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800AC" w14:textId="7103A754" w:rsidR="00F95745" w:rsidRPr="002A574A" w:rsidRDefault="00B34DC2" w:rsidP="001559E9">
      <w:pPr>
        <w:keepNext/>
        <w:widowControl w:val="0"/>
        <w:autoSpaceDE w:val="0"/>
        <w:autoSpaceDN w:val="0"/>
        <w:spacing w:after="0" w:line="240" w:lineRule="atLeast"/>
        <w:outlineLvl w:val="0"/>
        <w:rPr>
          <w:rFonts w:ascii="Times New Roman" w:hAnsi="Times New Roman" w:cs="Times New Roman"/>
          <w:sz w:val="40"/>
          <w:szCs w:val="40"/>
        </w:rPr>
      </w:pPr>
      <w:bookmarkStart w:id="0" w:name="_Toc104374908"/>
      <w:bookmarkStart w:id="1" w:name="_Toc104378945"/>
      <w:r>
        <w:rPr>
          <w:rFonts w:ascii="Times New Roman" w:hAnsi="Times New Roman" w:cs="Times New Roman"/>
          <w:sz w:val="40"/>
          <w:szCs w:val="40"/>
        </w:rPr>
        <w:t>D.S. 300</w:t>
      </w:r>
      <w:r w:rsidR="00F95745" w:rsidRPr="002A574A">
        <w:rPr>
          <w:rFonts w:ascii="Times New Roman" w:hAnsi="Times New Roman" w:cs="Times New Roman"/>
          <w:sz w:val="40"/>
          <w:szCs w:val="40"/>
        </w:rPr>
        <w:tab/>
        <w:t xml:space="preserve"> </w:t>
      </w:r>
      <w:r w:rsidR="00F95745" w:rsidRPr="002A574A">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t>Applied Statistics</w:t>
      </w:r>
    </w:p>
    <w:p w14:paraId="0AF8E45B" w14:textId="38508F3D" w:rsidR="00B1220A" w:rsidRPr="002A574A" w:rsidRDefault="00F95745" w:rsidP="000A70A0">
      <w:pPr>
        <w:pStyle w:val="Heading1-Arial"/>
        <w:spacing w:before="0" w:after="0"/>
        <w:jc w:val="left"/>
        <w:rPr>
          <w:rFonts w:ascii="Times New Roman" w:hAnsi="Times New Roman" w:cs="Times New Roman"/>
          <w:color w:val="auto"/>
          <w:sz w:val="32"/>
          <w:szCs w:val="32"/>
        </w:rPr>
      </w:pPr>
      <w:r w:rsidRPr="002A574A">
        <w:rPr>
          <w:rFonts w:ascii="Times New Roman" w:hAnsi="Times New Roman" w:cs="Times New Roman"/>
          <w:color w:val="auto"/>
          <w:sz w:val="32"/>
          <w:szCs w:val="32"/>
        </w:rPr>
        <w:t>Fall 2022, Section 01</w:t>
      </w:r>
      <w:bookmarkEnd w:id="0"/>
      <w:bookmarkEnd w:id="1"/>
    </w:p>
    <w:p w14:paraId="180A193E" w14:textId="77777777" w:rsidR="00F95745" w:rsidRPr="002A574A" w:rsidRDefault="00F95745" w:rsidP="009D70B2">
      <w:pPr>
        <w:pStyle w:val="Normal-Arial"/>
        <w:rPr>
          <w:rFonts w:ascii="Times New Roman" w:hAnsi="Times New Roman" w:cs="Times New Roman"/>
          <w:b/>
          <w:bCs/>
          <w:sz w:val="24"/>
          <w:szCs w:val="24"/>
        </w:rPr>
      </w:pPr>
    </w:p>
    <w:p w14:paraId="7C44971E" w14:textId="4C561BCC" w:rsidR="00D51F7C" w:rsidRDefault="00775B02" w:rsidP="009D70B2">
      <w:pPr>
        <w:pStyle w:val="Normal-Arial"/>
        <w:rPr>
          <w:rFonts w:ascii="Times New Roman" w:hAnsi="Times New Roman" w:cs="Times New Roman"/>
          <w:sz w:val="24"/>
          <w:szCs w:val="24"/>
        </w:rPr>
      </w:pPr>
      <w:r w:rsidRPr="002A574A">
        <w:rPr>
          <w:rFonts w:ascii="Times New Roman" w:hAnsi="Times New Roman" w:cs="Times New Roman"/>
          <w:b/>
          <w:bCs/>
          <w:sz w:val="24"/>
          <w:szCs w:val="24"/>
        </w:rPr>
        <w:t>Important</w:t>
      </w:r>
      <w:r w:rsidRPr="002A574A">
        <w:rPr>
          <w:rFonts w:ascii="Times New Roman" w:hAnsi="Times New Roman" w:cs="Times New Roman"/>
          <w:sz w:val="24"/>
          <w:szCs w:val="24"/>
        </w:rPr>
        <w:t xml:space="preserve">: </w:t>
      </w:r>
      <w:r w:rsidR="00D51F7C" w:rsidRPr="002A574A">
        <w:rPr>
          <w:rFonts w:ascii="Times New Roman" w:hAnsi="Times New Roman" w:cs="Times New Roman"/>
          <w:sz w:val="24"/>
          <w:szCs w:val="24"/>
        </w:rPr>
        <w:t>Th</w:t>
      </w:r>
      <w:r w:rsidR="009E634B" w:rsidRPr="002A574A">
        <w:rPr>
          <w:rFonts w:ascii="Times New Roman" w:hAnsi="Times New Roman" w:cs="Times New Roman"/>
          <w:sz w:val="24"/>
          <w:szCs w:val="24"/>
        </w:rPr>
        <w:t>is</w:t>
      </w:r>
      <w:r w:rsidR="00D51F7C" w:rsidRPr="002A574A">
        <w:rPr>
          <w:rFonts w:ascii="Times New Roman" w:hAnsi="Times New Roman" w:cs="Times New Roman"/>
          <w:sz w:val="24"/>
          <w:szCs w:val="24"/>
        </w:rPr>
        <w:t xml:space="preserve"> syllabus</w:t>
      </w:r>
      <w:r w:rsidR="009E634B" w:rsidRPr="002A574A">
        <w:rPr>
          <w:rFonts w:ascii="Times New Roman" w:hAnsi="Times New Roman" w:cs="Times New Roman"/>
          <w:sz w:val="24"/>
          <w:szCs w:val="24"/>
        </w:rPr>
        <w:t xml:space="preserve"> </w:t>
      </w:r>
      <w:r w:rsidR="006513E0" w:rsidRPr="002A574A">
        <w:rPr>
          <w:rFonts w:ascii="Times New Roman" w:hAnsi="Times New Roman" w:cs="Times New Roman"/>
          <w:sz w:val="24"/>
          <w:szCs w:val="24"/>
        </w:rPr>
        <w:t>and</w:t>
      </w:r>
      <w:r w:rsidR="00C60488" w:rsidRPr="002A574A">
        <w:rPr>
          <w:rFonts w:ascii="Times New Roman" w:hAnsi="Times New Roman" w:cs="Times New Roman"/>
          <w:sz w:val="24"/>
          <w:szCs w:val="24"/>
        </w:rPr>
        <w:t xml:space="preserve"> </w:t>
      </w:r>
      <w:r w:rsidR="009E634B" w:rsidRPr="002A574A">
        <w:rPr>
          <w:rFonts w:ascii="Times New Roman" w:hAnsi="Times New Roman" w:cs="Times New Roman"/>
          <w:sz w:val="24"/>
          <w:szCs w:val="24"/>
        </w:rPr>
        <w:t>its</w:t>
      </w:r>
      <w:r w:rsidR="00D51F7C" w:rsidRPr="002A574A">
        <w:rPr>
          <w:rFonts w:ascii="Times New Roman" w:hAnsi="Times New Roman" w:cs="Times New Roman"/>
          <w:sz w:val="24"/>
          <w:szCs w:val="24"/>
        </w:rPr>
        <w:t xml:space="preserve"> components are subject to change</w:t>
      </w:r>
      <w:r w:rsidR="00BF6951" w:rsidRPr="002A574A">
        <w:rPr>
          <w:rFonts w:ascii="Times New Roman" w:hAnsi="Times New Roman" w:cs="Times New Roman"/>
          <w:sz w:val="24"/>
          <w:szCs w:val="24"/>
        </w:rPr>
        <w:t xml:space="preserve"> </w:t>
      </w:r>
      <w:r w:rsidR="00A8759B" w:rsidRPr="002A574A">
        <w:rPr>
          <w:rFonts w:ascii="Times New Roman" w:hAnsi="Times New Roman" w:cs="Times New Roman"/>
          <w:sz w:val="24"/>
          <w:szCs w:val="24"/>
        </w:rPr>
        <w:t xml:space="preserve">based on </w:t>
      </w:r>
      <w:r w:rsidR="00E849B8" w:rsidRPr="002A574A">
        <w:rPr>
          <w:rFonts w:ascii="Times New Roman" w:hAnsi="Times New Roman" w:cs="Times New Roman"/>
          <w:sz w:val="24"/>
          <w:szCs w:val="24"/>
        </w:rPr>
        <w:t>modifications to</w:t>
      </w:r>
      <w:r w:rsidR="00D136FE" w:rsidRPr="002A574A">
        <w:rPr>
          <w:rFonts w:ascii="Times New Roman" w:hAnsi="Times New Roman" w:cs="Times New Roman"/>
          <w:sz w:val="24"/>
          <w:szCs w:val="24"/>
        </w:rPr>
        <w:t xml:space="preserve"> </w:t>
      </w:r>
      <w:r w:rsidR="00B726EF" w:rsidRPr="002A574A">
        <w:rPr>
          <w:rFonts w:ascii="Times New Roman" w:hAnsi="Times New Roman" w:cs="Times New Roman"/>
          <w:sz w:val="24"/>
          <w:szCs w:val="24"/>
        </w:rPr>
        <w:t>applicable</w:t>
      </w:r>
      <w:r w:rsidR="00D136FE" w:rsidRPr="002A574A">
        <w:rPr>
          <w:rFonts w:ascii="Times New Roman" w:hAnsi="Times New Roman" w:cs="Times New Roman"/>
          <w:sz w:val="24"/>
          <w:szCs w:val="24"/>
        </w:rPr>
        <w:t xml:space="preserve"> </w:t>
      </w:r>
      <w:r w:rsidR="00416DCD" w:rsidRPr="002A574A">
        <w:rPr>
          <w:rFonts w:ascii="Times New Roman" w:hAnsi="Times New Roman" w:cs="Times New Roman"/>
          <w:sz w:val="24"/>
          <w:szCs w:val="24"/>
        </w:rPr>
        <w:t>guidelines.</w:t>
      </w:r>
      <w:r w:rsidR="00E849B8" w:rsidRPr="002A574A">
        <w:rPr>
          <w:rFonts w:ascii="Times New Roman" w:hAnsi="Times New Roman" w:cs="Times New Roman"/>
          <w:sz w:val="24"/>
          <w:szCs w:val="24"/>
        </w:rPr>
        <w:t xml:space="preserve"> </w:t>
      </w:r>
      <w:r w:rsidR="00381332" w:rsidRPr="002A574A">
        <w:rPr>
          <w:rFonts w:ascii="Times New Roman" w:hAnsi="Times New Roman" w:cs="Times New Roman"/>
          <w:sz w:val="24"/>
          <w:szCs w:val="24"/>
        </w:rPr>
        <w:t xml:space="preserve">Your instructor will </w:t>
      </w:r>
      <w:r w:rsidR="00AF2031" w:rsidRPr="002A574A">
        <w:rPr>
          <w:rFonts w:ascii="Times New Roman" w:hAnsi="Times New Roman" w:cs="Times New Roman"/>
          <w:sz w:val="24"/>
          <w:szCs w:val="24"/>
        </w:rPr>
        <w:t>attempt</w:t>
      </w:r>
      <w:r w:rsidR="00381332" w:rsidRPr="002A574A">
        <w:rPr>
          <w:rFonts w:ascii="Times New Roman" w:hAnsi="Times New Roman" w:cs="Times New Roman"/>
          <w:sz w:val="24"/>
          <w:szCs w:val="24"/>
        </w:rPr>
        <w:t xml:space="preserve"> to communicate </w:t>
      </w:r>
      <w:r w:rsidR="00981C4E" w:rsidRPr="002A574A">
        <w:rPr>
          <w:rFonts w:ascii="Times New Roman" w:hAnsi="Times New Roman" w:cs="Times New Roman"/>
          <w:sz w:val="24"/>
          <w:szCs w:val="24"/>
        </w:rPr>
        <w:t xml:space="preserve">all </w:t>
      </w:r>
      <w:r w:rsidR="00381332" w:rsidRPr="002A574A">
        <w:rPr>
          <w:rFonts w:ascii="Times New Roman" w:hAnsi="Times New Roman" w:cs="Times New Roman"/>
          <w:sz w:val="24"/>
          <w:szCs w:val="24"/>
        </w:rPr>
        <w:t>changes to you in a timely manner.</w:t>
      </w:r>
    </w:p>
    <w:p w14:paraId="1E752C31" w14:textId="77777777" w:rsidR="002C4B8B" w:rsidRPr="002A574A" w:rsidRDefault="002C4B8B" w:rsidP="009D70B2">
      <w:pPr>
        <w:pStyle w:val="Normal-Arial"/>
        <w:rPr>
          <w:rFonts w:ascii="Times New Roman" w:hAnsi="Times New Roman" w:cs="Times New Roman"/>
          <w:sz w:val="24"/>
          <w:szCs w:val="24"/>
        </w:rPr>
      </w:pPr>
    </w:p>
    <w:p w14:paraId="20A074F4" w14:textId="76BD306C" w:rsidR="003E7969" w:rsidRPr="002A574A" w:rsidRDefault="003E7969" w:rsidP="00063E5C">
      <w:pPr>
        <w:pStyle w:val="Heading2-Arial"/>
        <w:rPr>
          <w:rFonts w:ascii="Times New Roman" w:hAnsi="Times New Roman" w:cs="Times New Roman"/>
          <w:color w:val="auto"/>
          <w:sz w:val="28"/>
          <w:szCs w:val="28"/>
        </w:rPr>
      </w:pPr>
      <w:bookmarkStart w:id="2" w:name="_Toc104378947"/>
      <w:r w:rsidRPr="002A574A">
        <w:rPr>
          <w:rFonts w:ascii="Times New Roman" w:hAnsi="Times New Roman" w:cs="Times New Roman"/>
          <w:color w:val="auto"/>
          <w:sz w:val="28"/>
          <w:szCs w:val="28"/>
        </w:rPr>
        <w:t>Instructor Information</w:t>
      </w:r>
      <w:bookmarkEnd w:id="2"/>
    </w:p>
    <w:p w14:paraId="3816FB49" w14:textId="2AC4CB66" w:rsidR="003E7969" w:rsidRPr="002A574A" w:rsidRDefault="00F95745" w:rsidP="009D70B2">
      <w:pPr>
        <w:pStyle w:val="ListParagraph-Arial"/>
        <w:rPr>
          <w:rFonts w:ascii="Times New Roman" w:hAnsi="Times New Roman" w:cs="Times New Roman"/>
          <w:sz w:val="24"/>
          <w:szCs w:val="24"/>
        </w:rPr>
      </w:pPr>
      <w:r w:rsidRPr="002A574A">
        <w:rPr>
          <w:rFonts w:ascii="Times New Roman" w:hAnsi="Times New Roman" w:cs="Times New Roman"/>
          <w:sz w:val="24"/>
          <w:szCs w:val="24"/>
        </w:rPr>
        <w:t>Dr. Fenton</w:t>
      </w:r>
    </w:p>
    <w:p w14:paraId="1DB8C679" w14:textId="6A3E3B1D" w:rsidR="005652F9" w:rsidRPr="002A574A" w:rsidRDefault="00F95745" w:rsidP="009D70B2">
      <w:pPr>
        <w:pStyle w:val="ListParagraph-Arial"/>
        <w:rPr>
          <w:rFonts w:ascii="Times New Roman" w:hAnsi="Times New Roman" w:cs="Times New Roman"/>
          <w:sz w:val="24"/>
          <w:szCs w:val="24"/>
        </w:rPr>
      </w:pPr>
      <w:r w:rsidRPr="002A574A">
        <w:rPr>
          <w:rFonts w:ascii="Times New Roman" w:hAnsi="Times New Roman" w:cs="Times New Roman"/>
          <w:sz w:val="24"/>
          <w:szCs w:val="24"/>
        </w:rPr>
        <w:t xml:space="preserve">Pasteur 006 </w:t>
      </w:r>
      <w:r w:rsidR="006A39E3" w:rsidRPr="002A574A">
        <w:rPr>
          <w:rFonts w:ascii="Times New Roman" w:hAnsi="Times New Roman" w:cs="Times New Roman"/>
          <w:sz w:val="24"/>
          <w:szCs w:val="24"/>
        </w:rPr>
        <w:t>–</w:t>
      </w:r>
      <w:r w:rsidRPr="002A574A">
        <w:rPr>
          <w:rFonts w:ascii="Times New Roman" w:hAnsi="Times New Roman" w:cs="Times New Roman"/>
          <w:sz w:val="24"/>
          <w:szCs w:val="24"/>
        </w:rPr>
        <w:t xml:space="preserve"> D</w:t>
      </w:r>
      <w:r w:rsidR="006A39E3" w:rsidRPr="002A574A">
        <w:rPr>
          <w:rFonts w:ascii="Times New Roman" w:hAnsi="Times New Roman" w:cs="Times New Roman"/>
          <w:sz w:val="24"/>
          <w:szCs w:val="24"/>
        </w:rPr>
        <w:t>, MF 2:00-2:50, TTh 1:00-1:30</w:t>
      </w:r>
    </w:p>
    <w:p w14:paraId="5709238E" w14:textId="18191E52" w:rsidR="00CB1BEC" w:rsidRPr="002A574A" w:rsidRDefault="00CB1BEC" w:rsidP="009D70B2">
      <w:pPr>
        <w:pStyle w:val="ListParagraph-Arial"/>
        <w:rPr>
          <w:rFonts w:ascii="Times New Roman" w:hAnsi="Times New Roman" w:cs="Times New Roman"/>
          <w:sz w:val="24"/>
          <w:szCs w:val="24"/>
        </w:rPr>
      </w:pPr>
      <w:r w:rsidRPr="002A574A">
        <w:rPr>
          <w:rFonts w:ascii="Times New Roman" w:hAnsi="Times New Roman" w:cs="Times New Roman"/>
          <w:sz w:val="24"/>
          <w:szCs w:val="24"/>
        </w:rPr>
        <w:t>Telephone</w:t>
      </w:r>
      <w:r w:rsidR="00131FA6" w:rsidRPr="002A574A">
        <w:rPr>
          <w:rFonts w:ascii="Times New Roman" w:hAnsi="Times New Roman" w:cs="Times New Roman"/>
          <w:sz w:val="24"/>
          <w:szCs w:val="24"/>
        </w:rPr>
        <w:t>:</w:t>
      </w:r>
      <w:r w:rsidR="006A39E3" w:rsidRPr="002A574A">
        <w:rPr>
          <w:rFonts w:ascii="Times New Roman" w:hAnsi="Times New Roman" w:cs="Times New Roman"/>
          <w:sz w:val="24"/>
          <w:szCs w:val="24"/>
        </w:rPr>
        <w:t xml:space="preserve"> 272-8427</w:t>
      </w:r>
      <w:r w:rsidR="00131FA6" w:rsidRPr="002A574A">
        <w:rPr>
          <w:rFonts w:ascii="Times New Roman" w:hAnsi="Times New Roman" w:cs="Times New Roman"/>
          <w:sz w:val="24"/>
          <w:szCs w:val="24"/>
        </w:rPr>
        <w:t xml:space="preserve"> </w:t>
      </w:r>
    </w:p>
    <w:p w14:paraId="70558A62" w14:textId="20C76278" w:rsidR="003876DD" w:rsidRPr="002A574A" w:rsidRDefault="00CB1BEC" w:rsidP="00C917D4">
      <w:pPr>
        <w:pStyle w:val="ListParagraph-Arial"/>
        <w:rPr>
          <w:rFonts w:ascii="Times New Roman" w:hAnsi="Times New Roman" w:cs="Times New Roman"/>
          <w:sz w:val="24"/>
          <w:szCs w:val="24"/>
        </w:rPr>
      </w:pPr>
      <w:r w:rsidRPr="002A574A">
        <w:rPr>
          <w:rFonts w:ascii="Times New Roman" w:hAnsi="Times New Roman" w:cs="Times New Roman"/>
          <w:sz w:val="24"/>
          <w:szCs w:val="24"/>
        </w:rPr>
        <w:t>Email</w:t>
      </w:r>
      <w:r w:rsidR="00131FA6" w:rsidRPr="002A574A">
        <w:rPr>
          <w:rFonts w:ascii="Times New Roman" w:hAnsi="Times New Roman" w:cs="Times New Roman"/>
          <w:sz w:val="24"/>
          <w:szCs w:val="24"/>
        </w:rPr>
        <w:t xml:space="preserve">: </w:t>
      </w:r>
      <w:bookmarkStart w:id="3" w:name="_Toc104378948"/>
      <w:r w:rsidR="006A39E3" w:rsidRPr="002A574A">
        <w:rPr>
          <w:rFonts w:ascii="Times New Roman" w:hAnsi="Times New Roman" w:cs="Times New Roman"/>
          <w:sz w:val="24"/>
          <w:szCs w:val="24"/>
        </w:rPr>
        <w:t>wfenton@bellarmine.edu</w:t>
      </w:r>
    </w:p>
    <w:p w14:paraId="2A82C035" w14:textId="77777777" w:rsidR="002C4B8B" w:rsidRDefault="002C4B8B" w:rsidP="00C917D4">
      <w:pPr>
        <w:pStyle w:val="Heading2-Arial"/>
        <w:rPr>
          <w:rFonts w:ascii="Times New Roman" w:hAnsi="Times New Roman" w:cs="Times New Roman"/>
          <w:color w:val="auto"/>
          <w:sz w:val="28"/>
          <w:szCs w:val="28"/>
        </w:rPr>
      </w:pPr>
    </w:p>
    <w:p w14:paraId="157059C4" w14:textId="102D076E" w:rsidR="00F018FE" w:rsidRPr="002A574A" w:rsidRDefault="00063E5C" w:rsidP="00C917D4">
      <w:pPr>
        <w:pStyle w:val="Heading2-Arial"/>
        <w:rPr>
          <w:rFonts w:ascii="Times New Roman" w:hAnsi="Times New Roman" w:cs="Times New Roman"/>
          <w:color w:val="auto"/>
          <w:sz w:val="28"/>
          <w:szCs w:val="28"/>
        </w:rPr>
      </w:pPr>
      <w:r w:rsidRPr="002A574A">
        <w:rPr>
          <w:rFonts w:ascii="Times New Roman" w:hAnsi="Times New Roman" w:cs="Times New Roman"/>
          <w:color w:val="auto"/>
          <w:sz w:val="28"/>
          <w:szCs w:val="28"/>
        </w:rPr>
        <w:t>Course Information</w:t>
      </w:r>
      <w:bookmarkEnd w:id="3"/>
    </w:p>
    <w:p w14:paraId="39C0C6EE" w14:textId="121D2008" w:rsidR="00EB6E6D" w:rsidRDefault="00EB6E6D" w:rsidP="009822BA">
      <w:pPr>
        <w:pStyle w:val="Heading3-Arial"/>
        <w:spacing w:before="0" w:after="0"/>
        <w:rPr>
          <w:rFonts w:ascii="Times New Roman" w:hAnsi="Times New Roman" w:cs="Times New Roman"/>
          <w:sz w:val="24"/>
          <w:szCs w:val="24"/>
        </w:rPr>
      </w:pPr>
      <w:bookmarkStart w:id="4" w:name="_Toc104378949"/>
      <w:r>
        <w:rPr>
          <w:rFonts w:ascii="Times New Roman" w:hAnsi="Times New Roman" w:cs="Times New Roman"/>
          <w:sz w:val="24"/>
          <w:szCs w:val="24"/>
        </w:rPr>
        <w:t xml:space="preserve">This course is a continuation of MATH 205 Elementary Statistics. The focus is on statistical inference, using data from samples to learn about populations. </w:t>
      </w:r>
      <w:r w:rsidR="00B33F3B">
        <w:rPr>
          <w:rFonts w:ascii="Times New Roman" w:hAnsi="Times New Roman" w:cs="Times New Roman"/>
          <w:sz w:val="24"/>
          <w:szCs w:val="24"/>
        </w:rPr>
        <w:t>T</w:t>
      </w:r>
      <w:r>
        <w:rPr>
          <w:rFonts w:ascii="Times New Roman" w:hAnsi="Times New Roman" w:cs="Times New Roman"/>
          <w:sz w:val="24"/>
          <w:szCs w:val="24"/>
        </w:rPr>
        <w:t xml:space="preserve">here are many statistical methods to pick from, depending on the situation, </w:t>
      </w:r>
      <w:r w:rsidR="00B33F3B">
        <w:rPr>
          <w:rFonts w:ascii="Times New Roman" w:hAnsi="Times New Roman" w:cs="Times New Roman"/>
          <w:sz w:val="24"/>
          <w:szCs w:val="24"/>
        </w:rPr>
        <w:t xml:space="preserve">but </w:t>
      </w:r>
      <w:r w:rsidR="001559E9">
        <w:rPr>
          <w:rFonts w:ascii="Times New Roman" w:hAnsi="Times New Roman" w:cs="Times New Roman"/>
          <w:sz w:val="24"/>
          <w:szCs w:val="24"/>
        </w:rPr>
        <w:t xml:space="preserve">the </w:t>
      </w:r>
      <w:r>
        <w:rPr>
          <w:rFonts w:ascii="Times New Roman" w:hAnsi="Times New Roman" w:cs="Times New Roman"/>
          <w:sz w:val="24"/>
          <w:szCs w:val="24"/>
        </w:rPr>
        <w:t>basic structure of data analysis and inference stays the same.</w:t>
      </w:r>
      <w:r w:rsidR="000D5345">
        <w:rPr>
          <w:rFonts w:ascii="Times New Roman" w:hAnsi="Times New Roman" w:cs="Times New Roman"/>
          <w:sz w:val="24"/>
          <w:szCs w:val="24"/>
        </w:rPr>
        <w:t xml:space="preserve"> </w:t>
      </w:r>
      <w:r>
        <w:rPr>
          <w:rFonts w:ascii="Times New Roman" w:hAnsi="Times New Roman" w:cs="Times New Roman"/>
          <w:sz w:val="24"/>
          <w:szCs w:val="24"/>
        </w:rPr>
        <w:t xml:space="preserve">We will </w:t>
      </w:r>
      <w:r w:rsidR="00B33F3B">
        <w:rPr>
          <w:rFonts w:ascii="Times New Roman" w:hAnsi="Times New Roman" w:cs="Times New Roman"/>
          <w:sz w:val="24"/>
          <w:szCs w:val="24"/>
        </w:rPr>
        <w:t xml:space="preserve">create visual </w:t>
      </w:r>
      <w:r>
        <w:rPr>
          <w:rFonts w:ascii="Times New Roman" w:hAnsi="Times New Roman" w:cs="Times New Roman"/>
          <w:sz w:val="24"/>
          <w:szCs w:val="24"/>
        </w:rPr>
        <w:t>represent</w:t>
      </w:r>
      <w:r w:rsidR="00B33F3B">
        <w:rPr>
          <w:rFonts w:ascii="Times New Roman" w:hAnsi="Times New Roman" w:cs="Times New Roman"/>
          <w:sz w:val="24"/>
          <w:szCs w:val="24"/>
        </w:rPr>
        <w:t>ations of</w:t>
      </w:r>
      <w:r>
        <w:rPr>
          <w:rFonts w:ascii="Times New Roman" w:hAnsi="Times New Roman" w:cs="Times New Roman"/>
          <w:sz w:val="24"/>
          <w:szCs w:val="24"/>
        </w:rPr>
        <w:t xml:space="preserve"> sample data, look for patterns and relationships, </w:t>
      </w:r>
      <w:r w:rsidR="000D5345">
        <w:rPr>
          <w:rFonts w:ascii="Times New Roman" w:hAnsi="Times New Roman" w:cs="Times New Roman"/>
          <w:sz w:val="24"/>
          <w:szCs w:val="24"/>
        </w:rPr>
        <w:t>conduct statistical tests, and interpret the results of these tests in context.  The software packages R and RStudio will be valuable tools for these analyses.</w:t>
      </w:r>
    </w:p>
    <w:p w14:paraId="22B38BDA" w14:textId="0D2F02D7" w:rsidR="00396F02" w:rsidRPr="00154D33" w:rsidRDefault="00EA698D" w:rsidP="009822BA">
      <w:pPr>
        <w:pStyle w:val="Heading3-Arial"/>
        <w:spacing w:before="0" w:after="0"/>
        <w:rPr>
          <w:rFonts w:ascii="Times New Roman" w:hAnsi="Times New Roman" w:cs="Times New Roman"/>
          <w:sz w:val="24"/>
          <w:szCs w:val="24"/>
        </w:rPr>
      </w:pPr>
      <w:r>
        <w:rPr>
          <w:rFonts w:ascii="Times New Roman" w:hAnsi="Times New Roman" w:cs="Times New Roman"/>
          <w:sz w:val="24"/>
          <w:szCs w:val="24"/>
        </w:rPr>
        <w:tab/>
      </w:r>
      <w:r w:rsidR="00396F02" w:rsidRPr="00154D33">
        <w:rPr>
          <w:rFonts w:ascii="Times New Roman" w:hAnsi="Times New Roman" w:cs="Times New Roman"/>
          <w:sz w:val="24"/>
          <w:szCs w:val="24"/>
        </w:rPr>
        <w:t xml:space="preserve">I </w:t>
      </w:r>
      <w:r w:rsidR="00005AD7">
        <w:rPr>
          <w:rFonts w:ascii="Times New Roman" w:hAnsi="Times New Roman" w:cs="Times New Roman"/>
          <w:sz w:val="24"/>
          <w:szCs w:val="24"/>
        </w:rPr>
        <w:t>plan to teach</w:t>
      </w:r>
      <w:r w:rsidR="00396F02" w:rsidRPr="00154D33">
        <w:rPr>
          <w:rFonts w:ascii="Times New Roman" w:hAnsi="Times New Roman" w:cs="Times New Roman"/>
          <w:sz w:val="24"/>
          <w:szCs w:val="24"/>
        </w:rPr>
        <w:t xml:space="preserve"> this course </w:t>
      </w:r>
      <w:r w:rsidR="00005AD7">
        <w:rPr>
          <w:rFonts w:ascii="Times New Roman" w:hAnsi="Times New Roman" w:cs="Times New Roman"/>
          <w:sz w:val="24"/>
          <w:szCs w:val="24"/>
        </w:rPr>
        <w:t>using</w:t>
      </w:r>
      <w:r w:rsidR="00396F02" w:rsidRPr="00154D33">
        <w:rPr>
          <w:rFonts w:ascii="Times New Roman" w:hAnsi="Times New Roman" w:cs="Times New Roman"/>
          <w:sz w:val="24"/>
          <w:szCs w:val="24"/>
        </w:rPr>
        <w:t xml:space="preserve"> cooperative learning</w:t>
      </w:r>
      <w:r w:rsidR="00005AD7">
        <w:rPr>
          <w:rFonts w:ascii="Times New Roman" w:hAnsi="Times New Roman" w:cs="Times New Roman"/>
          <w:sz w:val="24"/>
          <w:szCs w:val="24"/>
        </w:rPr>
        <w:t>.</w:t>
      </w:r>
      <w:r w:rsidR="00396F02" w:rsidRPr="00154D33">
        <w:rPr>
          <w:rFonts w:ascii="Times New Roman" w:hAnsi="Times New Roman" w:cs="Times New Roman"/>
          <w:sz w:val="24"/>
          <w:szCs w:val="24"/>
        </w:rPr>
        <w:t xml:space="preserve"> There are many benefits to working as a team. Working together on homework and during class keeps everyone actively involved, which improves learning. Having a group gives you a great resource when you have questions. And even if you feel you understand a topic, explaining it to the others in your group will improve your understanding.</w:t>
      </w:r>
    </w:p>
    <w:p w14:paraId="5D08E1B7" w14:textId="6795A89F" w:rsidR="00396F02" w:rsidRPr="00154D33" w:rsidRDefault="00396F02" w:rsidP="00396F02">
      <w:pPr>
        <w:pStyle w:val="BodyText"/>
        <w:jc w:val="left"/>
        <w:rPr>
          <w:rFonts w:ascii="Times New Roman" w:hAnsi="Times New Roman" w:cs="Times New Roman"/>
        </w:rPr>
      </w:pPr>
      <w:r w:rsidRPr="00154D33">
        <w:rPr>
          <w:rFonts w:ascii="Times New Roman" w:hAnsi="Times New Roman" w:cs="Times New Roman"/>
        </w:rPr>
        <w:tab/>
        <w:t xml:space="preserve">In this course, you will work in groups for the homework, for work in class, and for portions of the two tests. For the first few assignments you should work with as many other students in the class as possible and try to determine who you would like to work with for the semester. You must choose your group no later than </w:t>
      </w:r>
      <w:r w:rsidR="00005AD7">
        <w:rPr>
          <w:rFonts w:ascii="Times New Roman" w:hAnsi="Times New Roman" w:cs="Times New Roman"/>
        </w:rPr>
        <w:t>Thur</w:t>
      </w:r>
      <w:r w:rsidRPr="00A3697D">
        <w:rPr>
          <w:rFonts w:ascii="Times New Roman" w:hAnsi="Times New Roman" w:cs="Times New Roman"/>
        </w:rPr>
        <w:t>sda</w:t>
      </w:r>
      <w:r w:rsidRPr="00154D33">
        <w:rPr>
          <w:rFonts w:ascii="Times New Roman" w:hAnsi="Times New Roman" w:cs="Times New Roman"/>
        </w:rPr>
        <w:t xml:space="preserve">y September </w:t>
      </w:r>
      <w:r w:rsidR="00005AD7">
        <w:rPr>
          <w:rFonts w:ascii="Times New Roman" w:hAnsi="Times New Roman" w:cs="Times New Roman"/>
        </w:rPr>
        <w:t>8</w:t>
      </w:r>
      <w:r w:rsidRPr="00154D33">
        <w:rPr>
          <w:rFonts w:ascii="Times New Roman" w:hAnsi="Times New Roman" w:cs="Times New Roman"/>
        </w:rPr>
        <w:t xml:space="preserve">. </w:t>
      </w:r>
    </w:p>
    <w:p w14:paraId="38C81A2C" w14:textId="77777777" w:rsidR="00396F02" w:rsidRPr="00154D33" w:rsidRDefault="00396F02" w:rsidP="00396F02">
      <w:pPr>
        <w:pStyle w:val="BodyText"/>
        <w:ind w:firstLine="720"/>
        <w:jc w:val="left"/>
        <w:rPr>
          <w:rFonts w:ascii="Times New Roman" w:hAnsi="Times New Roman" w:cs="Times New Roman"/>
        </w:rPr>
      </w:pPr>
      <w:r w:rsidRPr="00154D33">
        <w:rPr>
          <w:rFonts w:ascii="Times New Roman" w:hAnsi="Times New Roman" w:cs="Times New Roman"/>
        </w:rPr>
        <w:t>Here are some things to think about while you decide who you want in your group:</w:t>
      </w:r>
    </w:p>
    <w:p w14:paraId="6FA0EB04" w14:textId="77777777" w:rsidR="00396F02" w:rsidRPr="00154D33" w:rsidRDefault="00396F02" w:rsidP="00B33F3B">
      <w:pPr>
        <w:widowControl w:val="0"/>
        <w:numPr>
          <w:ilvl w:val="0"/>
          <w:numId w:val="13"/>
        </w:numPr>
        <w:tabs>
          <w:tab w:val="clear" w:pos="360"/>
          <w:tab w:val="num" w:pos="720"/>
        </w:tabs>
        <w:autoSpaceDE w:val="0"/>
        <w:autoSpaceDN w:val="0"/>
        <w:spacing w:before="0" w:after="0" w:line="240" w:lineRule="atLeast"/>
        <w:ind w:left="720"/>
        <w:rPr>
          <w:rFonts w:ascii="Times New Roman" w:hAnsi="Times New Roman" w:cs="Times New Roman"/>
          <w:sz w:val="24"/>
          <w:szCs w:val="24"/>
        </w:rPr>
      </w:pPr>
      <w:r w:rsidRPr="00154D33">
        <w:rPr>
          <w:rFonts w:ascii="Times New Roman" w:hAnsi="Times New Roman" w:cs="Times New Roman"/>
          <w:sz w:val="24"/>
          <w:szCs w:val="24"/>
        </w:rPr>
        <w:t>Is there someone in the group who is good with computers?</w:t>
      </w:r>
    </w:p>
    <w:p w14:paraId="0B64DAEA" w14:textId="418ECE9D" w:rsidR="00396F02" w:rsidRPr="00154D33" w:rsidRDefault="00396F02" w:rsidP="00B33F3B">
      <w:pPr>
        <w:pStyle w:val="BodyText"/>
        <w:numPr>
          <w:ilvl w:val="0"/>
          <w:numId w:val="13"/>
        </w:numPr>
        <w:tabs>
          <w:tab w:val="clear" w:pos="360"/>
          <w:tab w:val="num" w:pos="720"/>
        </w:tabs>
        <w:ind w:left="720"/>
        <w:jc w:val="left"/>
        <w:rPr>
          <w:rFonts w:ascii="Times New Roman" w:hAnsi="Times New Roman" w:cs="Times New Roman"/>
        </w:rPr>
      </w:pPr>
      <w:r w:rsidRPr="00154D33">
        <w:rPr>
          <w:rFonts w:ascii="Times New Roman" w:hAnsi="Times New Roman" w:cs="Times New Roman"/>
        </w:rPr>
        <w:t>Is everyone comfortable with all the other people in the group? Will you be able to work together productively?</w:t>
      </w:r>
    </w:p>
    <w:p w14:paraId="372EEA32" w14:textId="2D62DFF1" w:rsidR="00396F02" w:rsidRPr="00154D33" w:rsidRDefault="00396F02" w:rsidP="00B33F3B">
      <w:pPr>
        <w:pStyle w:val="BodyText"/>
        <w:numPr>
          <w:ilvl w:val="0"/>
          <w:numId w:val="13"/>
        </w:numPr>
        <w:tabs>
          <w:tab w:val="clear" w:pos="360"/>
          <w:tab w:val="num" w:pos="720"/>
        </w:tabs>
        <w:ind w:left="720"/>
        <w:jc w:val="left"/>
        <w:rPr>
          <w:rFonts w:ascii="Times New Roman" w:hAnsi="Times New Roman" w:cs="Times New Roman"/>
        </w:rPr>
      </w:pPr>
      <w:r w:rsidRPr="00154D33">
        <w:rPr>
          <w:rFonts w:ascii="Times New Roman" w:hAnsi="Times New Roman" w:cs="Times New Roman"/>
        </w:rPr>
        <w:t xml:space="preserve">Are there definite times when the entire group can meet outside of class? </w:t>
      </w:r>
      <w:r w:rsidR="00B33F3B">
        <w:rPr>
          <w:rFonts w:ascii="Times New Roman" w:hAnsi="Times New Roman" w:cs="Times New Roman"/>
        </w:rPr>
        <w:br/>
      </w:r>
      <w:r w:rsidRPr="00154D33">
        <w:rPr>
          <w:rFonts w:ascii="Times New Roman" w:hAnsi="Times New Roman" w:cs="Times New Roman"/>
        </w:rPr>
        <w:t>(This is very important!)</w:t>
      </w:r>
    </w:p>
    <w:p w14:paraId="1DDB59EE" w14:textId="77777777" w:rsidR="00396F02" w:rsidRPr="00154D33" w:rsidRDefault="00396F02" w:rsidP="00B33F3B">
      <w:pPr>
        <w:widowControl w:val="0"/>
        <w:numPr>
          <w:ilvl w:val="0"/>
          <w:numId w:val="13"/>
        </w:numPr>
        <w:tabs>
          <w:tab w:val="clear" w:pos="360"/>
          <w:tab w:val="num" w:pos="720"/>
        </w:tabs>
        <w:autoSpaceDE w:val="0"/>
        <w:autoSpaceDN w:val="0"/>
        <w:spacing w:before="0" w:after="0" w:line="240" w:lineRule="atLeast"/>
        <w:ind w:left="720"/>
        <w:rPr>
          <w:rFonts w:ascii="Times New Roman" w:hAnsi="Times New Roman" w:cs="Times New Roman"/>
          <w:sz w:val="24"/>
          <w:szCs w:val="24"/>
        </w:rPr>
      </w:pPr>
      <w:r w:rsidRPr="00154D33">
        <w:rPr>
          <w:rFonts w:ascii="Times New Roman" w:hAnsi="Times New Roman" w:cs="Times New Roman"/>
          <w:sz w:val="24"/>
          <w:szCs w:val="24"/>
        </w:rPr>
        <w:t>There must be three or four people in a group.</w:t>
      </w:r>
    </w:p>
    <w:p w14:paraId="0315CA2B" w14:textId="77777777" w:rsidR="00396F02" w:rsidRPr="00154D33" w:rsidRDefault="00396F02" w:rsidP="00396F02">
      <w:pPr>
        <w:pStyle w:val="Heading4-Arial"/>
        <w:spacing w:before="0"/>
        <w:rPr>
          <w:rFonts w:ascii="Times New Roman" w:hAnsi="Times New Roman" w:cs="Times New Roman"/>
          <w:i w:val="0"/>
          <w:iCs w:val="0"/>
        </w:rPr>
      </w:pPr>
      <w:r w:rsidRPr="00154D33">
        <w:rPr>
          <w:rFonts w:ascii="Times New Roman" w:hAnsi="Times New Roman" w:cs="Times New Roman"/>
          <w:i w:val="0"/>
          <w:iCs w:val="0"/>
        </w:rPr>
        <w:t>We will discuss this further in the first couple weeks of the semester.</w:t>
      </w:r>
    </w:p>
    <w:p w14:paraId="664FF1E6" w14:textId="5F8C9F49" w:rsidR="0098095E" w:rsidRPr="002A574A" w:rsidRDefault="0098095E" w:rsidP="002C4B8B">
      <w:pPr>
        <w:pStyle w:val="Heading3-Arial"/>
        <w:ind w:firstLine="720"/>
        <w:rPr>
          <w:rFonts w:ascii="Times New Roman" w:hAnsi="Times New Roman" w:cs="Times New Roman"/>
          <w:sz w:val="24"/>
          <w:szCs w:val="24"/>
        </w:rPr>
      </w:pPr>
      <w:r w:rsidRPr="002A574A">
        <w:rPr>
          <w:rFonts w:ascii="Times New Roman" w:hAnsi="Times New Roman" w:cs="Times New Roman"/>
          <w:sz w:val="24"/>
          <w:szCs w:val="24"/>
        </w:rPr>
        <w:t>While I will attempt to follow this syllabus in every detail, circumstances may require changes to the course as the semester progresses.</w:t>
      </w:r>
    </w:p>
    <w:p w14:paraId="2EDB7865" w14:textId="77777777" w:rsidR="002C4B8B" w:rsidRDefault="002C4B8B" w:rsidP="00A87655">
      <w:pPr>
        <w:pStyle w:val="Heading3-Arial"/>
        <w:rPr>
          <w:rFonts w:ascii="Times New Roman" w:hAnsi="Times New Roman" w:cs="Times New Roman"/>
        </w:rPr>
      </w:pPr>
    </w:p>
    <w:p w14:paraId="72781B49" w14:textId="77777777" w:rsidR="002C4B8B" w:rsidRDefault="002C4B8B" w:rsidP="00A87655">
      <w:pPr>
        <w:pStyle w:val="Heading3-Arial"/>
        <w:rPr>
          <w:rFonts w:ascii="Times New Roman" w:hAnsi="Times New Roman" w:cs="Times New Roman"/>
        </w:rPr>
      </w:pPr>
    </w:p>
    <w:p w14:paraId="69A7D2F6" w14:textId="34A67F8D" w:rsidR="00063E5C" w:rsidRPr="002A574A" w:rsidRDefault="003A2B8C" w:rsidP="00A87655">
      <w:pPr>
        <w:pStyle w:val="Heading3-Arial"/>
        <w:rPr>
          <w:rFonts w:ascii="Times New Roman" w:hAnsi="Times New Roman" w:cs="Times New Roman"/>
        </w:rPr>
      </w:pPr>
      <w:r w:rsidRPr="002A574A">
        <w:rPr>
          <w:rFonts w:ascii="Times New Roman" w:hAnsi="Times New Roman" w:cs="Times New Roman"/>
        </w:rPr>
        <w:lastRenderedPageBreak/>
        <w:t>Course Description</w:t>
      </w:r>
      <w:bookmarkEnd w:id="4"/>
    </w:p>
    <w:p w14:paraId="12770CB4" w14:textId="2B1D7F6D" w:rsidR="0098095E" w:rsidRPr="002A574A" w:rsidRDefault="0098095E" w:rsidP="0098095E">
      <w:pPr>
        <w:pStyle w:val="Normal-Arial"/>
        <w:rPr>
          <w:rFonts w:ascii="Times New Roman" w:hAnsi="Times New Roman" w:cs="Times New Roman"/>
          <w:sz w:val="24"/>
          <w:szCs w:val="24"/>
          <w:lang w:eastAsia="zh-CN"/>
        </w:rPr>
      </w:pPr>
      <w:r w:rsidRPr="002A574A">
        <w:rPr>
          <w:rFonts w:ascii="Times New Roman" w:hAnsi="Times New Roman" w:cs="Times New Roman"/>
          <w:sz w:val="24"/>
          <w:szCs w:val="24"/>
          <w:lang w:eastAsia="zh-CN"/>
        </w:rPr>
        <w:t>"</w:t>
      </w:r>
      <w:r w:rsidR="00B34DC2" w:rsidRPr="00B34DC2">
        <w:rPr>
          <w:rFonts w:ascii="Times New Roman" w:hAnsi="Times New Roman" w:cs="Times New Roman"/>
          <w:sz w:val="24"/>
          <w:szCs w:val="24"/>
          <w:lang w:eastAsia="zh-CN"/>
        </w:rPr>
        <w:t>This course builds on the Elementary Statistics course enabling students to do more complex data analysis and interpretation of results using tools that are common in Data Science. Topics may include: Simple Regression, Multiple Regression, Logistic Regression, One-Way and Two-Way Analysis of Variance, and Bootstrap Methods. A software package such as R will be used extensively.</w:t>
      </w:r>
      <w:r w:rsidR="00B34DC2">
        <w:rPr>
          <w:rFonts w:ascii="Times New Roman" w:hAnsi="Times New Roman" w:cs="Times New Roman"/>
          <w:sz w:val="24"/>
          <w:szCs w:val="24"/>
          <w:lang w:eastAsia="zh-CN"/>
        </w:rPr>
        <w:t>”</w:t>
      </w:r>
    </w:p>
    <w:p w14:paraId="6EC6DA08" w14:textId="0913D34D" w:rsidR="00E55798" w:rsidRPr="002A574A" w:rsidRDefault="00E55798" w:rsidP="009D70B2">
      <w:pPr>
        <w:pStyle w:val="Normal-Arial"/>
        <w:contextualSpacing/>
        <w:rPr>
          <w:rFonts w:ascii="Times New Roman" w:hAnsi="Times New Roman" w:cs="Times New Roman"/>
          <w:sz w:val="24"/>
          <w:szCs w:val="24"/>
        </w:rPr>
      </w:pPr>
      <w:r w:rsidRPr="002A574A">
        <w:rPr>
          <w:rFonts w:ascii="Times New Roman" w:hAnsi="Times New Roman" w:cs="Times New Roman"/>
          <w:b/>
          <w:bCs/>
          <w:sz w:val="24"/>
          <w:szCs w:val="24"/>
        </w:rPr>
        <w:t>Modality</w:t>
      </w:r>
      <w:r w:rsidRPr="002A574A">
        <w:rPr>
          <w:rFonts w:ascii="Times New Roman" w:hAnsi="Times New Roman" w:cs="Times New Roman"/>
          <w:sz w:val="24"/>
          <w:szCs w:val="24"/>
        </w:rPr>
        <w:t xml:space="preserve">: </w:t>
      </w:r>
      <w:r w:rsidR="00AB6625" w:rsidRPr="002A574A">
        <w:rPr>
          <w:rFonts w:ascii="Times New Roman" w:hAnsi="Times New Roman" w:cs="Times New Roman"/>
          <w:sz w:val="24"/>
          <w:szCs w:val="24"/>
        </w:rPr>
        <w:t>Traditional/</w:t>
      </w:r>
      <w:r w:rsidR="0077094F" w:rsidRPr="002A574A">
        <w:rPr>
          <w:rFonts w:ascii="Times New Roman" w:hAnsi="Times New Roman" w:cs="Times New Roman"/>
          <w:sz w:val="24"/>
          <w:szCs w:val="24"/>
        </w:rPr>
        <w:t>face-to-face</w:t>
      </w:r>
      <w:r w:rsidR="0098095E" w:rsidRPr="002A574A">
        <w:rPr>
          <w:rFonts w:ascii="Times New Roman" w:hAnsi="Times New Roman" w:cs="Times New Roman"/>
          <w:sz w:val="24"/>
          <w:szCs w:val="24"/>
        </w:rPr>
        <w:t xml:space="preserve"> course</w:t>
      </w:r>
    </w:p>
    <w:p w14:paraId="26446BF1" w14:textId="5AE0899E" w:rsidR="00F34D68" w:rsidRPr="002A574A" w:rsidRDefault="00F34D68" w:rsidP="47F60057">
      <w:pPr>
        <w:pStyle w:val="Normal-Arial"/>
        <w:contextualSpacing/>
        <w:rPr>
          <w:rFonts w:ascii="Times New Roman" w:hAnsi="Times New Roman" w:cs="Times New Roman"/>
          <w:sz w:val="24"/>
          <w:szCs w:val="24"/>
        </w:rPr>
      </w:pPr>
      <w:r w:rsidRPr="002A574A">
        <w:rPr>
          <w:rFonts w:ascii="Times New Roman" w:hAnsi="Times New Roman" w:cs="Times New Roman"/>
          <w:b/>
          <w:bCs/>
          <w:sz w:val="24"/>
          <w:szCs w:val="24"/>
        </w:rPr>
        <w:t xml:space="preserve">Meeting location: </w:t>
      </w:r>
      <w:r w:rsidR="0098095E" w:rsidRPr="002A574A">
        <w:rPr>
          <w:rFonts w:ascii="Times New Roman" w:hAnsi="Times New Roman" w:cs="Times New Roman"/>
          <w:sz w:val="24"/>
          <w:szCs w:val="24"/>
        </w:rPr>
        <w:t>Pasteur 106</w:t>
      </w:r>
    </w:p>
    <w:p w14:paraId="244804DC" w14:textId="15CDDDFF" w:rsidR="47F60057" w:rsidRPr="002A574A" w:rsidRDefault="47F60057" w:rsidP="47F60057">
      <w:pPr>
        <w:pStyle w:val="Normal-Arial"/>
        <w:contextualSpacing/>
        <w:rPr>
          <w:rFonts w:ascii="Times New Roman" w:hAnsi="Times New Roman" w:cs="Times New Roman"/>
          <w:sz w:val="24"/>
          <w:szCs w:val="24"/>
        </w:rPr>
      </w:pPr>
      <w:r w:rsidRPr="002A574A">
        <w:rPr>
          <w:rFonts w:ascii="Times New Roman" w:hAnsi="Times New Roman" w:cs="Times New Roman"/>
          <w:b/>
          <w:bCs/>
          <w:sz w:val="24"/>
          <w:szCs w:val="24"/>
        </w:rPr>
        <w:t>Meeting day and time:</w:t>
      </w:r>
      <w:r w:rsidR="007B22E9" w:rsidRPr="002A574A">
        <w:rPr>
          <w:rFonts w:ascii="Times New Roman" w:hAnsi="Times New Roman" w:cs="Times New Roman"/>
          <w:b/>
          <w:bCs/>
          <w:sz w:val="24"/>
          <w:szCs w:val="24"/>
        </w:rPr>
        <w:t xml:space="preserve"> </w:t>
      </w:r>
      <w:r w:rsidR="005F7E99">
        <w:rPr>
          <w:rFonts w:ascii="Times New Roman" w:hAnsi="Times New Roman" w:cs="Times New Roman"/>
          <w:sz w:val="24"/>
          <w:szCs w:val="24"/>
        </w:rPr>
        <w:t>Tuesd</w:t>
      </w:r>
      <w:r w:rsidR="0098095E" w:rsidRPr="002A574A">
        <w:rPr>
          <w:rFonts w:ascii="Times New Roman" w:hAnsi="Times New Roman" w:cs="Times New Roman"/>
          <w:sz w:val="24"/>
          <w:szCs w:val="24"/>
        </w:rPr>
        <w:t xml:space="preserve">ays and </w:t>
      </w:r>
      <w:r w:rsidR="005F7E99">
        <w:rPr>
          <w:rFonts w:ascii="Times New Roman" w:hAnsi="Times New Roman" w:cs="Times New Roman"/>
          <w:sz w:val="24"/>
          <w:szCs w:val="24"/>
        </w:rPr>
        <w:t>Thursdays</w:t>
      </w:r>
      <w:r w:rsidR="0098095E" w:rsidRPr="002A574A">
        <w:rPr>
          <w:rFonts w:ascii="Times New Roman" w:hAnsi="Times New Roman" w:cs="Times New Roman"/>
          <w:sz w:val="24"/>
          <w:szCs w:val="24"/>
        </w:rPr>
        <w:t xml:space="preserve"> </w:t>
      </w:r>
      <w:r w:rsidR="005F7E99">
        <w:rPr>
          <w:rFonts w:ascii="Times New Roman" w:hAnsi="Times New Roman" w:cs="Times New Roman"/>
          <w:sz w:val="24"/>
          <w:szCs w:val="24"/>
        </w:rPr>
        <w:t>1</w:t>
      </w:r>
      <w:r w:rsidR="0098095E" w:rsidRPr="002A574A">
        <w:rPr>
          <w:rFonts w:ascii="Times New Roman" w:hAnsi="Times New Roman" w:cs="Times New Roman"/>
          <w:sz w:val="24"/>
          <w:szCs w:val="24"/>
        </w:rPr>
        <w:t>:</w:t>
      </w:r>
      <w:r w:rsidR="005F7E99">
        <w:rPr>
          <w:rFonts w:ascii="Times New Roman" w:hAnsi="Times New Roman" w:cs="Times New Roman"/>
          <w:sz w:val="24"/>
          <w:szCs w:val="24"/>
        </w:rPr>
        <w:t>40</w:t>
      </w:r>
      <w:r w:rsidR="0098095E" w:rsidRPr="002A574A">
        <w:rPr>
          <w:rFonts w:ascii="Times New Roman" w:hAnsi="Times New Roman" w:cs="Times New Roman"/>
          <w:sz w:val="24"/>
          <w:szCs w:val="24"/>
        </w:rPr>
        <w:t>-</w:t>
      </w:r>
      <w:r w:rsidR="005F7E99">
        <w:rPr>
          <w:rFonts w:ascii="Times New Roman" w:hAnsi="Times New Roman" w:cs="Times New Roman"/>
          <w:sz w:val="24"/>
          <w:szCs w:val="24"/>
        </w:rPr>
        <w:t>2</w:t>
      </w:r>
      <w:r w:rsidR="0098095E" w:rsidRPr="002A574A">
        <w:rPr>
          <w:rFonts w:ascii="Times New Roman" w:hAnsi="Times New Roman" w:cs="Times New Roman"/>
          <w:sz w:val="24"/>
          <w:szCs w:val="24"/>
        </w:rPr>
        <w:t>:</w:t>
      </w:r>
      <w:r w:rsidR="005F7E99">
        <w:rPr>
          <w:rFonts w:ascii="Times New Roman" w:hAnsi="Times New Roman" w:cs="Times New Roman"/>
          <w:sz w:val="24"/>
          <w:szCs w:val="24"/>
        </w:rPr>
        <w:t>5</w:t>
      </w:r>
      <w:r w:rsidR="0098095E" w:rsidRPr="002A574A">
        <w:rPr>
          <w:rFonts w:ascii="Times New Roman" w:hAnsi="Times New Roman" w:cs="Times New Roman"/>
          <w:sz w:val="24"/>
          <w:szCs w:val="24"/>
        </w:rPr>
        <w:t>5</w:t>
      </w:r>
    </w:p>
    <w:p w14:paraId="07F64E05" w14:textId="133896B6" w:rsidR="008A5BCF" w:rsidRPr="002A574A" w:rsidRDefault="008A5BCF" w:rsidP="009D70B2">
      <w:pPr>
        <w:pStyle w:val="Normal-Arial"/>
        <w:contextualSpacing/>
        <w:rPr>
          <w:rFonts w:ascii="Times New Roman" w:hAnsi="Times New Roman" w:cs="Times New Roman"/>
          <w:sz w:val="24"/>
          <w:szCs w:val="24"/>
        </w:rPr>
      </w:pPr>
      <w:r w:rsidRPr="002A574A">
        <w:rPr>
          <w:rFonts w:ascii="Times New Roman" w:hAnsi="Times New Roman" w:cs="Times New Roman"/>
          <w:b/>
          <w:bCs/>
          <w:sz w:val="24"/>
          <w:szCs w:val="24"/>
        </w:rPr>
        <w:t>Prerequisite</w:t>
      </w:r>
      <w:r w:rsidR="003A4254" w:rsidRPr="002A574A">
        <w:rPr>
          <w:rFonts w:ascii="Times New Roman" w:hAnsi="Times New Roman" w:cs="Times New Roman"/>
          <w:sz w:val="24"/>
          <w:szCs w:val="24"/>
        </w:rPr>
        <w:t>:</w:t>
      </w:r>
      <w:r w:rsidR="000A6EAF" w:rsidRPr="002A574A">
        <w:rPr>
          <w:rFonts w:ascii="Times New Roman" w:hAnsi="Times New Roman" w:cs="Times New Roman"/>
          <w:sz w:val="24"/>
          <w:szCs w:val="24"/>
        </w:rPr>
        <w:t xml:space="preserve"> </w:t>
      </w:r>
      <w:r w:rsidR="00B34DC2">
        <w:rPr>
          <w:rFonts w:ascii="Times New Roman" w:hAnsi="Times New Roman" w:cs="Times New Roman"/>
          <w:sz w:val="24"/>
          <w:szCs w:val="24"/>
        </w:rPr>
        <w:t>C.S.150 and MATH 205.</w:t>
      </w:r>
    </w:p>
    <w:p w14:paraId="37F64C05" w14:textId="38A6775F" w:rsidR="000B240F" w:rsidRPr="002A574A" w:rsidRDefault="000B240F" w:rsidP="009D70B2">
      <w:pPr>
        <w:pStyle w:val="Normal-Arial"/>
        <w:contextualSpacing/>
        <w:rPr>
          <w:rFonts w:ascii="Times New Roman" w:hAnsi="Times New Roman" w:cs="Times New Roman"/>
          <w:sz w:val="24"/>
          <w:szCs w:val="24"/>
        </w:rPr>
      </w:pPr>
      <w:r w:rsidRPr="002A574A">
        <w:rPr>
          <w:rFonts w:ascii="Times New Roman" w:hAnsi="Times New Roman" w:cs="Times New Roman"/>
          <w:b/>
          <w:bCs/>
          <w:sz w:val="24"/>
          <w:szCs w:val="24"/>
        </w:rPr>
        <w:t xml:space="preserve">Credit </w:t>
      </w:r>
      <w:r w:rsidR="004E0A00" w:rsidRPr="002A574A">
        <w:rPr>
          <w:rFonts w:ascii="Times New Roman" w:hAnsi="Times New Roman" w:cs="Times New Roman"/>
          <w:b/>
          <w:bCs/>
          <w:sz w:val="24"/>
          <w:szCs w:val="24"/>
        </w:rPr>
        <w:t>hours</w:t>
      </w:r>
      <w:r w:rsidR="004E0A00" w:rsidRPr="002A574A">
        <w:rPr>
          <w:rFonts w:ascii="Times New Roman" w:hAnsi="Times New Roman" w:cs="Times New Roman"/>
          <w:sz w:val="24"/>
          <w:szCs w:val="24"/>
        </w:rPr>
        <w:t>:</w:t>
      </w:r>
      <w:r w:rsidR="000A6EAF" w:rsidRPr="002A574A">
        <w:rPr>
          <w:rFonts w:ascii="Times New Roman" w:hAnsi="Times New Roman" w:cs="Times New Roman"/>
          <w:sz w:val="24"/>
          <w:szCs w:val="24"/>
        </w:rPr>
        <w:t xml:space="preserve"> </w:t>
      </w:r>
      <w:r w:rsidR="0098095E" w:rsidRPr="002A574A">
        <w:rPr>
          <w:rFonts w:ascii="Times New Roman" w:hAnsi="Times New Roman" w:cs="Times New Roman"/>
          <w:sz w:val="24"/>
          <w:szCs w:val="24"/>
        </w:rPr>
        <w:t>3 credits</w:t>
      </w:r>
    </w:p>
    <w:p w14:paraId="6BBC1BBE" w14:textId="77777777" w:rsidR="00B416EB" w:rsidRPr="002A574A" w:rsidRDefault="00B416EB" w:rsidP="00D43AD0">
      <w:pPr>
        <w:pStyle w:val="Heading3-Arial"/>
        <w:rPr>
          <w:rFonts w:ascii="Times New Roman" w:hAnsi="Times New Roman" w:cs="Times New Roman"/>
          <w:sz w:val="24"/>
          <w:szCs w:val="24"/>
        </w:rPr>
      </w:pPr>
      <w:bookmarkStart w:id="5" w:name="_Toc104378950"/>
    </w:p>
    <w:p w14:paraId="3463A27F" w14:textId="3DF499C6" w:rsidR="00A42EB5" w:rsidRPr="002A574A" w:rsidRDefault="00D43AD0" w:rsidP="00D43AD0">
      <w:pPr>
        <w:pStyle w:val="Heading3-Arial"/>
        <w:rPr>
          <w:rFonts w:ascii="Times New Roman" w:hAnsi="Times New Roman" w:cs="Times New Roman"/>
        </w:rPr>
      </w:pPr>
      <w:r w:rsidRPr="002A574A">
        <w:rPr>
          <w:rFonts w:ascii="Times New Roman" w:hAnsi="Times New Roman" w:cs="Times New Roman"/>
        </w:rPr>
        <w:t>Learning Outcomes</w:t>
      </w:r>
      <w:bookmarkEnd w:id="5"/>
    </w:p>
    <w:p w14:paraId="4A07D418" w14:textId="2221E3B1" w:rsidR="0098095E" w:rsidRPr="002A574A" w:rsidRDefault="0098095E" w:rsidP="0098095E">
      <w:pPr>
        <w:pStyle w:val="Heading4-Arial"/>
        <w:rPr>
          <w:rFonts w:ascii="Times New Roman" w:hAnsi="Times New Roman" w:cs="Times New Roman"/>
          <w:i w:val="0"/>
          <w:iCs w:val="0"/>
        </w:rPr>
      </w:pPr>
      <w:r w:rsidRPr="002A574A">
        <w:rPr>
          <w:rFonts w:ascii="Times New Roman" w:hAnsi="Times New Roman" w:cs="Times New Roman"/>
          <w:i w:val="0"/>
          <w:iCs w:val="0"/>
        </w:rPr>
        <w:t>By the end of the semester, a successful student should be able to</w:t>
      </w:r>
    </w:p>
    <w:p w14:paraId="29607729" w14:textId="02073D9B" w:rsidR="0098095E" w:rsidRPr="002A574A" w:rsidRDefault="009822BA" w:rsidP="00B416EB">
      <w:pPr>
        <w:pStyle w:val="Heading4-Arial"/>
        <w:numPr>
          <w:ilvl w:val="0"/>
          <w:numId w:val="8"/>
        </w:numPr>
        <w:spacing w:before="0"/>
        <w:rPr>
          <w:rFonts w:ascii="Times New Roman" w:hAnsi="Times New Roman" w:cs="Times New Roman"/>
          <w:i w:val="0"/>
          <w:iCs w:val="0"/>
        </w:rPr>
      </w:pPr>
      <w:r>
        <w:rPr>
          <w:rFonts w:ascii="Times New Roman" w:hAnsi="Times New Roman" w:cs="Times New Roman"/>
          <w:i w:val="0"/>
          <w:iCs w:val="0"/>
        </w:rPr>
        <w:t>Create an appropriate visual representation of a data set;</w:t>
      </w:r>
    </w:p>
    <w:p w14:paraId="74C81C95" w14:textId="5CAADE60" w:rsidR="0098095E" w:rsidRPr="002A574A" w:rsidRDefault="009822BA" w:rsidP="00B416EB">
      <w:pPr>
        <w:pStyle w:val="Heading4-Arial"/>
        <w:numPr>
          <w:ilvl w:val="0"/>
          <w:numId w:val="8"/>
        </w:numPr>
        <w:spacing w:before="0"/>
        <w:rPr>
          <w:rFonts w:ascii="Times New Roman" w:hAnsi="Times New Roman" w:cs="Times New Roman"/>
          <w:i w:val="0"/>
          <w:iCs w:val="0"/>
        </w:rPr>
      </w:pPr>
      <w:r>
        <w:rPr>
          <w:rFonts w:ascii="Times New Roman" w:hAnsi="Times New Roman" w:cs="Times New Roman"/>
          <w:i w:val="0"/>
          <w:iCs w:val="0"/>
        </w:rPr>
        <w:t>Choose an appropriate statistical analysis to answer questions about a situation;</w:t>
      </w:r>
    </w:p>
    <w:p w14:paraId="3BFD8547" w14:textId="45C13F63" w:rsidR="0098095E" w:rsidRPr="002A574A" w:rsidRDefault="009822BA" w:rsidP="00B416EB">
      <w:pPr>
        <w:pStyle w:val="Heading4-Arial"/>
        <w:numPr>
          <w:ilvl w:val="0"/>
          <w:numId w:val="8"/>
        </w:numPr>
        <w:spacing w:before="0"/>
        <w:rPr>
          <w:rFonts w:ascii="Times New Roman" w:hAnsi="Times New Roman" w:cs="Times New Roman"/>
          <w:i w:val="0"/>
          <w:iCs w:val="0"/>
        </w:rPr>
      </w:pPr>
      <w:r>
        <w:rPr>
          <w:rFonts w:ascii="Times New Roman" w:hAnsi="Times New Roman" w:cs="Times New Roman"/>
          <w:i w:val="0"/>
          <w:iCs w:val="0"/>
        </w:rPr>
        <w:t>Ca</w:t>
      </w:r>
      <w:r w:rsidR="0098095E" w:rsidRPr="002A574A">
        <w:rPr>
          <w:rFonts w:ascii="Times New Roman" w:hAnsi="Times New Roman" w:cs="Times New Roman"/>
          <w:i w:val="0"/>
          <w:iCs w:val="0"/>
        </w:rPr>
        <w:t xml:space="preserve">rry out </w:t>
      </w:r>
      <w:r>
        <w:rPr>
          <w:rFonts w:ascii="Times New Roman" w:hAnsi="Times New Roman" w:cs="Times New Roman"/>
          <w:i w:val="0"/>
          <w:iCs w:val="0"/>
        </w:rPr>
        <w:t>each statistical analysis</w:t>
      </w:r>
      <w:r w:rsidR="0098095E" w:rsidRPr="002A574A">
        <w:rPr>
          <w:rFonts w:ascii="Times New Roman" w:hAnsi="Times New Roman" w:cs="Times New Roman"/>
          <w:i w:val="0"/>
          <w:iCs w:val="0"/>
        </w:rPr>
        <w:t xml:space="preserve"> and explain generally why it works; and </w:t>
      </w:r>
    </w:p>
    <w:p w14:paraId="07EEC618" w14:textId="1FDAFEC6" w:rsidR="0098095E" w:rsidRPr="002A574A" w:rsidRDefault="00EF4489" w:rsidP="00B416EB">
      <w:pPr>
        <w:pStyle w:val="Heading4-Arial"/>
        <w:numPr>
          <w:ilvl w:val="0"/>
          <w:numId w:val="8"/>
        </w:numPr>
        <w:spacing w:before="0"/>
        <w:rPr>
          <w:rFonts w:ascii="Times New Roman" w:hAnsi="Times New Roman" w:cs="Times New Roman"/>
          <w:i w:val="0"/>
          <w:iCs w:val="0"/>
        </w:rPr>
      </w:pPr>
      <w:r>
        <w:rPr>
          <w:rFonts w:ascii="Times New Roman" w:hAnsi="Times New Roman" w:cs="Times New Roman"/>
          <w:i w:val="0"/>
          <w:iCs w:val="0"/>
        </w:rPr>
        <w:t>I</w:t>
      </w:r>
      <w:r w:rsidR="0098095E" w:rsidRPr="002A574A">
        <w:rPr>
          <w:rFonts w:ascii="Times New Roman" w:hAnsi="Times New Roman" w:cs="Times New Roman"/>
          <w:i w:val="0"/>
          <w:iCs w:val="0"/>
        </w:rPr>
        <w:t xml:space="preserve">nterpret the results of the </w:t>
      </w:r>
      <w:r>
        <w:rPr>
          <w:rFonts w:ascii="Times New Roman" w:hAnsi="Times New Roman" w:cs="Times New Roman"/>
          <w:i w:val="0"/>
          <w:iCs w:val="0"/>
        </w:rPr>
        <w:t>analysis</w:t>
      </w:r>
      <w:r w:rsidR="0098095E" w:rsidRPr="002A574A">
        <w:rPr>
          <w:rFonts w:ascii="Times New Roman" w:hAnsi="Times New Roman" w:cs="Times New Roman"/>
          <w:i w:val="0"/>
          <w:iCs w:val="0"/>
        </w:rPr>
        <w:t xml:space="preserve"> in the original problem setting. </w:t>
      </w:r>
    </w:p>
    <w:p w14:paraId="49A8CBD4" w14:textId="7CFA77AA" w:rsidR="009A542C" w:rsidRPr="002A574A" w:rsidRDefault="00E63A6B" w:rsidP="00B416EB">
      <w:pPr>
        <w:pStyle w:val="Heading4-Arial"/>
        <w:rPr>
          <w:rFonts w:ascii="Times New Roman" w:hAnsi="Times New Roman" w:cs="Times New Roman"/>
        </w:rPr>
      </w:pPr>
      <w:r w:rsidRPr="002A574A">
        <w:rPr>
          <w:rFonts w:ascii="Times New Roman" w:hAnsi="Times New Roman" w:cs="Times New Roman"/>
        </w:rPr>
        <w:t>Course Outcomes</w:t>
      </w:r>
    </w:p>
    <w:tbl>
      <w:tblPr>
        <w:tblStyle w:val="TableGrid"/>
        <w:tblW w:w="9360" w:type="dxa"/>
        <w:tblLook w:val="04A0" w:firstRow="1" w:lastRow="0" w:firstColumn="1" w:lastColumn="0" w:noHBand="0" w:noVBand="1"/>
      </w:tblPr>
      <w:tblGrid>
        <w:gridCol w:w="4495"/>
        <w:gridCol w:w="4865"/>
      </w:tblGrid>
      <w:tr w:rsidR="003F757F" w:rsidRPr="002A574A" w14:paraId="11040B44" w14:textId="77777777" w:rsidTr="00500E34">
        <w:trPr>
          <w:tblHeader/>
        </w:trPr>
        <w:tc>
          <w:tcPr>
            <w:tcW w:w="4495" w:type="dxa"/>
            <w:shd w:val="clear" w:color="auto" w:fill="632423" w:themeFill="accent2" w:themeFillShade="80"/>
          </w:tcPr>
          <w:p w14:paraId="62BFF5A5" w14:textId="5BD3F4A2" w:rsidR="006B4EF3" w:rsidRPr="002A574A" w:rsidRDefault="006B4EF3"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Objective/Outcome</w:t>
            </w:r>
          </w:p>
        </w:tc>
        <w:tc>
          <w:tcPr>
            <w:tcW w:w="4865" w:type="dxa"/>
            <w:shd w:val="clear" w:color="auto" w:fill="632423" w:themeFill="accent2" w:themeFillShade="80"/>
          </w:tcPr>
          <w:p w14:paraId="793FB3F3" w14:textId="106E7970" w:rsidR="006B4EF3" w:rsidRPr="002A574A" w:rsidRDefault="006B4EF3"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 xml:space="preserve">Associated </w:t>
            </w:r>
            <w:r w:rsidR="00E836C8" w:rsidRPr="002A574A">
              <w:rPr>
                <w:rFonts w:ascii="Times New Roman" w:hAnsi="Times New Roman" w:cs="Times New Roman"/>
                <w:sz w:val="24"/>
                <w:szCs w:val="24"/>
              </w:rPr>
              <w:t>Course</w:t>
            </w:r>
            <w:r w:rsidR="00C42FDD" w:rsidRPr="002A574A">
              <w:rPr>
                <w:rFonts w:ascii="Times New Roman" w:hAnsi="Times New Roman" w:cs="Times New Roman"/>
                <w:sz w:val="24"/>
                <w:szCs w:val="24"/>
              </w:rPr>
              <w:t>(s)</w:t>
            </w:r>
            <w:r w:rsidR="00E836C8" w:rsidRPr="002A574A">
              <w:rPr>
                <w:rFonts w:ascii="Times New Roman" w:hAnsi="Times New Roman" w:cs="Times New Roman"/>
                <w:sz w:val="24"/>
                <w:szCs w:val="24"/>
              </w:rPr>
              <w:t xml:space="preserve"> or </w:t>
            </w:r>
            <w:r w:rsidRPr="002A574A">
              <w:rPr>
                <w:rFonts w:ascii="Times New Roman" w:hAnsi="Times New Roman" w:cs="Times New Roman"/>
                <w:sz w:val="24"/>
                <w:szCs w:val="24"/>
              </w:rPr>
              <w:t>Assessment</w:t>
            </w:r>
            <w:r w:rsidR="00C42FDD" w:rsidRPr="002A574A">
              <w:rPr>
                <w:rFonts w:ascii="Times New Roman" w:hAnsi="Times New Roman" w:cs="Times New Roman"/>
                <w:sz w:val="24"/>
                <w:szCs w:val="24"/>
              </w:rPr>
              <w:t>(s)</w:t>
            </w:r>
          </w:p>
        </w:tc>
      </w:tr>
      <w:tr w:rsidR="003F757F" w:rsidRPr="002A574A" w14:paraId="24DB9705" w14:textId="77777777" w:rsidTr="00500E34">
        <w:tc>
          <w:tcPr>
            <w:tcW w:w="4495" w:type="dxa"/>
          </w:tcPr>
          <w:p w14:paraId="6330EBA5" w14:textId="483764CD" w:rsidR="00E63A6B" w:rsidRPr="002A574A" w:rsidRDefault="001559E9" w:rsidP="00E63A6B">
            <w:pPr>
              <w:pStyle w:val="Normal-Arial"/>
              <w:rPr>
                <w:rFonts w:ascii="Times New Roman" w:hAnsi="Times New Roman" w:cs="Times New Roman"/>
                <w:sz w:val="24"/>
                <w:szCs w:val="24"/>
              </w:rPr>
            </w:pPr>
            <w:r>
              <w:rPr>
                <w:rFonts w:ascii="Times New Roman" w:hAnsi="Times New Roman" w:cs="Times New Roman"/>
                <w:sz w:val="24"/>
                <w:szCs w:val="24"/>
              </w:rPr>
              <w:t xml:space="preserve">Data Science </w:t>
            </w:r>
            <w:r w:rsidR="00B34DC2">
              <w:rPr>
                <w:rFonts w:ascii="Times New Roman" w:hAnsi="Times New Roman" w:cs="Times New Roman"/>
                <w:sz w:val="24"/>
                <w:szCs w:val="24"/>
              </w:rPr>
              <w:t>Program</w:t>
            </w:r>
            <w:r w:rsidR="00E63A6B" w:rsidRPr="002A574A">
              <w:rPr>
                <w:rFonts w:ascii="Times New Roman" w:hAnsi="Times New Roman" w:cs="Times New Roman"/>
                <w:sz w:val="24"/>
                <w:szCs w:val="24"/>
              </w:rPr>
              <w:t xml:space="preserve"> Goal </w:t>
            </w:r>
            <w:r w:rsidR="00B34DC2">
              <w:rPr>
                <w:rFonts w:ascii="Times New Roman" w:hAnsi="Times New Roman" w:cs="Times New Roman"/>
                <w:sz w:val="24"/>
                <w:szCs w:val="24"/>
              </w:rPr>
              <w:t>5</w:t>
            </w:r>
            <w:r w:rsidR="00E63A6B" w:rsidRPr="002A574A">
              <w:rPr>
                <w:rFonts w:ascii="Times New Roman" w:hAnsi="Times New Roman" w:cs="Times New Roman"/>
                <w:sz w:val="24"/>
                <w:szCs w:val="24"/>
              </w:rPr>
              <w:t xml:space="preserve">: </w:t>
            </w:r>
            <w:r w:rsidR="00B34DC2" w:rsidRPr="00B34DC2">
              <w:rPr>
                <w:rFonts w:ascii="Times New Roman" w:hAnsi="Times New Roman" w:cs="Times New Roman"/>
                <w:sz w:val="24"/>
                <w:szCs w:val="24"/>
              </w:rPr>
              <w:t>Interpret the results of data analysis.</w:t>
            </w:r>
          </w:p>
        </w:tc>
        <w:tc>
          <w:tcPr>
            <w:tcW w:w="4865" w:type="dxa"/>
          </w:tcPr>
          <w:p w14:paraId="66CCFEC4" w14:textId="1927B95C" w:rsidR="00E63A6B" w:rsidRPr="002A574A" w:rsidRDefault="00E63A6B" w:rsidP="00E63A6B">
            <w:pPr>
              <w:pStyle w:val="Normal-Arial"/>
              <w:rPr>
                <w:rFonts w:ascii="Times New Roman" w:hAnsi="Times New Roman" w:cs="Times New Roman"/>
                <w:sz w:val="24"/>
                <w:szCs w:val="24"/>
              </w:rPr>
            </w:pPr>
            <w:r w:rsidRPr="002A574A">
              <w:rPr>
                <w:rFonts w:ascii="Times New Roman" w:hAnsi="Times New Roman" w:cs="Times New Roman"/>
                <w:sz w:val="24"/>
                <w:szCs w:val="24"/>
              </w:rPr>
              <w:t>This will be demonstrated on homework and on exams.</w:t>
            </w:r>
          </w:p>
        </w:tc>
      </w:tr>
      <w:tr w:rsidR="003F757F" w:rsidRPr="002A574A" w14:paraId="289FDEB3" w14:textId="77777777" w:rsidTr="00500E34">
        <w:tc>
          <w:tcPr>
            <w:tcW w:w="4495" w:type="dxa"/>
          </w:tcPr>
          <w:p w14:paraId="173D6932" w14:textId="75DBD182" w:rsidR="00E63A6B" w:rsidRPr="002A574A" w:rsidRDefault="001559E9" w:rsidP="00E63A6B">
            <w:pPr>
              <w:pStyle w:val="Normal-Arial"/>
              <w:rPr>
                <w:rFonts w:ascii="Times New Roman" w:hAnsi="Times New Roman" w:cs="Times New Roman"/>
                <w:sz w:val="24"/>
                <w:szCs w:val="24"/>
              </w:rPr>
            </w:pPr>
            <w:r>
              <w:rPr>
                <w:rFonts w:ascii="Times New Roman" w:hAnsi="Times New Roman" w:cs="Times New Roman"/>
                <w:sz w:val="24"/>
                <w:szCs w:val="24"/>
              </w:rPr>
              <w:t xml:space="preserve">Data Science </w:t>
            </w:r>
            <w:r w:rsidR="00B34DC2">
              <w:rPr>
                <w:rFonts w:ascii="Times New Roman" w:hAnsi="Times New Roman" w:cs="Times New Roman"/>
                <w:sz w:val="24"/>
                <w:szCs w:val="24"/>
              </w:rPr>
              <w:t>Program</w:t>
            </w:r>
            <w:r w:rsidR="00E63A6B" w:rsidRPr="002A574A">
              <w:rPr>
                <w:rFonts w:ascii="Times New Roman" w:hAnsi="Times New Roman" w:cs="Times New Roman"/>
                <w:sz w:val="24"/>
                <w:szCs w:val="24"/>
              </w:rPr>
              <w:t xml:space="preserve"> Goal </w:t>
            </w:r>
            <w:r w:rsidR="00B34DC2">
              <w:rPr>
                <w:rFonts w:ascii="Times New Roman" w:hAnsi="Times New Roman" w:cs="Times New Roman"/>
                <w:sz w:val="24"/>
                <w:szCs w:val="24"/>
              </w:rPr>
              <w:t>6</w:t>
            </w:r>
            <w:r w:rsidR="00E63A6B" w:rsidRPr="002A574A">
              <w:rPr>
                <w:rFonts w:ascii="Times New Roman" w:hAnsi="Times New Roman" w:cs="Times New Roman"/>
                <w:sz w:val="24"/>
                <w:szCs w:val="24"/>
              </w:rPr>
              <w:t xml:space="preserve">: </w:t>
            </w:r>
            <w:r w:rsidR="00E63A6B" w:rsidRPr="002A574A">
              <w:rPr>
                <w:rFonts w:ascii="Times New Roman" w:hAnsi="Times New Roman" w:cs="Times New Roman"/>
                <w:sz w:val="24"/>
                <w:szCs w:val="24"/>
              </w:rPr>
              <w:br/>
            </w:r>
            <w:r w:rsidR="00B34DC2" w:rsidRPr="00B34DC2">
              <w:rPr>
                <w:rFonts w:ascii="Times New Roman" w:hAnsi="Times New Roman" w:cs="Times New Roman"/>
                <w:sz w:val="24"/>
                <w:szCs w:val="24"/>
              </w:rPr>
              <w:t>Present the results of data analysis orally, visually</w:t>
            </w:r>
            <w:r w:rsidR="00B34DC2">
              <w:rPr>
                <w:rFonts w:ascii="Times New Roman" w:hAnsi="Times New Roman" w:cs="Times New Roman"/>
                <w:sz w:val="24"/>
                <w:szCs w:val="24"/>
              </w:rPr>
              <w:t>,</w:t>
            </w:r>
            <w:r w:rsidR="00B34DC2" w:rsidRPr="00B34DC2">
              <w:rPr>
                <w:rFonts w:ascii="Times New Roman" w:hAnsi="Times New Roman" w:cs="Times New Roman"/>
                <w:sz w:val="24"/>
                <w:szCs w:val="24"/>
              </w:rPr>
              <w:t xml:space="preserve"> or in written format.</w:t>
            </w:r>
          </w:p>
        </w:tc>
        <w:tc>
          <w:tcPr>
            <w:tcW w:w="4865" w:type="dxa"/>
          </w:tcPr>
          <w:p w14:paraId="29F964E1" w14:textId="51EBCE0F" w:rsidR="00E63A6B" w:rsidRPr="002A574A" w:rsidRDefault="00E63A6B" w:rsidP="00E63A6B">
            <w:pPr>
              <w:pStyle w:val="Normal-Arial"/>
              <w:rPr>
                <w:rFonts w:ascii="Times New Roman" w:hAnsi="Times New Roman" w:cs="Times New Roman"/>
                <w:sz w:val="24"/>
                <w:szCs w:val="24"/>
              </w:rPr>
            </w:pPr>
            <w:r w:rsidRPr="002A574A">
              <w:rPr>
                <w:rFonts w:ascii="Times New Roman" w:hAnsi="Times New Roman" w:cs="Times New Roman"/>
                <w:sz w:val="24"/>
                <w:szCs w:val="24"/>
              </w:rPr>
              <w:t xml:space="preserve">Class discussions will require informal oral communication. Homework and exams will require more formal written </w:t>
            </w:r>
            <w:r w:rsidR="001559E9">
              <w:rPr>
                <w:rFonts w:ascii="Times New Roman" w:hAnsi="Times New Roman" w:cs="Times New Roman"/>
                <w:sz w:val="24"/>
                <w:szCs w:val="24"/>
              </w:rPr>
              <w:t>and visual present</w:t>
            </w:r>
            <w:r w:rsidRPr="002A574A">
              <w:rPr>
                <w:rFonts w:ascii="Times New Roman" w:hAnsi="Times New Roman" w:cs="Times New Roman"/>
                <w:sz w:val="24"/>
                <w:szCs w:val="24"/>
              </w:rPr>
              <w:t>ation</w:t>
            </w:r>
            <w:r w:rsidR="001559E9">
              <w:rPr>
                <w:rFonts w:ascii="Times New Roman" w:hAnsi="Times New Roman" w:cs="Times New Roman"/>
                <w:sz w:val="24"/>
                <w:szCs w:val="24"/>
              </w:rPr>
              <w:t>s</w:t>
            </w:r>
            <w:r w:rsidRPr="002A574A">
              <w:rPr>
                <w:rFonts w:ascii="Times New Roman" w:hAnsi="Times New Roman" w:cs="Times New Roman"/>
                <w:sz w:val="24"/>
                <w:szCs w:val="24"/>
              </w:rPr>
              <w:t>.</w:t>
            </w:r>
          </w:p>
        </w:tc>
      </w:tr>
    </w:tbl>
    <w:p w14:paraId="6BE5934D" w14:textId="77777777" w:rsidR="00500E34" w:rsidRPr="002A574A" w:rsidRDefault="00500E34" w:rsidP="000340CB">
      <w:pPr>
        <w:pStyle w:val="Heading3-Arial"/>
        <w:rPr>
          <w:rFonts w:ascii="Times New Roman" w:hAnsi="Times New Roman" w:cs="Times New Roman"/>
          <w:sz w:val="24"/>
          <w:szCs w:val="24"/>
        </w:rPr>
      </w:pPr>
      <w:bookmarkStart w:id="6" w:name="_Toc104378951"/>
    </w:p>
    <w:p w14:paraId="531C66FB" w14:textId="0FD4A5B4" w:rsidR="008858BC" w:rsidRPr="002A574A" w:rsidRDefault="000340CB" w:rsidP="000340CB">
      <w:pPr>
        <w:pStyle w:val="Heading3-Arial"/>
        <w:rPr>
          <w:rFonts w:ascii="Times New Roman" w:hAnsi="Times New Roman" w:cs="Times New Roman"/>
        </w:rPr>
      </w:pPr>
      <w:r w:rsidRPr="002A574A">
        <w:rPr>
          <w:rFonts w:ascii="Times New Roman" w:hAnsi="Times New Roman" w:cs="Times New Roman"/>
        </w:rPr>
        <w:t>Course Methodology</w:t>
      </w:r>
      <w:bookmarkEnd w:id="6"/>
    </w:p>
    <w:p w14:paraId="5414D31B" w14:textId="117BC36D" w:rsidR="001A6D1C" w:rsidRPr="002A574A" w:rsidRDefault="000A70A0" w:rsidP="000A70A0">
      <w:pPr>
        <w:pStyle w:val="Heading4-Arial"/>
        <w:spacing w:after="0"/>
        <w:rPr>
          <w:rFonts w:ascii="Times New Roman" w:hAnsi="Times New Roman" w:cs="Times New Roman"/>
          <w:i w:val="0"/>
          <w:iCs w:val="0"/>
        </w:rPr>
      </w:pPr>
      <w:r w:rsidRPr="002A574A">
        <w:rPr>
          <w:rFonts w:ascii="Times New Roman" w:hAnsi="Times New Roman" w:cs="Times New Roman"/>
          <w:i w:val="0"/>
          <w:iCs w:val="0"/>
        </w:rPr>
        <w:t xml:space="preserve">Class meetings will be a mixture of lecture and </w:t>
      </w:r>
      <w:r w:rsidR="001559E9">
        <w:rPr>
          <w:rFonts w:ascii="Times New Roman" w:hAnsi="Times New Roman" w:cs="Times New Roman"/>
          <w:i w:val="0"/>
          <w:iCs w:val="0"/>
        </w:rPr>
        <w:t xml:space="preserve">group </w:t>
      </w:r>
      <w:r w:rsidRPr="002A574A">
        <w:rPr>
          <w:rFonts w:ascii="Times New Roman" w:hAnsi="Times New Roman" w:cs="Times New Roman"/>
          <w:i w:val="0"/>
          <w:iCs w:val="0"/>
        </w:rPr>
        <w:t xml:space="preserve">activities. Please ask questions and offer suggestions. </w:t>
      </w:r>
      <w:r w:rsidR="003110C0">
        <w:rPr>
          <w:rFonts w:ascii="Times New Roman" w:hAnsi="Times New Roman" w:cs="Times New Roman"/>
          <w:i w:val="0"/>
          <w:iCs w:val="0"/>
        </w:rPr>
        <w:t xml:space="preserve">You are welcome to use a calculator or a computer during class. </w:t>
      </w:r>
    </w:p>
    <w:p w14:paraId="555C0968" w14:textId="66F6260B" w:rsidR="009C7C5C" w:rsidRPr="002A574A" w:rsidRDefault="000A70A0" w:rsidP="000A70A0">
      <w:pPr>
        <w:pStyle w:val="Heading4-Arial"/>
        <w:spacing w:before="0"/>
        <w:rPr>
          <w:rFonts w:ascii="Times New Roman" w:hAnsi="Times New Roman" w:cs="Times New Roman"/>
          <w:i w:val="0"/>
          <w:iCs w:val="0"/>
        </w:rPr>
      </w:pPr>
      <w:r w:rsidRPr="002A574A">
        <w:rPr>
          <w:rFonts w:ascii="Times New Roman" w:hAnsi="Times New Roman" w:cs="Times New Roman"/>
          <w:i w:val="0"/>
          <w:iCs w:val="0"/>
        </w:rPr>
        <w:tab/>
      </w:r>
      <w:r w:rsidR="009C7C5C" w:rsidRPr="002A574A">
        <w:rPr>
          <w:rFonts w:ascii="Times New Roman" w:hAnsi="Times New Roman" w:cs="Times New Roman"/>
          <w:i w:val="0"/>
          <w:iCs w:val="0"/>
        </w:rPr>
        <w:t xml:space="preserve">In this course, you will work in groups for the homework, for work in class, and for portions of the two tests. You must choose your group no later than </w:t>
      </w:r>
      <w:r w:rsidR="002F6885">
        <w:rPr>
          <w:rFonts w:ascii="Times New Roman" w:hAnsi="Times New Roman" w:cs="Times New Roman"/>
          <w:i w:val="0"/>
          <w:iCs w:val="0"/>
        </w:rPr>
        <w:t>Thursday</w:t>
      </w:r>
      <w:r w:rsidR="009C7C5C" w:rsidRPr="002A574A">
        <w:rPr>
          <w:rFonts w:ascii="Times New Roman" w:hAnsi="Times New Roman" w:cs="Times New Roman"/>
          <w:i w:val="0"/>
          <w:iCs w:val="0"/>
        </w:rPr>
        <w:t xml:space="preserve"> September </w:t>
      </w:r>
      <w:r w:rsidR="002F6885">
        <w:rPr>
          <w:rFonts w:ascii="Times New Roman" w:hAnsi="Times New Roman" w:cs="Times New Roman"/>
          <w:i w:val="0"/>
          <w:iCs w:val="0"/>
        </w:rPr>
        <w:t>8</w:t>
      </w:r>
      <w:r w:rsidR="009C7C5C" w:rsidRPr="002A574A">
        <w:rPr>
          <w:rFonts w:ascii="Times New Roman" w:hAnsi="Times New Roman" w:cs="Times New Roman"/>
          <w:i w:val="0"/>
          <w:iCs w:val="0"/>
        </w:rPr>
        <w:t xml:space="preserve">. For this course, groups may have three </w:t>
      </w:r>
      <w:r w:rsidR="00B33F3B">
        <w:rPr>
          <w:rFonts w:ascii="Times New Roman" w:hAnsi="Times New Roman" w:cs="Times New Roman"/>
          <w:i w:val="0"/>
          <w:iCs w:val="0"/>
        </w:rPr>
        <w:t xml:space="preserve">or four </w:t>
      </w:r>
      <w:r w:rsidR="009C7C5C" w:rsidRPr="002A574A">
        <w:rPr>
          <w:rFonts w:ascii="Times New Roman" w:hAnsi="Times New Roman" w:cs="Times New Roman"/>
          <w:i w:val="0"/>
          <w:iCs w:val="0"/>
        </w:rPr>
        <w:t>members.</w:t>
      </w:r>
    </w:p>
    <w:p w14:paraId="18CFDD6E" w14:textId="77777777" w:rsidR="009C7C5C" w:rsidRPr="002A574A" w:rsidRDefault="009C7C5C" w:rsidP="009D70B2">
      <w:pPr>
        <w:pStyle w:val="Normal-Arial"/>
        <w:rPr>
          <w:rFonts w:ascii="Times New Roman" w:hAnsi="Times New Roman" w:cs="Times New Roman"/>
          <w:sz w:val="24"/>
          <w:szCs w:val="24"/>
          <w:highlight w:val="cyan"/>
        </w:rPr>
      </w:pPr>
    </w:p>
    <w:p w14:paraId="792C9FAF" w14:textId="76ED5582" w:rsidR="000340CB" w:rsidRPr="002A574A" w:rsidRDefault="000462BE" w:rsidP="00FE5B0B">
      <w:pPr>
        <w:pStyle w:val="Heading3-Arial"/>
        <w:rPr>
          <w:rFonts w:ascii="Times New Roman" w:hAnsi="Times New Roman" w:cs="Times New Roman"/>
        </w:rPr>
      </w:pPr>
      <w:bookmarkStart w:id="7" w:name="_Toc104378952"/>
      <w:r w:rsidRPr="002A574A">
        <w:rPr>
          <w:rFonts w:ascii="Times New Roman" w:hAnsi="Times New Roman" w:cs="Times New Roman"/>
        </w:rPr>
        <w:t>Course Materials</w:t>
      </w:r>
      <w:bookmarkEnd w:id="7"/>
    </w:p>
    <w:p w14:paraId="46266DD2" w14:textId="24254E6E" w:rsidR="000462BE" w:rsidRPr="002A574A" w:rsidRDefault="000462BE" w:rsidP="005D52C2">
      <w:pPr>
        <w:pStyle w:val="Heading4-Arial"/>
        <w:rPr>
          <w:rFonts w:ascii="Times New Roman" w:hAnsi="Times New Roman" w:cs="Times New Roman"/>
        </w:rPr>
      </w:pPr>
      <w:r w:rsidRPr="002A574A">
        <w:rPr>
          <w:rFonts w:ascii="Times New Roman" w:hAnsi="Times New Roman" w:cs="Times New Roman"/>
        </w:rPr>
        <w:t>Required</w:t>
      </w:r>
      <w:r w:rsidR="00A56D92" w:rsidRPr="002A574A">
        <w:rPr>
          <w:rFonts w:ascii="Times New Roman" w:hAnsi="Times New Roman" w:cs="Times New Roman"/>
        </w:rPr>
        <w:t xml:space="preserve"> Materials</w:t>
      </w:r>
    </w:p>
    <w:p w14:paraId="655BFFD4" w14:textId="0C1E6B23" w:rsidR="00E63A6B" w:rsidRPr="002A574A" w:rsidRDefault="003110C0" w:rsidP="00E63A6B">
      <w:pPr>
        <w:pStyle w:val="Normal-Arial"/>
        <w:rPr>
          <w:rFonts w:ascii="Times New Roman" w:hAnsi="Times New Roman" w:cs="Times New Roman"/>
          <w:sz w:val="24"/>
          <w:szCs w:val="24"/>
        </w:rPr>
      </w:pPr>
      <w:r>
        <w:rPr>
          <w:rFonts w:ascii="Times New Roman" w:hAnsi="Times New Roman" w:cs="Times New Roman"/>
          <w:sz w:val="24"/>
          <w:szCs w:val="24"/>
        </w:rPr>
        <w:t>You will need a</w:t>
      </w:r>
      <w:r w:rsidR="002F6885">
        <w:rPr>
          <w:rFonts w:ascii="Times New Roman" w:hAnsi="Times New Roman" w:cs="Times New Roman"/>
          <w:sz w:val="24"/>
          <w:szCs w:val="24"/>
        </w:rPr>
        <w:t xml:space="preserve">ccess to the online Achieve system from Macmillan Learning. This system includes the e-book </w:t>
      </w:r>
      <w:r w:rsidR="00E63A6B" w:rsidRPr="002A574A">
        <w:rPr>
          <w:rFonts w:ascii="Times New Roman" w:hAnsi="Times New Roman" w:cs="Times New Roman"/>
          <w:i/>
          <w:iCs/>
          <w:sz w:val="24"/>
          <w:szCs w:val="24"/>
        </w:rPr>
        <w:t xml:space="preserve">Introduction to </w:t>
      </w:r>
      <w:r w:rsidR="002F6885">
        <w:rPr>
          <w:rFonts w:ascii="Times New Roman" w:hAnsi="Times New Roman" w:cs="Times New Roman"/>
          <w:i/>
          <w:iCs/>
          <w:sz w:val="24"/>
          <w:szCs w:val="24"/>
        </w:rPr>
        <w:t>the Practice of Statistics</w:t>
      </w:r>
      <w:r w:rsidR="00E63A6B" w:rsidRPr="002A574A">
        <w:rPr>
          <w:rFonts w:ascii="Times New Roman" w:hAnsi="Times New Roman" w:cs="Times New Roman"/>
          <w:i/>
          <w:iCs/>
          <w:sz w:val="24"/>
          <w:szCs w:val="24"/>
        </w:rPr>
        <w:t>, 1</w:t>
      </w:r>
      <w:r w:rsidR="002F6885">
        <w:rPr>
          <w:rFonts w:ascii="Times New Roman" w:hAnsi="Times New Roman" w:cs="Times New Roman"/>
          <w:i/>
          <w:iCs/>
          <w:sz w:val="24"/>
          <w:szCs w:val="24"/>
        </w:rPr>
        <w:t>0</w:t>
      </w:r>
      <w:r w:rsidR="00E63A6B" w:rsidRPr="002A574A">
        <w:rPr>
          <w:rFonts w:ascii="Times New Roman" w:hAnsi="Times New Roman" w:cs="Times New Roman"/>
          <w:i/>
          <w:iCs/>
          <w:sz w:val="24"/>
          <w:szCs w:val="24"/>
          <w:vertAlign w:val="superscript"/>
        </w:rPr>
        <w:t>th</w:t>
      </w:r>
      <w:r w:rsidR="00E63A6B" w:rsidRPr="002A574A">
        <w:rPr>
          <w:rFonts w:ascii="Times New Roman" w:hAnsi="Times New Roman" w:cs="Times New Roman"/>
          <w:i/>
          <w:iCs/>
          <w:sz w:val="24"/>
          <w:szCs w:val="24"/>
        </w:rPr>
        <w:t xml:space="preserve"> edition</w:t>
      </w:r>
      <w:r w:rsidR="00E63A6B" w:rsidRPr="002A574A">
        <w:rPr>
          <w:rFonts w:ascii="Times New Roman" w:hAnsi="Times New Roman" w:cs="Times New Roman"/>
          <w:sz w:val="24"/>
          <w:szCs w:val="24"/>
        </w:rPr>
        <w:t xml:space="preserve"> by </w:t>
      </w:r>
      <w:r w:rsidR="002F6885">
        <w:rPr>
          <w:rFonts w:ascii="Times New Roman" w:hAnsi="Times New Roman" w:cs="Times New Roman"/>
          <w:sz w:val="24"/>
          <w:szCs w:val="24"/>
        </w:rPr>
        <w:t xml:space="preserve">McCabe, Moore, and Craig. There are additional resources </w:t>
      </w:r>
      <w:r>
        <w:rPr>
          <w:rFonts w:ascii="Times New Roman" w:hAnsi="Times New Roman" w:cs="Times New Roman"/>
          <w:sz w:val="24"/>
          <w:szCs w:val="24"/>
        </w:rPr>
        <w:t xml:space="preserve">in Achieve </w:t>
      </w:r>
      <w:r w:rsidR="002F6885">
        <w:rPr>
          <w:rFonts w:ascii="Times New Roman" w:hAnsi="Times New Roman" w:cs="Times New Roman"/>
          <w:sz w:val="24"/>
          <w:szCs w:val="24"/>
        </w:rPr>
        <w:t>as well, such as videos on how to use the RStudio software.</w:t>
      </w:r>
    </w:p>
    <w:p w14:paraId="4593F46B" w14:textId="77777777" w:rsidR="00E63A6B" w:rsidRPr="002A574A" w:rsidRDefault="00E63A6B" w:rsidP="009D70B2">
      <w:pPr>
        <w:pStyle w:val="Normal-Arial"/>
        <w:rPr>
          <w:rFonts w:ascii="Times New Roman" w:hAnsi="Times New Roman" w:cs="Times New Roman"/>
          <w:sz w:val="24"/>
          <w:szCs w:val="24"/>
          <w:highlight w:val="cyan"/>
        </w:rPr>
      </w:pPr>
    </w:p>
    <w:p w14:paraId="521CEE59" w14:textId="6C59419D" w:rsidR="00950ECC" w:rsidRPr="002A574A" w:rsidRDefault="006910F5" w:rsidP="00A0662A">
      <w:pPr>
        <w:pStyle w:val="Heading3-Arial"/>
        <w:rPr>
          <w:rFonts w:ascii="Times New Roman" w:hAnsi="Times New Roman" w:cs="Times New Roman"/>
        </w:rPr>
      </w:pPr>
      <w:bookmarkStart w:id="8" w:name="_Toc104378953"/>
      <w:r w:rsidRPr="002A574A">
        <w:rPr>
          <w:rFonts w:ascii="Times New Roman" w:hAnsi="Times New Roman" w:cs="Times New Roman"/>
        </w:rPr>
        <w:lastRenderedPageBreak/>
        <w:t xml:space="preserve">Course </w:t>
      </w:r>
      <w:r w:rsidR="00950ECC" w:rsidRPr="002A574A">
        <w:rPr>
          <w:rFonts w:ascii="Times New Roman" w:hAnsi="Times New Roman" w:cs="Times New Roman"/>
        </w:rPr>
        <w:t>Activities</w:t>
      </w:r>
      <w:bookmarkEnd w:id="8"/>
    </w:p>
    <w:p w14:paraId="541FBBE6" w14:textId="2F334FFC" w:rsidR="00956736" w:rsidRPr="002A574A" w:rsidRDefault="00FC6AB6"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Use t</w:t>
      </w:r>
      <w:r w:rsidR="00B16351" w:rsidRPr="002A574A">
        <w:rPr>
          <w:rFonts w:ascii="Times New Roman" w:hAnsi="Times New Roman" w:cs="Times New Roman"/>
          <w:sz w:val="24"/>
          <w:szCs w:val="24"/>
        </w:rPr>
        <w:t>h</w:t>
      </w:r>
      <w:r w:rsidR="008F0A92" w:rsidRPr="002A574A">
        <w:rPr>
          <w:rFonts w:ascii="Times New Roman" w:hAnsi="Times New Roman" w:cs="Times New Roman"/>
          <w:sz w:val="24"/>
          <w:szCs w:val="24"/>
        </w:rPr>
        <w:t>is</w:t>
      </w:r>
      <w:r w:rsidR="00B16351" w:rsidRPr="002A574A">
        <w:rPr>
          <w:rFonts w:ascii="Times New Roman" w:hAnsi="Times New Roman" w:cs="Times New Roman"/>
          <w:sz w:val="24"/>
          <w:szCs w:val="24"/>
        </w:rPr>
        <w:t xml:space="preserve"> table </w:t>
      </w:r>
      <w:r w:rsidRPr="002A574A">
        <w:rPr>
          <w:rFonts w:ascii="Times New Roman" w:hAnsi="Times New Roman" w:cs="Times New Roman"/>
          <w:sz w:val="24"/>
          <w:szCs w:val="24"/>
        </w:rPr>
        <w:t>as a check</w:t>
      </w:r>
      <w:r w:rsidR="00D04A64" w:rsidRPr="002A574A">
        <w:rPr>
          <w:rFonts w:ascii="Times New Roman" w:hAnsi="Times New Roman" w:cs="Times New Roman"/>
          <w:sz w:val="24"/>
          <w:szCs w:val="24"/>
        </w:rPr>
        <w:t>list</w:t>
      </w:r>
      <w:r w:rsidRPr="002A574A">
        <w:rPr>
          <w:rFonts w:ascii="Times New Roman" w:hAnsi="Times New Roman" w:cs="Times New Roman"/>
          <w:sz w:val="24"/>
          <w:szCs w:val="24"/>
        </w:rPr>
        <w:t xml:space="preserve"> of</w:t>
      </w:r>
      <w:r w:rsidR="00B16351" w:rsidRPr="002A574A">
        <w:rPr>
          <w:rFonts w:ascii="Times New Roman" w:hAnsi="Times New Roman" w:cs="Times New Roman"/>
          <w:sz w:val="24"/>
          <w:szCs w:val="24"/>
        </w:rPr>
        <w:t xml:space="preserve"> </w:t>
      </w:r>
      <w:r w:rsidR="00EE058C" w:rsidRPr="002A574A">
        <w:rPr>
          <w:rFonts w:ascii="Times New Roman" w:hAnsi="Times New Roman" w:cs="Times New Roman"/>
          <w:sz w:val="24"/>
          <w:szCs w:val="24"/>
        </w:rPr>
        <w:t xml:space="preserve">all </w:t>
      </w:r>
      <w:r w:rsidR="00D04A64" w:rsidRPr="002A574A">
        <w:rPr>
          <w:rFonts w:ascii="Times New Roman" w:hAnsi="Times New Roman" w:cs="Times New Roman"/>
          <w:sz w:val="24"/>
          <w:szCs w:val="24"/>
        </w:rPr>
        <w:t>activities</w:t>
      </w:r>
      <w:r w:rsidR="00D85B13" w:rsidRPr="002A574A">
        <w:rPr>
          <w:rFonts w:ascii="Times New Roman" w:hAnsi="Times New Roman" w:cs="Times New Roman"/>
          <w:sz w:val="24"/>
          <w:szCs w:val="24"/>
        </w:rPr>
        <w:t xml:space="preserve"> that require a submission or product</w:t>
      </w:r>
      <w:r w:rsidR="00D04A64" w:rsidRPr="002A574A">
        <w:rPr>
          <w:rFonts w:ascii="Times New Roman" w:hAnsi="Times New Roman" w:cs="Times New Roman"/>
          <w:sz w:val="24"/>
          <w:szCs w:val="24"/>
        </w:rPr>
        <w:t>.</w:t>
      </w:r>
    </w:p>
    <w:tbl>
      <w:tblPr>
        <w:tblStyle w:val="TableGrid"/>
        <w:tblW w:w="9085" w:type="dxa"/>
        <w:tblLook w:val="04A0" w:firstRow="1" w:lastRow="0" w:firstColumn="1" w:lastColumn="0" w:noHBand="0" w:noVBand="1"/>
      </w:tblPr>
      <w:tblGrid>
        <w:gridCol w:w="1435"/>
        <w:gridCol w:w="810"/>
        <w:gridCol w:w="1620"/>
        <w:gridCol w:w="5220"/>
      </w:tblGrid>
      <w:tr w:rsidR="003F757F" w:rsidRPr="002A574A" w14:paraId="442D5C37" w14:textId="77777777" w:rsidTr="002C4B8B">
        <w:trPr>
          <w:tblHeader/>
        </w:trPr>
        <w:tc>
          <w:tcPr>
            <w:tcW w:w="1435" w:type="dxa"/>
            <w:shd w:val="clear" w:color="auto" w:fill="632423" w:themeFill="accent2" w:themeFillShade="80"/>
          </w:tcPr>
          <w:p w14:paraId="05FCCAF2" w14:textId="7243044D" w:rsidR="00C84D08" w:rsidRPr="002A574A" w:rsidRDefault="00C84D08"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 xml:space="preserve">Activity </w:t>
            </w:r>
          </w:p>
        </w:tc>
        <w:tc>
          <w:tcPr>
            <w:tcW w:w="810" w:type="dxa"/>
            <w:shd w:val="clear" w:color="auto" w:fill="632423" w:themeFill="accent2" w:themeFillShade="80"/>
          </w:tcPr>
          <w:p w14:paraId="49C4D32A" w14:textId="7119AB7B" w:rsidR="00C84D08" w:rsidRPr="002A574A" w:rsidRDefault="00C84D08"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Value</w:t>
            </w:r>
          </w:p>
        </w:tc>
        <w:tc>
          <w:tcPr>
            <w:tcW w:w="1620" w:type="dxa"/>
            <w:shd w:val="clear" w:color="auto" w:fill="632423" w:themeFill="accent2" w:themeFillShade="80"/>
          </w:tcPr>
          <w:p w14:paraId="1EE5DC0F" w14:textId="16AD9F89" w:rsidR="00C84D08" w:rsidRPr="002A574A" w:rsidRDefault="00C84D08"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Due Date</w:t>
            </w:r>
          </w:p>
        </w:tc>
        <w:tc>
          <w:tcPr>
            <w:tcW w:w="5220" w:type="dxa"/>
            <w:shd w:val="clear" w:color="auto" w:fill="632423" w:themeFill="accent2" w:themeFillShade="80"/>
          </w:tcPr>
          <w:p w14:paraId="7337F134" w14:textId="6244CEE4" w:rsidR="00C84D08" w:rsidRPr="002A574A" w:rsidRDefault="00C84D08"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Description/Notes</w:t>
            </w:r>
          </w:p>
        </w:tc>
      </w:tr>
      <w:tr w:rsidR="003F757F" w:rsidRPr="002A574A" w14:paraId="128DF0E7" w14:textId="77777777" w:rsidTr="002C4B8B">
        <w:trPr>
          <w:tblHeader/>
        </w:trPr>
        <w:tc>
          <w:tcPr>
            <w:tcW w:w="1435" w:type="dxa"/>
          </w:tcPr>
          <w:p w14:paraId="1B377B6E" w14:textId="1008F6C3" w:rsidR="00C84D08" w:rsidRPr="002A574A" w:rsidRDefault="00C84D08"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Homework</w:t>
            </w:r>
          </w:p>
        </w:tc>
        <w:tc>
          <w:tcPr>
            <w:tcW w:w="810" w:type="dxa"/>
          </w:tcPr>
          <w:p w14:paraId="659CC300" w14:textId="37E5BBBF" w:rsidR="00C84D08" w:rsidRPr="002A574A" w:rsidRDefault="00540929" w:rsidP="009D70B2">
            <w:pPr>
              <w:pStyle w:val="Normal-Arial"/>
              <w:rPr>
                <w:rFonts w:ascii="Times New Roman" w:hAnsi="Times New Roman" w:cs="Times New Roman"/>
                <w:sz w:val="24"/>
                <w:szCs w:val="24"/>
              </w:rPr>
            </w:pPr>
            <w:r>
              <w:rPr>
                <w:rFonts w:ascii="Times New Roman" w:hAnsi="Times New Roman" w:cs="Times New Roman"/>
                <w:sz w:val="24"/>
                <w:szCs w:val="24"/>
              </w:rPr>
              <w:t>200</w:t>
            </w:r>
          </w:p>
        </w:tc>
        <w:tc>
          <w:tcPr>
            <w:tcW w:w="1620" w:type="dxa"/>
          </w:tcPr>
          <w:p w14:paraId="49F1C7FE" w14:textId="6C38140A" w:rsidR="00C84D08" w:rsidRPr="002A574A" w:rsidRDefault="00607F34"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V</w:t>
            </w:r>
            <w:r w:rsidR="00C84D08" w:rsidRPr="002A574A">
              <w:rPr>
                <w:rFonts w:ascii="Times New Roman" w:hAnsi="Times New Roman" w:cs="Times New Roman"/>
                <w:sz w:val="24"/>
                <w:szCs w:val="24"/>
              </w:rPr>
              <w:t>arious</w:t>
            </w:r>
            <w:r w:rsidRPr="002A574A">
              <w:rPr>
                <w:rFonts w:ascii="Times New Roman" w:hAnsi="Times New Roman" w:cs="Times New Roman"/>
                <w:sz w:val="24"/>
                <w:szCs w:val="24"/>
              </w:rPr>
              <w:t xml:space="preserve"> dates</w:t>
            </w:r>
          </w:p>
        </w:tc>
        <w:tc>
          <w:tcPr>
            <w:tcW w:w="5220" w:type="dxa"/>
          </w:tcPr>
          <w:p w14:paraId="5B9231D0" w14:textId="7025DA73" w:rsidR="00C84D08" w:rsidRPr="002A574A" w:rsidRDefault="00540929" w:rsidP="009D70B2">
            <w:pPr>
              <w:pStyle w:val="Normal-Arial"/>
              <w:rPr>
                <w:rFonts w:ascii="Times New Roman" w:hAnsi="Times New Roman" w:cs="Times New Roman"/>
                <w:sz w:val="24"/>
                <w:szCs w:val="24"/>
              </w:rPr>
            </w:pPr>
            <w:r>
              <w:rPr>
                <w:rFonts w:ascii="Times New Roman" w:hAnsi="Times New Roman" w:cs="Times New Roman"/>
                <w:sz w:val="24"/>
                <w:szCs w:val="24"/>
              </w:rPr>
              <w:t>Eight</w:t>
            </w:r>
            <w:r w:rsidR="00C84D08" w:rsidRPr="002A574A">
              <w:rPr>
                <w:rFonts w:ascii="Times New Roman" w:hAnsi="Times New Roman" w:cs="Times New Roman"/>
                <w:sz w:val="24"/>
                <w:szCs w:val="24"/>
              </w:rPr>
              <w:t xml:space="preserve"> assignments at 25 points each. These </w:t>
            </w:r>
            <w:r>
              <w:rPr>
                <w:rFonts w:ascii="Times New Roman" w:hAnsi="Times New Roman" w:cs="Times New Roman"/>
                <w:sz w:val="24"/>
                <w:szCs w:val="24"/>
              </w:rPr>
              <w:t>will be posted on the course Moodle page.</w:t>
            </w:r>
          </w:p>
        </w:tc>
      </w:tr>
      <w:tr w:rsidR="003F757F" w:rsidRPr="002A574A" w14:paraId="366A0CEE" w14:textId="77777777" w:rsidTr="002C4B8B">
        <w:trPr>
          <w:tblHeader/>
        </w:trPr>
        <w:tc>
          <w:tcPr>
            <w:tcW w:w="1435" w:type="dxa"/>
          </w:tcPr>
          <w:p w14:paraId="6A5F7674" w14:textId="312C4B73" w:rsidR="00C84D08" w:rsidRPr="002A574A" w:rsidRDefault="00C84D08"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Test 1</w:t>
            </w:r>
          </w:p>
        </w:tc>
        <w:tc>
          <w:tcPr>
            <w:tcW w:w="810" w:type="dxa"/>
          </w:tcPr>
          <w:p w14:paraId="7C8B5222" w14:textId="4D4040FE" w:rsidR="00C84D08" w:rsidRPr="002A574A" w:rsidRDefault="00C84D08"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150</w:t>
            </w:r>
          </w:p>
        </w:tc>
        <w:tc>
          <w:tcPr>
            <w:tcW w:w="1620" w:type="dxa"/>
          </w:tcPr>
          <w:p w14:paraId="07DAED0C" w14:textId="30B9875B" w:rsidR="00C84D08" w:rsidRPr="002A574A" w:rsidRDefault="00540929" w:rsidP="009D70B2">
            <w:pPr>
              <w:pStyle w:val="Normal-Arial"/>
              <w:rPr>
                <w:rFonts w:ascii="Times New Roman" w:hAnsi="Times New Roman" w:cs="Times New Roman"/>
                <w:sz w:val="24"/>
                <w:szCs w:val="24"/>
              </w:rPr>
            </w:pPr>
            <w:r>
              <w:rPr>
                <w:rFonts w:ascii="Times New Roman" w:hAnsi="Times New Roman" w:cs="Times New Roman"/>
                <w:sz w:val="24"/>
                <w:szCs w:val="24"/>
              </w:rPr>
              <w:t>September 27</w:t>
            </w:r>
          </w:p>
        </w:tc>
        <w:tc>
          <w:tcPr>
            <w:tcW w:w="5220" w:type="dxa"/>
          </w:tcPr>
          <w:p w14:paraId="74C4A139" w14:textId="49FE76F7" w:rsidR="00C84D08" w:rsidRPr="002A574A" w:rsidRDefault="00C84D08"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This will be in two portions, a 50 point group portion and a 100 point individual portion.</w:t>
            </w:r>
          </w:p>
        </w:tc>
      </w:tr>
      <w:tr w:rsidR="003F757F" w:rsidRPr="002A574A" w14:paraId="3C00445C" w14:textId="77777777" w:rsidTr="002C4B8B">
        <w:trPr>
          <w:tblHeader/>
        </w:trPr>
        <w:tc>
          <w:tcPr>
            <w:tcW w:w="1435" w:type="dxa"/>
          </w:tcPr>
          <w:p w14:paraId="63EF6A87" w14:textId="039A1655" w:rsidR="00C84D08" w:rsidRPr="002A574A" w:rsidRDefault="00C84D08"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Test 2</w:t>
            </w:r>
          </w:p>
        </w:tc>
        <w:tc>
          <w:tcPr>
            <w:tcW w:w="810" w:type="dxa"/>
          </w:tcPr>
          <w:p w14:paraId="30BA077F" w14:textId="6C65FF9E" w:rsidR="00C84D08" w:rsidRPr="002A574A" w:rsidRDefault="00C84D08"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150</w:t>
            </w:r>
          </w:p>
        </w:tc>
        <w:tc>
          <w:tcPr>
            <w:tcW w:w="1620" w:type="dxa"/>
          </w:tcPr>
          <w:p w14:paraId="6BBE4E1A" w14:textId="588A8280" w:rsidR="00C84D08" w:rsidRPr="002A574A" w:rsidRDefault="00C84D08"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November 1</w:t>
            </w:r>
          </w:p>
        </w:tc>
        <w:tc>
          <w:tcPr>
            <w:tcW w:w="5220" w:type="dxa"/>
          </w:tcPr>
          <w:p w14:paraId="7EC739C5" w14:textId="0BD34668" w:rsidR="00C84D08" w:rsidRPr="002A574A" w:rsidRDefault="00C84D08"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 xml:space="preserve">This also will be in two portions, a 50 </w:t>
            </w:r>
            <w:r w:rsidR="003110C0">
              <w:rPr>
                <w:rFonts w:ascii="Times New Roman" w:hAnsi="Times New Roman" w:cs="Times New Roman"/>
                <w:sz w:val="24"/>
                <w:szCs w:val="24"/>
              </w:rPr>
              <w:t>p</w:t>
            </w:r>
            <w:r w:rsidRPr="002A574A">
              <w:rPr>
                <w:rFonts w:ascii="Times New Roman" w:hAnsi="Times New Roman" w:cs="Times New Roman"/>
                <w:sz w:val="24"/>
                <w:szCs w:val="24"/>
              </w:rPr>
              <w:t>oint group portion and a 100 point individual portion.</w:t>
            </w:r>
          </w:p>
        </w:tc>
      </w:tr>
      <w:tr w:rsidR="003F757F" w:rsidRPr="002A574A" w14:paraId="31E2EE2A" w14:textId="77777777" w:rsidTr="002C4B8B">
        <w:trPr>
          <w:tblHeader/>
        </w:trPr>
        <w:tc>
          <w:tcPr>
            <w:tcW w:w="1435" w:type="dxa"/>
          </w:tcPr>
          <w:p w14:paraId="1D7EDECE" w14:textId="387005B1" w:rsidR="00C84D08" w:rsidRPr="002A574A" w:rsidRDefault="00C84D08"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Final Exam</w:t>
            </w:r>
          </w:p>
        </w:tc>
        <w:tc>
          <w:tcPr>
            <w:tcW w:w="810" w:type="dxa"/>
          </w:tcPr>
          <w:p w14:paraId="66FE3C84" w14:textId="489E38E7" w:rsidR="00C84D08" w:rsidRPr="002A574A" w:rsidRDefault="00540929" w:rsidP="009D70B2">
            <w:pPr>
              <w:pStyle w:val="Normal-Arial"/>
              <w:rPr>
                <w:rFonts w:ascii="Times New Roman" w:hAnsi="Times New Roman" w:cs="Times New Roman"/>
                <w:sz w:val="24"/>
                <w:szCs w:val="24"/>
              </w:rPr>
            </w:pPr>
            <w:r>
              <w:rPr>
                <w:rFonts w:ascii="Times New Roman" w:hAnsi="Times New Roman" w:cs="Times New Roman"/>
                <w:sz w:val="24"/>
                <w:szCs w:val="24"/>
              </w:rPr>
              <w:t>1</w:t>
            </w:r>
            <w:r w:rsidR="00C84D08" w:rsidRPr="002A574A">
              <w:rPr>
                <w:rFonts w:ascii="Times New Roman" w:hAnsi="Times New Roman" w:cs="Times New Roman"/>
                <w:sz w:val="24"/>
                <w:szCs w:val="24"/>
              </w:rPr>
              <w:t>50</w:t>
            </w:r>
          </w:p>
        </w:tc>
        <w:tc>
          <w:tcPr>
            <w:tcW w:w="1620" w:type="dxa"/>
          </w:tcPr>
          <w:p w14:paraId="4264810D" w14:textId="7FBA4654" w:rsidR="00C84D08" w:rsidRPr="002A574A" w:rsidRDefault="00C84D08"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December 1</w:t>
            </w:r>
            <w:r w:rsidR="00540929">
              <w:rPr>
                <w:rFonts w:ascii="Times New Roman" w:hAnsi="Times New Roman" w:cs="Times New Roman"/>
                <w:sz w:val="24"/>
                <w:szCs w:val="24"/>
              </w:rPr>
              <w:t>5</w:t>
            </w:r>
          </w:p>
        </w:tc>
        <w:tc>
          <w:tcPr>
            <w:tcW w:w="5220" w:type="dxa"/>
          </w:tcPr>
          <w:p w14:paraId="24B7952F" w14:textId="40A8B8C6" w:rsidR="00C84D08" w:rsidRPr="002A574A" w:rsidRDefault="00C84D08" w:rsidP="00661D04">
            <w:pPr>
              <w:pStyle w:val="Normal-Arial"/>
              <w:keepNext/>
              <w:rPr>
                <w:rFonts w:ascii="Times New Roman" w:hAnsi="Times New Roman" w:cs="Times New Roman"/>
                <w:sz w:val="24"/>
                <w:szCs w:val="24"/>
              </w:rPr>
            </w:pPr>
            <w:r w:rsidRPr="002A574A">
              <w:rPr>
                <w:rFonts w:ascii="Times New Roman" w:hAnsi="Times New Roman" w:cs="Times New Roman"/>
                <w:sz w:val="24"/>
                <w:szCs w:val="24"/>
              </w:rPr>
              <w:t>The final exam will be comprehensive, covering the entire semester but with extra emphasis on the material since the second test. It is solely an individual test.</w:t>
            </w:r>
          </w:p>
        </w:tc>
      </w:tr>
    </w:tbl>
    <w:p w14:paraId="524B4EFB" w14:textId="2619734A" w:rsidR="00C75417" w:rsidRPr="002A574A" w:rsidRDefault="00C75417" w:rsidP="00C75417">
      <w:pPr>
        <w:pStyle w:val="Normal-Arial"/>
        <w:spacing w:before="120"/>
        <w:rPr>
          <w:rFonts w:ascii="Times New Roman" w:hAnsi="Times New Roman" w:cs="Times New Roman"/>
          <w:sz w:val="24"/>
          <w:szCs w:val="24"/>
        </w:rPr>
      </w:pPr>
      <w:bookmarkStart w:id="9" w:name="_Toc104378954"/>
      <w:r w:rsidRPr="002A574A">
        <w:rPr>
          <w:rFonts w:ascii="Times New Roman" w:hAnsi="Times New Roman" w:cs="Times New Roman"/>
          <w:sz w:val="24"/>
          <w:szCs w:val="24"/>
        </w:rPr>
        <w:t xml:space="preserve">The tentative schedule </w:t>
      </w:r>
      <w:r w:rsidR="00C82E17" w:rsidRPr="002A574A">
        <w:rPr>
          <w:rFonts w:ascii="Times New Roman" w:hAnsi="Times New Roman" w:cs="Times New Roman"/>
          <w:sz w:val="24"/>
          <w:szCs w:val="24"/>
        </w:rPr>
        <w:t xml:space="preserve">above </w:t>
      </w:r>
      <w:r w:rsidRPr="002A574A">
        <w:rPr>
          <w:rFonts w:ascii="Times New Roman" w:hAnsi="Times New Roman" w:cs="Times New Roman"/>
          <w:sz w:val="24"/>
          <w:szCs w:val="24"/>
        </w:rPr>
        <w:t>may change at the discretion of the instructor. Also, remember that there are many important dates and deadlines published annually in the University’s Master Calendar</w:t>
      </w:r>
      <w:r w:rsidR="00FC777B" w:rsidRPr="002A574A">
        <w:rPr>
          <w:rFonts w:ascii="Times New Roman" w:hAnsi="Times New Roman" w:cs="Times New Roman"/>
          <w:sz w:val="24"/>
          <w:szCs w:val="24"/>
        </w:rPr>
        <w:t xml:space="preserve"> at </w:t>
      </w:r>
      <w:hyperlink r:id="rId11" w:history="1">
        <w:r w:rsidR="00FC777B" w:rsidRPr="002A574A">
          <w:rPr>
            <w:rStyle w:val="Hyperlink"/>
            <w:rFonts w:ascii="Times New Roman" w:hAnsi="Times New Roman" w:cs="Times New Roman"/>
            <w:color w:val="auto"/>
            <w:sz w:val="24"/>
            <w:szCs w:val="24"/>
          </w:rPr>
          <w:t>https://www.bellarmine.edu/registrar/academic-calendars/</w:t>
        </w:r>
      </w:hyperlink>
      <w:r w:rsidR="00040E91" w:rsidRPr="002A574A">
        <w:rPr>
          <w:rFonts w:ascii="Times New Roman" w:hAnsi="Times New Roman" w:cs="Times New Roman"/>
          <w:sz w:val="24"/>
          <w:szCs w:val="24"/>
        </w:rPr>
        <w:t>,</w:t>
      </w:r>
      <w:r w:rsidR="00FC777B" w:rsidRPr="002A574A">
        <w:rPr>
          <w:rFonts w:ascii="Times New Roman" w:hAnsi="Times New Roman" w:cs="Times New Roman"/>
          <w:sz w:val="24"/>
          <w:szCs w:val="24"/>
        </w:rPr>
        <w:t xml:space="preserve"> </w:t>
      </w:r>
      <w:r w:rsidR="00040E91" w:rsidRPr="002A574A">
        <w:rPr>
          <w:rFonts w:ascii="Times New Roman" w:hAnsi="Times New Roman" w:cs="Times New Roman"/>
          <w:sz w:val="24"/>
          <w:szCs w:val="24"/>
        </w:rPr>
        <w:t>i</w:t>
      </w:r>
      <w:r w:rsidR="00524E02" w:rsidRPr="002A574A">
        <w:rPr>
          <w:rFonts w:ascii="Times New Roman" w:hAnsi="Times New Roman" w:cs="Times New Roman"/>
          <w:sz w:val="24"/>
          <w:szCs w:val="24"/>
        </w:rPr>
        <w:t>ncluding the final exam schedule (</w:t>
      </w:r>
      <w:hyperlink r:id="rId12" w:history="1">
        <w:r w:rsidR="004E503B" w:rsidRPr="002A574A">
          <w:rPr>
            <w:rStyle w:val="Hyperlink"/>
            <w:rFonts w:ascii="Times New Roman" w:hAnsi="Times New Roman" w:cs="Times New Roman"/>
            <w:color w:val="auto"/>
            <w:sz w:val="24"/>
            <w:szCs w:val="24"/>
          </w:rPr>
          <w:t>https://www.bellarmine.edu/registrar/final-exam-information/</w:t>
        </w:r>
      </w:hyperlink>
      <w:r w:rsidR="004E503B" w:rsidRPr="002A574A">
        <w:rPr>
          <w:rFonts w:ascii="Times New Roman" w:hAnsi="Times New Roman" w:cs="Times New Roman"/>
          <w:sz w:val="24"/>
          <w:szCs w:val="24"/>
        </w:rPr>
        <w:t xml:space="preserve">). </w:t>
      </w:r>
      <w:r w:rsidRPr="002A574A">
        <w:rPr>
          <w:rFonts w:ascii="Times New Roman" w:hAnsi="Times New Roman" w:cs="Times New Roman"/>
          <w:sz w:val="24"/>
          <w:szCs w:val="24"/>
        </w:rPr>
        <w:t>It is your responsibility to be aware of all academic calendar dates and to meet the published deadlines</w:t>
      </w:r>
    </w:p>
    <w:p w14:paraId="11B61570" w14:textId="77777777" w:rsidR="00821E11" w:rsidRPr="002A574A" w:rsidRDefault="00821E11" w:rsidP="00C75417">
      <w:pPr>
        <w:pStyle w:val="Normal-Arial"/>
        <w:spacing w:before="120"/>
        <w:rPr>
          <w:rFonts w:ascii="Times New Roman" w:hAnsi="Times New Roman" w:cs="Times New Roman"/>
          <w:sz w:val="24"/>
          <w:szCs w:val="24"/>
        </w:rPr>
      </w:pPr>
    </w:p>
    <w:p w14:paraId="0F0D77C1" w14:textId="641C84AE" w:rsidR="00D51F7C" w:rsidRPr="002A574A" w:rsidRDefault="00D51F7C" w:rsidP="00211254">
      <w:pPr>
        <w:pStyle w:val="Heading3-Arial"/>
        <w:rPr>
          <w:rFonts w:ascii="Times New Roman" w:hAnsi="Times New Roman" w:cs="Times New Roman"/>
        </w:rPr>
      </w:pPr>
      <w:r w:rsidRPr="002A574A">
        <w:rPr>
          <w:rFonts w:ascii="Times New Roman" w:hAnsi="Times New Roman" w:cs="Times New Roman"/>
        </w:rPr>
        <w:t xml:space="preserve">Grading </w:t>
      </w:r>
      <w:r w:rsidR="00211254" w:rsidRPr="002A574A">
        <w:rPr>
          <w:rFonts w:ascii="Times New Roman" w:hAnsi="Times New Roman" w:cs="Times New Roman"/>
        </w:rPr>
        <w:t>Information</w:t>
      </w:r>
      <w:bookmarkEnd w:id="9"/>
    </w:p>
    <w:p w14:paraId="07CFD60B" w14:textId="78F9DBAB" w:rsidR="00CD1116" w:rsidRPr="002A574A" w:rsidRDefault="00CD1116" w:rsidP="00CD1116">
      <w:pPr>
        <w:pStyle w:val="NormalWeb"/>
        <w:spacing w:before="0" w:beforeAutospacing="0" w:after="0" w:afterAutospacing="0"/>
      </w:pPr>
      <w:r w:rsidRPr="002A574A">
        <w:t>There are several components to your grade. You must take all the exams to pass the course.</w:t>
      </w:r>
    </w:p>
    <w:p w14:paraId="4B530D82" w14:textId="75A12A34" w:rsidR="00CD1116" w:rsidRPr="002A574A" w:rsidRDefault="00CD1116" w:rsidP="00CD1116">
      <w:pPr>
        <w:pStyle w:val="NormalWeb"/>
        <w:numPr>
          <w:ilvl w:val="0"/>
          <w:numId w:val="9"/>
        </w:numPr>
        <w:spacing w:before="0" w:beforeAutospacing="0" w:after="0" w:afterAutospacing="0"/>
      </w:pPr>
      <w:r w:rsidRPr="002A574A">
        <w:t>Homework is to be done with your group. Everyone who works on an assignment should sign the first page, certifying that s/he participated fully in the work. The homework will be collected and graded, 25 points per assignment.</w:t>
      </w:r>
      <w:r w:rsidR="00431A37" w:rsidRPr="002A574A">
        <w:t xml:space="preserve"> </w:t>
      </w:r>
      <w:r w:rsidRPr="002A574A">
        <w:t xml:space="preserve">The assignments </w:t>
      </w:r>
      <w:r w:rsidR="00540929">
        <w:t>will be posted on the course Moodle page.</w:t>
      </w:r>
      <w:r w:rsidRPr="002A574A">
        <w:t xml:space="preserve"> Test questions will be similar to the homework problems. </w:t>
      </w:r>
      <w:r w:rsidRPr="002A574A">
        <w:br/>
      </w:r>
      <w:r w:rsidRPr="002A574A">
        <w:tab/>
        <w:t xml:space="preserve">Homework assignments are due at by 5:00 on the specified date, unless you are told otherwise. </w:t>
      </w:r>
      <w:r w:rsidR="00431A37" w:rsidRPr="002A574A">
        <w:t xml:space="preserve">Turn in a hard copy of each assignment. </w:t>
      </w:r>
      <w:r w:rsidRPr="002A574A">
        <w:t xml:space="preserve">You may NOT work on these during class. Late homework usually will not be accepted. If your group has some difficulty, please talk to me </w:t>
      </w:r>
      <w:r w:rsidRPr="002A574A">
        <w:rPr>
          <w:b/>
          <w:bCs/>
          <w:i/>
          <w:iCs/>
        </w:rPr>
        <w:t>before</w:t>
      </w:r>
      <w:r w:rsidRPr="002A574A">
        <w:t xml:space="preserve"> the assignment is due.</w:t>
      </w:r>
    </w:p>
    <w:p w14:paraId="4C39FFD4" w14:textId="381523AF" w:rsidR="00CD1116" w:rsidRPr="002A574A" w:rsidRDefault="00CD1116" w:rsidP="00CD1116">
      <w:pPr>
        <w:numPr>
          <w:ilvl w:val="0"/>
          <w:numId w:val="9"/>
        </w:numPr>
        <w:spacing w:before="0" w:after="0"/>
        <w:rPr>
          <w:rFonts w:ascii="Times New Roman" w:hAnsi="Times New Roman" w:cs="Times New Roman"/>
          <w:sz w:val="24"/>
          <w:szCs w:val="24"/>
        </w:rPr>
      </w:pPr>
      <w:r w:rsidRPr="002A574A">
        <w:rPr>
          <w:rFonts w:ascii="Times New Roman" w:hAnsi="Times New Roman" w:cs="Times New Roman"/>
          <w:sz w:val="24"/>
          <w:szCs w:val="24"/>
        </w:rPr>
        <w:t xml:space="preserve">Each test will be in two sections, a group portion to be done as a take-home exam prior to the in-class portion and an individual portion to be done in class. Make-up tests will be given only in extreme circumstances and </w:t>
      </w:r>
      <w:r w:rsidRPr="002A574A">
        <w:rPr>
          <w:rFonts w:ascii="Times New Roman" w:hAnsi="Times New Roman" w:cs="Times New Roman"/>
          <w:sz w:val="24"/>
          <w:szCs w:val="24"/>
          <w:u w:val="single"/>
        </w:rPr>
        <w:t>only</w:t>
      </w:r>
      <w:r w:rsidRPr="002A574A">
        <w:rPr>
          <w:rFonts w:ascii="Times New Roman" w:hAnsi="Times New Roman" w:cs="Times New Roman"/>
          <w:sz w:val="24"/>
          <w:szCs w:val="24"/>
        </w:rPr>
        <w:t xml:space="preserve"> if I am contacted on or before the day of the test.</w:t>
      </w:r>
      <w:r w:rsidRPr="002A574A">
        <w:rPr>
          <w:rFonts w:ascii="Times New Roman" w:hAnsi="Times New Roman" w:cs="Times New Roman"/>
          <w:sz w:val="24"/>
          <w:szCs w:val="24"/>
        </w:rPr>
        <w:br/>
        <w:t xml:space="preserve">TEST 1: </w:t>
      </w:r>
      <w:r w:rsidR="0017245A">
        <w:rPr>
          <w:rFonts w:ascii="Times New Roman" w:hAnsi="Times New Roman" w:cs="Times New Roman"/>
          <w:sz w:val="24"/>
          <w:szCs w:val="24"/>
        </w:rPr>
        <w:t xml:space="preserve">Chapters 9, 10, and 11. </w:t>
      </w:r>
      <w:r w:rsidRPr="002A574A">
        <w:rPr>
          <w:rFonts w:ascii="Times New Roman" w:hAnsi="Times New Roman" w:cs="Times New Roman"/>
          <w:sz w:val="24"/>
          <w:szCs w:val="24"/>
        </w:rPr>
        <w:t xml:space="preserve">This </w:t>
      </w:r>
      <w:r w:rsidR="0017245A">
        <w:rPr>
          <w:rFonts w:ascii="Times New Roman" w:hAnsi="Times New Roman" w:cs="Times New Roman"/>
          <w:sz w:val="24"/>
          <w:szCs w:val="24"/>
        </w:rPr>
        <w:t xml:space="preserve">test </w:t>
      </w:r>
      <w:r w:rsidRPr="002A574A">
        <w:rPr>
          <w:rFonts w:ascii="Times New Roman" w:hAnsi="Times New Roman" w:cs="Times New Roman"/>
          <w:sz w:val="24"/>
          <w:szCs w:val="24"/>
        </w:rPr>
        <w:t xml:space="preserve">will be in two portions, a 50 point group portion and a 100 point individual portion. This is tentatively scheduled for </w:t>
      </w:r>
      <w:r w:rsidR="00540929">
        <w:rPr>
          <w:rFonts w:ascii="Times New Roman" w:hAnsi="Times New Roman" w:cs="Times New Roman"/>
          <w:sz w:val="24"/>
          <w:szCs w:val="24"/>
        </w:rPr>
        <w:t>Tues</w:t>
      </w:r>
      <w:r w:rsidRPr="002A574A">
        <w:rPr>
          <w:rFonts w:ascii="Times New Roman" w:hAnsi="Times New Roman" w:cs="Times New Roman"/>
          <w:sz w:val="24"/>
          <w:szCs w:val="24"/>
        </w:rPr>
        <w:t xml:space="preserve">day </w:t>
      </w:r>
      <w:r w:rsidR="00540929">
        <w:rPr>
          <w:rFonts w:ascii="Times New Roman" w:hAnsi="Times New Roman" w:cs="Times New Roman"/>
          <w:sz w:val="24"/>
          <w:szCs w:val="24"/>
        </w:rPr>
        <w:t>September 27</w:t>
      </w:r>
      <w:r w:rsidRPr="002A574A">
        <w:rPr>
          <w:rFonts w:ascii="Times New Roman" w:hAnsi="Times New Roman" w:cs="Times New Roman"/>
          <w:sz w:val="24"/>
          <w:szCs w:val="24"/>
        </w:rPr>
        <w:t>.</w:t>
      </w:r>
      <w:r w:rsidRPr="002A574A">
        <w:rPr>
          <w:rFonts w:ascii="Times New Roman" w:hAnsi="Times New Roman" w:cs="Times New Roman"/>
          <w:sz w:val="24"/>
          <w:szCs w:val="24"/>
        </w:rPr>
        <w:br/>
        <w:t xml:space="preserve">TEST 2: </w:t>
      </w:r>
      <w:r w:rsidR="0017245A">
        <w:rPr>
          <w:rFonts w:ascii="Times New Roman" w:hAnsi="Times New Roman" w:cs="Times New Roman"/>
          <w:sz w:val="24"/>
          <w:szCs w:val="24"/>
        </w:rPr>
        <w:t xml:space="preserve">Chapters 12, 13, and 14. </w:t>
      </w:r>
      <w:r w:rsidRPr="002A574A">
        <w:rPr>
          <w:rFonts w:ascii="Times New Roman" w:hAnsi="Times New Roman" w:cs="Times New Roman"/>
          <w:sz w:val="24"/>
          <w:szCs w:val="24"/>
        </w:rPr>
        <w:t xml:space="preserve">This also will be in two portions, a 50 point group portion and a 100 point individual portion. This is tentatively scheduled for </w:t>
      </w:r>
      <w:r w:rsidR="00540929">
        <w:rPr>
          <w:rFonts w:ascii="Times New Roman" w:hAnsi="Times New Roman" w:cs="Times New Roman"/>
          <w:sz w:val="24"/>
          <w:szCs w:val="24"/>
        </w:rPr>
        <w:t>Tues</w:t>
      </w:r>
      <w:r w:rsidRPr="002A574A">
        <w:rPr>
          <w:rFonts w:ascii="Times New Roman" w:hAnsi="Times New Roman" w:cs="Times New Roman"/>
          <w:sz w:val="24"/>
          <w:szCs w:val="24"/>
        </w:rPr>
        <w:t xml:space="preserve">day November 1.  </w:t>
      </w:r>
    </w:p>
    <w:p w14:paraId="69BE3476" w14:textId="15A5835B" w:rsidR="001F75E0" w:rsidRPr="001F75E0" w:rsidRDefault="001F75E0" w:rsidP="00AC21DA">
      <w:pPr>
        <w:pStyle w:val="BodyText"/>
        <w:numPr>
          <w:ilvl w:val="0"/>
          <w:numId w:val="9"/>
        </w:numPr>
        <w:tabs>
          <w:tab w:val="left" w:pos="0"/>
          <w:tab w:val="left" w:pos="720"/>
        </w:tabs>
        <w:jc w:val="left"/>
        <w:rPr>
          <w:rFonts w:ascii="Times New Roman" w:hAnsi="Times New Roman" w:cs="Times New Roman"/>
        </w:rPr>
      </w:pPr>
      <w:r w:rsidRPr="001F75E0">
        <w:rPr>
          <w:rFonts w:ascii="Times New Roman" w:hAnsi="Times New Roman" w:cs="Times New Roman"/>
        </w:rPr>
        <w:t xml:space="preserve">The discussions in class will be primarily responses to questions that I will ask. I will call on a group at random and a reasonable answer earns that group one point. You must be present to earn these points! (30 possible) Also, each group is expected to meet with me twice during the semester. Each meeting is worth 5 points, but again you must be present to earn the points. </w:t>
      </w:r>
      <w:r w:rsidRPr="001F75E0">
        <w:rPr>
          <w:rFonts w:ascii="Times New Roman" w:hAnsi="Times New Roman" w:cs="Times New Roman"/>
        </w:rPr>
        <w:tab/>
        <w:t>In addition, I will ask you a question about once a week via email. Your response is worth 1 point each time. (10 possible)</w:t>
      </w:r>
    </w:p>
    <w:p w14:paraId="351B016C" w14:textId="56891469" w:rsidR="00A61E13" w:rsidRPr="002A574A" w:rsidRDefault="00CD1116" w:rsidP="001C08D7">
      <w:pPr>
        <w:numPr>
          <w:ilvl w:val="0"/>
          <w:numId w:val="9"/>
        </w:numPr>
        <w:spacing w:before="0" w:after="0"/>
        <w:rPr>
          <w:rFonts w:ascii="Times New Roman" w:hAnsi="Times New Roman" w:cs="Times New Roman"/>
          <w:sz w:val="24"/>
          <w:szCs w:val="24"/>
        </w:rPr>
      </w:pPr>
      <w:r w:rsidRPr="002A574A">
        <w:rPr>
          <w:rFonts w:ascii="Times New Roman" w:hAnsi="Times New Roman" w:cs="Times New Roman"/>
          <w:sz w:val="24"/>
          <w:szCs w:val="24"/>
        </w:rPr>
        <w:lastRenderedPageBreak/>
        <w:t xml:space="preserve">The Final Exam will be </w:t>
      </w:r>
      <w:r w:rsidR="00540929">
        <w:rPr>
          <w:rStyle w:val="Strong"/>
          <w:rFonts w:ascii="Times New Roman" w:hAnsi="Times New Roman" w:cs="Times New Roman"/>
          <w:sz w:val="24"/>
          <w:szCs w:val="24"/>
        </w:rPr>
        <w:t>THUR</w:t>
      </w:r>
      <w:r w:rsidRPr="002A574A">
        <w:rPr>
          <w:rStyle w:val="Strong"/>
          <w:rFonts w:ascii="Times New Roman" w:hAnsi="Times New Roman" w:cs="Times New Roman"/>
          <w:sz w:val="24"/>
          <w:szCs w:val="24"/>
        </w:rPr>
        <w:t>SDAY DECEMBER 1</w:t>
      </w:r>
      <w:r w:rsidR="00540929">
        <w:rPr>
          <w:rStyle w:val="Strong"/>
          <w:rFonts w:ascii="Times New Roman" w:hAnsi="Times New Roman" w:cs="Times New Roman"/>
          <w:sz w:val="24"/>
          <w:szCs w:val="24"/>
        </w:rPr>
        <w:t>5</w:t>
      </w:r>
      <w:r w:rsidRPr="002A574A">
        <w:rPr>
          <w:rFonts w:ascii="Times New Roman" w:hAnsi="Times New Roman" w:cs="Times New Roman"/>
          <w:sz w:val="24"/>
          <w:szCs w:val="24"/>
        </w:rPr>
        <w:t xml:space="preserve"> at </w:t>
      </w:r>
      <w:r w:rsidR="00540929">
        <w:rPr>
          <w:rFonts w:ascii="Times New Roman" w:hAnsi="Times New Roman" w:cs="Times New Roman"/>
          <w:sz w:val="24"/>
          <w:szCs w:val="24"/>
        </w:rPr>
        <w:t>11</w:t>
      </w:r>
      <w:r w:rsidRPr="002A574A">
        <w:rPr>
          <w:rFonts w:ascii="Times New Roman" w:hAnsi="Times New Roman" w:cs="Times New Roman"/>
          <w:sz w:val="24"/>
          <w:szCs w:val="24"/>
        </w:rPr>
        <w:t>:</w:t>
      </w:r>
      <w:r w:rsidR="00540929">
        <w:rPr>
          <w:rFonts w:ascii="Times New Roman" w:hAnsi="Times New Roman" w:cs="Times New Roman"/>
          <w:sz w:val="24"/>
          <w:szCs w:val="24"/>
        </w:rPr>
        <w:t>3</w:t>
      </w:r>
      <w:r w:rsidRPr="002A574A">
        <w:rPr>
          <w:rFonts w:ascii="Times New Roman" w:hAnsi="Times New Roman" w:cs="Times New Roman"/>
          <w:sz w:val="24"/>
          <w:szCs w:val="24"/>
        </w:rPr>
        <w:t>0-</w:t>
      </w:r>
      <w:r w:rsidR="00540929">
        <w:rPr>
          <w:rFonts w:ascii="Times New Roman" w:hAnsi="Times New Roman" w:cs="Times New Roman"/>
          <w:sz w:val="24"/>
          <w:szCs w:val="24"/>
        </w:rPr>
        <w:t>2</w:t>
      </w:r>
      <w:r w:rsidRPr="002A574A">
        <w:rPr>
          <w:rFonts w:ascii="Times New Roman" w:hAnsi="Times New Roman" w:cs="Times New Roman"/>
          <w:sz w:val="24"/>
          <w:szCs w:val="24"/>
        </w:rPr>
        <w:t>:</w:t>
      </w:r>
      <w:r w:rsidR="00540929">
        <w:rPr>
          <w:rFonts w:ascii="Times New Roman" w:hAnsi="Times New Roman" w:cs="Times New Roman"/>
          <w:sz w:val="24"/>
          <w:szCs w:val="24"/>
        </w:rPr>
        <w:t>3</w:t>
      </w:r>
      <w:r w:rsidRPr="002A574A">
        <w:rPr>
          <w:rFonts w:ascii="Times New Roman" w:hAnsi="Times New Roman" w:cs="Times New Roman"/>
          <w:sz w:val="24"/>
          <w:szCs w:val="24"/>
        </w:rPr>
        <w:t xml:space="preserve">0. It will be comprehensive, covering the entire semester but with extra emphasis on the material since the second test. It is solely an individual test. </w:t>
      </w:r>
    </w:p>
    <w:p w14:paraId="70CCAD43" w14:textId="77777777" w:rsidR="00216EBB" w:rsidRPr="002A574A" w:rsidRDefault="00216EBB" w:rsidP="00216EBB">
      <w:pPr>
        <w:spacing w:before="0" w:after="0"/>
        <w:rPr>
          <w:rFonts w:ascii="Times New Roman" w:hAnsi="Times New Roman" w:cs="Times New Roman"/>
          <w:sz w:val="24"/>
          <w:szCs w:val="24"/>
        </w:rPr>
      </w:pPr>
    </w:p>
    <w:p w14:paraId="48F41FCD" w14:textId="3C0610F9" w:rsidR="00CD1116" w:rsidRPr="002A574A" w:rsidRDefault="00CD1116" w:rsidP="00431A37">
      <w:pPr>
        <w:pStyle w:val="Heading3-Arial"/>
        <w:spacing w:before="0" w:after="0"/>
        <w:ind w:left="1440"/>
        <w:rPr>
          <w:rFonts w:ascii="Times New Roman" w:hAnsi="Times New Roman" w:cs="Times New Roman"/>
          <w:sz w:val="24"/>
          <w:szCs w:val="24"/>
        </w:rPr>
      </w:pPr>
      <w:r w:rsidRPr="002A574A">
        <w:rPr>
          <w:rFonts w:ascii="Times New Roman" w:hAnsi="Times New Roman" w:cs="Times New Roman"/>
          <w:sz w:val="24"/>
          <w:szCs w:val="24"/>
        </w:rPr>
        <w:t xml:space="preserve">Homework: </w:t>
      </w:r>
      <w:r w:rsidR="00540929">
        <w:rPr>
          <w:rFonts w:ascii="Times New Roman" w:hAnsi="Times New Roman" w:cs="Times New Roman"/>
          <w:sz w:val="24"/>
          <w:szCs w:val="24"/>
        </w:rPr>
        <w:t>8</w:t>
      </w:r>
      <w:r w:rsidRPr="002A574A">
        <w:rPr>
          <w:rFonts w:ascii="Times New Roman" w:hAnsi="Times New Roman" w:cs="Times New Roman"/>
          <w:sz w:val="24"/>
          <w:szCs w:val="24"/>
        </w:rPr>
        <w:t xml:space="preserve"> assignments</w:t>
      </w:r>
      <w:r w:rsidR="00216EBB" w:rsidRPr="002A574A">
        <w:rPr>
          <w:rFonts w:ascii="Times New Roman" w:hAnsi="Times New Roman" w:cs="Times New Roman"/>
          <w:sz w:val="24"/>
          <w:szCs w:val="24"/>
        </w:rPr>
        <w:t xml:space="preserve"> </w:t>
      </w:r>
      <w:r w:rsidRPr="002A574A">
        <w:rPr>
          <w:rFonts w:ascii="Times New Roman" w:hAnsi="Times New Roman" w:cs="Times New Roman"/>
          <w:sz w:val="24"/>
          <w:szCs w:val="24"/>
        </w:rPr>
        <w:t>at 25 points each</w:t>
      </w:r>
      <w:r w:rsidRPr="002A574A">
        <w:rPr>
          <w:rFonts w:ascii="Times New Roman" w:hAnsi="Times New Roman" w:cs="Times New Roman"/>
          <w:sz w:val="24"/>
          <w:szCs w:val="24"/>
        </w:rPr>
        <w:tab/>
      </w:r>
      <w:r w:rsidR="00540929">
        <w:rPr>
          <w:rFonts w:ascii="Times New Roman" w:hAnsi="Times New Roman" w:cs="Times New Roman"/>
          <w:sz w:val="24"/>
          <w:szCs w:val="24"/>
        </w:rPr>
        <w:tab/>
        <w:t>200</w:t>
      </w:r>
      <w:r w:rsidRPr="002A574A">
        <w:rPr>
          <w:rFonts w:ascii="Times New Roman" w:hAnsi="Times New Roman" w:cs="Times New Roman"/>
          <w:sz w:val="24"/>
          <w:szCs w:val="24"/>
        </w:rPr>
        <w:t xml:space="preserve"> points</w:t>
      </w:r>
    </w:p>
    <w:p w14:paraId="5874DAEE" w14:textId="4DAC6CF7" w:rsidR="00CD1116" w:rsidRPr="002A574A" w:rsidRDefault="00CD1116" w:rsidP="00431A37">
      <w:pPr>
        <w:pStyle w:val="Heading3-Arial"/>
        <w:spacing w:before="0" w:after="0"/>
        <w:ind w:left="1440"/>
        <w:rPr>
          <w:rFonts w:ascii="Times New Roman" w:hAnsi="Times New Roman" w:cs="Times New Roman"/>
          <w:sz w:val="24"/>
          <w:szCs w:val="24"/>
        </w:rPr>
      </w:pPr>
      <w:r w:rsidRPr="002A574A">
        <w:rPr>
          <w:rFonts w:ascii="Times New Roman" w:hAnsi="Times New Roman" w:cs="Times New Roman"/>
          <w:sz w:val="24"/>
          <w:szCs w:val="24"/>
        </w:rPr>
        <w:t>Test 1</w:t>
      </w:r>
      <w:r w:rsidRPr="002A574A">
        <w:rPr>
          <w:rFonts w:ascii="Times New Roman" w:hAnsi="Times New Roman" w:cs="Times New Roman"/>
          <w:sz w:val="24"/>
          <w:szCs w:val="24"/>
        </w:rPr>
        <w:tab/>
      </w:r>
      <w:r w:rsidRPr="002A574A">
        <w:rPr>
          <w:rFonts w:ascii="Times New Roman" w:hAnsi="Times New Roman" w:cs="Times New Roman"/>
          <w:sz w:val="24"/>
          <w:szCs w:val="24"/>
        </w:rPr>
        <w:tab/>
      </w:r>
      <w:r w:rsidRPr="002A574A">
        <w:rPr>
          <w:rFonts w:ascii="Times New Roman" w:hAnsi="Times New Roman" w:cs="Times New Roman"/>
          <w:sz w:val="24"/>
          <w:szCs w:val="24"/>
        </w:rPr>
        <w:tab/>
      </w:r>
      <w:r w:rsidR="00216EBB" w:rsidRPr="002A574A">
        <w:rPr>
          <w:rFonts w:ascii="Times New Roman" w:hAnsi="Times New Roman" w:cs="Times New Roman"/>
          <w:sz w:val="24"/>
          <w:szCs w:val="24"/>
        </w:rPr>
        <w:tab/>
      </w:r>
      <w:r w:rsidR="00216EBB" w:rsidRPr="002A574A">
        <w:rPr>
          <w:rFonts w:ascii="Times New Roman" w:hAnsi="Times New Roman" w:cs="Times New Roman"/>
          <w:sz w:val="24"/>
          <w:szCs w:val="24"/>
        </w:rPr>
        <w:tab/>
      </w:r>
      <w:r w:rsidR="00216EBB" w:rsidRPr="002A574A">
        <w:rPr>
          <w:rFonts w:ascii="Times New Roman" w:hAnsi="Times New Roman" w:cs="Times New Roman"/>
          <w:sz w:val="24"/>
          <w:szCs w:val="24"/>
        </w:rPr>
        <w:tab/>
      </w:r>
      <w:r w:rsidR="00216EBB" w:rsidRPr="002A574A">
        <w:rPr>
          <w:rFonts w:ascii="Times New Roman" w:hAnsi="Times New Roman" w:cs="Times New Roman"/>
          <w:sz w:val="24"/>
          <w:szCs w:val="24"/>
        </w:rPr>
        <w:tab/>
      </w:r>
      <w:r w:rsidRPr="002A574A">
        <w:rPr>
          <w:rFonts w:ascii="Times New Roman" w:hAnsi="Times New Roman" w:cs="Times New Roman"/>
          <w:sz w:val="24"/>
          <w:szCs w:val="24"/>
        </w:rPr>
        <w:t>150 points</w:t>
      </w:r>
    </w:p>
    <w:p w14:paraId="15FFC60A" w14:textId="30DD655F" w:rsidR="00CD1116" w:rsidRPr="002A574A" w:rsidRDefault="00CD1116" w:rsidP="00431A37">
      <w:pPr>
        <w:pStyle w:val="Heading3-Arial"/>
        <w:spacing w:before="0" w:after="0"/>
        <w:ind w:left="1440"/>
        <w:rPr>
          <w:rFonts w:ascii="Times New Roman" w:hAnsi="Times New Roman" w:cs="Times New Roman"/>
          <w:sz w:val="24"/>
          <w:szCs w:val="24"/>
        </w:rPr>
      </w:pPr>
      <w:r w:rsidRPr="002A574A">
        <w:rPr>
          <w:rFonts w:ascii="Times New Roman" w:hAnsi="Times New Roman" w:cs="Times New Roman"/>
          <w:sz w:val="24"/>
          <w:szCs w:val="24"/>
        </w:rPr>
        <w:t>Test 2</w:t>
      </w:r>
      <w:r w:rsidRPr="002A574A">
        <w:rPr>
          <w:rFonts w:ascii="Times New Roman" w:hAnsi="Times New Roman" w:cs="Times New Roman"/>
          <w:sz w:val="24"/>
          <w:szCs w:val="24"/>
        </w:rPr>
        <w:tab/>
      </w:r>
      <w:r w:rsidRPr="002A574A">
        <w:rPr>
          <w:rFonts w:ascii="Times New Roman" w:hAnsi="Times New Roman" w:cs="Times New Roman"/>
          <w:sz w:val="24"/>
          <w:szCs w:val="24"/>
        </w:rPr>
        <w:tab/>
      </w:r>
      <w:r w:rsidRPr="002A574A">
        <w:rPr>
          <w:rFonts w:ascii="Times New Roman" w:hAnsi="Times New Roman" w:cs="Times New Roman"/>
          <w:sz w:val="24"/>
          <w:szCs w:val="24"/>
        </w:rPr>
        <w:tab/>
      </w:r>
      <w:r w:rsidR="00216EBB" w:rsidRPr="002A574A">
        <w:rPr>
          <w:rFonts w:ascii="Times New Roman" w:hAnsi="Times New Roman" w:cs="Times New Roman"/>
          <w:sz w:val="24"/>
          <w:szCs w:val="24"/>
        </w:rPr>
        <w:tab/>
      </w:r>
      <w:r w:rsidR="00216EBB" w:rsidRPr="002A574A">
        <w:rPr>
          <w:rFonts w:ascii="Times New Roman" w:hAnsi="Times New Roman" w:cs="Times New Roman"/>
          <w:sz w:val="24"/>
          <w:szCs w:val="24"/>
        </w:rPr>
        <w:tab/>
      </w:r>
      <w:r w:rsidR="00216EBB" w:rsidRPr="002A574A">
        <w:rPr>
          <w:rFonts w:ascii="Times New Roman" w:hAnsi="Times New Roman" w:cs="Times New Roman"/>
          <w:sz w:val="24"/>
          <w:szCs w:val="24"/>
        </w:rPr>
        <w:tab/>
      </w:r>
      <w:r w:rsidR="00216EBB" w:rsidRPr="002A574A">
        <w:rPr>
          <w:rFonts w:ascii="Times New Roman" w:hAnsi="Times New Roman" w:cs="Times New Roman"/>
          <w:sz w:val="24"/>
          <w:szCs w:val="24"/>
        </w:rPr>
        <w:tab/>
      </w:r>
      <w:r w:rsidRPr="002A574A">
        <w:rPr>
          <w:rFonts w:ascii="Times New Roman" w:hAnsi="Times New Roman" w:cs="Times New Roman"/>
          <w:sz w:val="24"/>
          <w:szCs w:val="24"/>
        </w:rPr>
        <w:t>150 points</w:t>
      </w:r>
    </w:p>
    <w:p w14:paraId="105D1E7D" w14:textId="3FA653F4" w:rsidR="00CD1116" w:rsidRPr="002A574A" w:rsidRDefault="00540929" w:rsidP="00431A37">
      <w:pPr>
        <w:pStyle w:val="Heading3-Arial"/>
        <w:spacing w:before="0" w:after="0"/>
        <w:ind w:left="1440"/>
        <w:rPr>
          <w:rFonts w:ascii="Times New Roman" w:hAnsi="Times New Roman" w:cs="Times New Roman"/>
          <w:sz w:val="24"/>
          <w:szCs w:val="24"/>
        </w:rPr>
      </w:pPr>
      <w:r>
        <w:rPr>
          <w:rFonts w:ascii="Times New Roman" w:hAnsi="Times New Roman" w:cs="Times New Roman"/>
          <w:sz w:val="24"/>
          <w:szCs w:val="24"/>
        </w:rPr>
        <w:t>Class Participation</w:t>
      </w:r>
      <w:r w:rsidR="00CD1116" w:rsidRPr="002A574A">
        <w:rPr>
          <w:rFonts w:ascii="Times New Roman" w:hAnsi="Times New Roman" w:cs="Times New Roman"/>
          <w:sz w:val="24"/>
          <w:szCs w:val="24"/>
        </w:rPr>
        <w:tab/>
      </w:r>
      <w:r w:rsidR="00216EBB" w:rsidRPr="002A574A">
        <w:rPr>
          <w:rFonts w:ascii="Times New Roman" w:hAnsi="Times New Roman" w:cs="Times New Roman"/>
          <w:sz w:val="24"/>
          <w:szCs w:val="24"/>
        </w:rPr>
        <w:tab/>
      </w:r>
      <w:r w:rsidR="00216EBB" w:rsidRPr="002A574A">
        <w:rPr>
          <w:rFonts w:ascii="Times New Roman" w:hAnsi="Times New Roman" w:cs="Times New Roman"/>
          <w:sz w:val="24"/>
          <w:szCs w:val="24"/>
        </w:rPr>
        <w:tab/>
      </w:r>
      <w:r w:rsidR="00216EBB" w:rsidRPr="002A574A">
        <w:rPr>
          <w:rFonts w:ascii="Times New Roman" w:hAnsi="Times New Roman" w:cs="Times New Roman"/>
          <w:sz w:val="24"/>
          <w:szCs w:val="24"/>
        </w:rPr>
        <w:tab/>
      </w:r>
      <w:r w:rsidR="00216EBB" w:rsidRPr="002A574A">
        <w:rPr>
          <w:rFonts w:ascii="Times New Roman" w:hAnsi="Times New Roman" w:cs="Times New Roman"/>
          <w:sz w:val="24"/>
          <w:szCs w:val="24"/>
        </w:rPr>
        <w:tab/>
      </w:r>
      <w:r>
        <w:rPr>
          <w:rFonts w:ascii="Times New Roman" w:hAnsi="Times New Roman" w:cs="Times New Roman"/>
          <w:sz w:val="24"/>
          <w:szCs w:val="24"/>
        </w:rPr>
        <w:t xml:space="preserve">  </w:t>
      </w:r>
      <w:r w:rsidR="001F75E0">
        <w:rPr>
          <w:rFonts w:ascii="Times New Roman" w:hAnsi="Times New Roman" w:cs="Times New Roman"/>
          <w:sz w:val="24"/>
          <w:szCs w:val="24"/>
        </w:rPr>
        <w:t>5</w:t>
      </w:r>
      <w:r w:rsidR="00CD1116" w:rsidRPr="002A574A">
        <w:rPr>
          <w:rFonts w:ascii="Times New Roman" w:hAnsi="Times New Roman" w:cs="Times New Roman"/>
          <w:sz w:val="24"/>
          <w:szCs w:val="24"/>
        </w:rPr>
        <w:t>0 points</w:t>
      </w:r>
    </w:p>
    <w:p w14:paraId="5F67655E" w14:textId="3D2B2A64" w:rsidR="00CD1116" w:rsidRPr="002A574A" w:rsidRDefault="00CD1116" w:rsidP="00431A37">
      <w:pPr>
        <w:pStyle w:val="Heading3-Arial"/>
        <w:spacing w:before="0" w:after="0"/>
        <w:ind w:left="1440"/>
        <w:rPr>
          <w:rFonts w:ascii="Times New Roman" w:hAnsi="Times New Roman" w:cs="Times New Roman"/>
          <w:sz w:val="24"/>
          <w:szCs w:val="24"/>
        </w:rPr>
      </w:pPr>
      <w:r w:rsidRPr="002A574A">
        <w:rPr>
          <w:rFonts w:ascii="Times New Roman" w:hAnsi="Times New Roman" w:cs="Times New Roman"/>
          <w:sz w:val="24"/>
          <w:szCs w:val="24"/>
        </w:rPr>
        <w:t>Final Exam</w:t>
      </w:r>
      <w:r w:rsidRPr="002A574A">
        <w:rPr>
          <w:rFonts w:ascii="Times New Roman" w:hAnsi="Times New Roman" w:cs="Times New Roman"/>
          <w:sz w:val="24"/>
          <w:szCs w:val="24"/>
        </w:rPr>
        <w:tab/>
      </w:r>
      <w:r w:rsidRPr="002A574A">
        <w:rPr>
          <w:rFonts w:ascii="Times New Roman" w:hAnsi="Times New Roman" w:cs="Times New Roman"/>
          <w:sz w:val="24"/>
          <w:szCs w:val="24"/>
        </w:rPr>
        <w:tab/>
      </w:r>
      <w:r w:rsidR="00216EBB" w:rsidRPr="002A574A">
        <w:rPr>
          <w:rFonts w:ascii="Times New Roman" w:hAnsi="Times New Roman" w:cs="Times New Roman"/>
          <w:sz w:val="24"/>
          <w:szCs w:val="24"/>
        </w:rPr>
        <w:tab/>
      </w:r>
      <w:r w:rsidR="00216EBB" w:rsidRPr="002A574A">
        <w:rPr>
          <w:rFonts w:ascii="Times New Roman" w:hAnsi="Times New Roman" w:cs="Times New Roman"/>
          <w:sz w:val="24"/>
          <w:szCs w:val="24"/>
        </w:rPr>
        <w:tab/>
      </w:r>
      <w:r w:rsidR="00216EBB" w:rsidRPr="002A574A">
        <w:rPr>
          <w:rFonts w:ascii="Times New Roman" w:hAnsi="Times New Roman" w:cs="Times New Roman"/>
          <w:sz w:val="24"/>
          <w:szCs w:val="24"/>
        </w:rPr>
        <w:tab/>
      </w:r>
      <w:r w:rsidR="00216EBB" w:rsidRPr="002A574A">
        <w:rPr>
          <w:rFonts w:ascii="Times New Roman" w:hAnsi="Times New Roman" w:cs="Times New Roman"/>
          <w:sz w:val="24"/>
          <w:szCs w:val="24"/>
        </w:rPr>
        <w:tab/>
      </w:r>
      <w:r w:rsidR="00540929">
        <w:rPr>
          <w:rFonts w:ascii="Times New Roman" w:hAnsi="Times New Roman" w:cs="Times New Roman"/>
          <w:sz w:val="24"/>
          <w:szCs w:val="24"/>
        </w:rPr>
        <w:t>1</w:t>
      </w:r>
      <w:r w:rsidRPr="002A574A">
        <w:rPr>
          <w:rFonts w:ascii="Times New Roman" w:hAnsi="Times New Roman" w:cs="Times New Roman"/>
          <w:sz w:val="24"/>
          <w:szCs w:val="24"/>
        </w:rPr>
        <w:t>50 points</w:t>
      </w:r>
    </w:p>
    <w:p w14:paraId="14A94251" w14:textId="2A449DB8" w:rsidR="00CD1116" w:rsidRPr="002A574A" w:rsidRDefault="00CD1116" w:rsidP="00CD1116">
      <w:pPr>
        <w:pStyle w:val="Heading3-Arial"/>
        <w:rPr>
          <w:rFonts w:ascii="Times New Roman" w:hAnsi="Times New Roman" w:cs="Times New Roman"/>
          <w:sz w:val="24"/>
          <w:szCs w:val="24"/>
        </w:rPr>
      </w:pPr>
      <w:r w:rsidRPr="002A574A">
        <w:rPr>
          <w:rFonts w:ascii="Times New Roman" w:hAnsi="Times New Roman" w:cs="Times New Roman"/>
          <w:sz w:val="24"/>
          <w:szCs w:val="24"/>
        </w:rPr>
        <w:t xml:space="preserve">Your course grade will be your point total as a percentage of the </w:t>
      </w:r>
      <w:r w:rsidR="001F75E0">
        <w:rPr>
          <w:rFonts w:ascii="Times New Roman" w:hAnsi="Times New Roman" w:cs="Times New Roman"/>
          <w:sz w:val="24"/>
          <w:szCs w:val="24"/>
        </w:rPr>
        <w:t>70</w:t>
      </w:r>
      <w:r w:rsidR="00540929">
        <w:rPr>
          <w:rFonts w:ascii="Times New Roman" w:hAnsi="Times New Roman" w:cs="Times New Roman"/>
          <w:sz w:val="24"/>
          <w:szCs w:val="24"/>
        </w:rPr>
        <w:t>0</w:t>
      </w:r>
      <w:r w:rsidRPr="002A574A">
        <w:rPr>
          <w:rFonts w:ascii="Times New Roman" w:hAnsi="Times New Roman" w:cs="Times New Roman"/>
          <w:sz w:val="24"/>
          <w:szCs w:val="24"/>
        </w:rPr>
        <w:t xml:space="preserve"> possible points.</w:t>
      </w:r>
    </w:p>
    <w:p w14:paraId="19021EBF" w14:textId="77777777" w:rsidR="00CD1116" w:rsidRPr="002A574A" w:rsidRDefault="00CD1116" w:rsidP="00211254">
      <w:pPr>
        <w:pStyle w:val="Heading3-Arial"/>
        <w:rPr>
          <w:rFonts w:ascii="Times New Roman" w:hAnsi="Times New Roman" w:cs="Times New Roman"/>
          <w:sz w:val="24"/>
          <w:szCs w:val="24"/>
        </w:rPr>
      </w:pPr>
    </w:p>
    <w:p w14:paraId="68CB371C" w14:textId="026A4E49" w:rsidR="0078745F" w:rsidRPr="002A574A" w:rsidRDefault="00AE2DA9" w:rsidP="00CD1116">
      <w:pPr>
        <w:pStyle w:val="Heading4-Arial"/>
        <w:rPr>
          <w:rFonts w:ascii="Times New Roman" w:hAnsi="Times New Roman" w:cs="Times New Roman"/>
        </w:rPr>
      </w:pPr>
      <w:r w:rsidRPr="002A574A">
        <w:rPr>
          <w:rFonts w:ascii="Times New Roman" w:hAnsi="Times New Roman" w:cs="Times New Roman"/>
        </w:rPr>
        <w:t>Grading Scale</w:t>
      </w:r>
    </w:p>
    <w:tbl>
      <w:tblPr>
        <w:tblStyle w:val="TableGrid"/>
        <w:tblW w:w="4950" w:type="dxa"/>
        <w:tblInd w:w="625" w:type="dxa"/>
        <w:tblLook w:val="04A0" w:firstRow="1" w:lastRow="0" w:firstColumn="1" w:lastColumn="0" w:noHBand="0" w:noVBand="1"/>
      </w:tblPr>
      <w:tblGrid>
        <w:gridCol w:w="884"/>
        <w:gridCol w:w="1337"/>
        <w:gridCol w:w="1289"/>
        <w:gridCol w:w="1440"/>
      </w:tblGrid>
      <w:tr w:rsidR="003F757F" w:rsidRPr="002A574A" w14:paraId="2EFFD89A" w14:textId="6A7F239F" w:rsidTr="00821E11">
        <w:trPr>
          <w:tblHeader/>
        </w:trPr>
        <w:tc>
          <w:tcPr>
            <w:tcW w:w="884" w:type="dxa"/>
            <w:shd w:val="clear" w:color="auto" w:fill="632423" w:themeFill="accent2" w:themeFillShade="80"/>
          </w:tcPr>
          <w:p w14:paraId="52ECAE9F" w14:textId="2CFB6ECA"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Letter Grade</w:t>
            </w:r>
          </w:p>
        </w:tc>
        <w:tc>
          <w:tcPr>
            <w:tcW w:w="1337" w:type="dxa"/>
            <w:shd w:val="clear" w:color="auto" w:fill="632423" w:themeFill="accent2" w:themeFillShade="80"/>
          </w:tcPr>
          <w:p w14:paraId="75C58931" w14:textId="12236FDF"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G.P.A. Equivalent</w:t>
            </w:r>
          </w:p>
        </w:tc>
        <w:tc>
          <w:tcPr>
            <w:tcW w:w="1289" w:type="dxa"/>
            <w:shd w:val="clear" w:color="auto" w:fill="632423" w:themeFill="accent2" w:themeFillShade="80"/>
          </w:tcPr>
          <w:p w14:paraId="5CF3E612" w14:textId="2898B3B7"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Lower Limit (%)</w:t>
            </w:r>
          </w:p>
        </w:tc>
        <w:tc>
          <w:tcPr>
            <w:tcW w:w="1440" w:type="dxa"/>
            <w:shd w:val="clear" w:color="auto" w:fill="632423" w:themeFill="accent2" w:themeFillShade="80"/>
          </w:tcPr>
          <w:p w14:paraId="7F03FC0A" w14:textId="0876939B"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Upper Limit (%)</w:t>
            </w:r>
          </w:p>
        </w:tc>
      </w:tr>
      <w:tr w:rsidR="003F757F" w:rsidRPr="002A574A" w14:paraId="22C0EA72" w14:textId="65EA93A9" w:rsidTr="00821E11">
        <w:tc>
          <w:tcPr>
            <w:tcW w:w="884" w:type="dxa"/>
          </w:tcPr>
          <w:p w14:paraId="60094214" w14:textId="644894E7"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A+</w:t>
            </w:r>
          </w:p>
        </w:tc>
        <w:tc>
          <w:tcPr>
            <w:tcW w:w="1337" w:type="dxa"/>
          </w:tcPr>
          <w:p w14:paraId="769C1276" w14:textId="1B1ACA8B"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4.00</w:t>
            </w:r>
          </w:p>
        </w:tc>
        <w:tc>
          <w:tcPr>
            <w:tcW w:w="1289" w:type="dxa"/>
          </w:tcPr>
          <w:p w14:paraId="5E38D547" w14:textId="4E69BA6E"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100.00</w:t>
            </w:r>
          </w:p>
        </w:tc>
        <w:tc>
          <w:tcPr>
            <w:tcW w:w="1440" w:type="dxa"/>
          </w:tcPr>
          <w:p w14:paraId="2A0E4E3D" w14:textId="309B16A0"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100.00</w:t>
            </w:r>
          </w:p>
        </w:tc>
      </w:tr>
      <w:tr w:rsidR="003F757F" w:rsidRPr="002A574A" w14:paraId="6ECBFC38" w14:textId="77777777" w:rsidTr="00821E11">
        <w:tc>
          <w:tcPr>
            <w:tcW w:w="884" w:type="dxa"/>
          </w:tcPr>
          <w:p w14:paraId="1BA09C02" w14:textId="2297D161"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A</w:t>
            </w:r>
          </w:p>
        </w:tc>
        <w:tc>
          <w:tcPr>
            <w:tcW w:w="1337" w:type="dxa"/>
          </w:tcPr>
          <w:p w14:paraId="7B8DC933" w14:textId="35965BB2"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4.00</w:t>
            </w:r>
          </w:p>
        </w:tc>
        <w:tc>
          <w:tcPr>
            <w:tcW w:w="1289" w:type="dxa"/>
          </w:tcPr>
          <w:p w14:paraId="096C9D85" w14:textId="376716E2"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92.00</w:t>
            </w:r>
          </w:p>
        </w:tc>
        <w:tc>
          <w:tcPr>
            <w:tcW w:w="1440" w:type="dxa"/>
          </w:tcPr>
          <w:p w14:paraId="26E3B1B0" w14:textId="6EA73A0D"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99.99</w:t>
            </w:r>
          </w:p>
        </w:tc>
      </w:tr>
      <w:tr w:rsidR="003F757F" w:rsidRPr="002A574A" w14:paraId="082D9718" w14:textId="06813CC2" w:rsidTr="00821E11">
        <w:tc>
          <w:tcPr>
            <w:tcW w:w="884" w:type="dxa"/>
          </w:tcPr>
          <w:p w14:paraId="5DEECD49" w14:textId="44EB3B3B"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A-</w:t>
            </w:r>
          </w:p>
        </w:tc>
        <w:tc>
          <w:tcPr>
            <w:tcW w:w="1337" w:type="dxa"/>
          </w:tcPr>
          <w:p w14:paraId="064AC25C" w14:textId="06EFC65A"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3.67</w:t>
            </w:r>
          </w:p>
        </w:tc>
        <w:tc>
          <w:tcPr>
            <w:tcW w:w="1289" w:type="dxa"/>
          </w:tcPr>
          <w:p w14:paraId="2D465A5D" w14:textId="50726EC5"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88.00</w:t>
            </w:r>
          </w:p>
        </w:tc>
        <w:tc>
          <w:tcPr>
            <w:tcW w:w="1440" w:type="dxa"/>
          </w:tcPr>
          <w:p w14:paraId="105A3C3F" w14:textId="365119A4"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91.99</w:t>
            </w:r>
          </w:p>
        </w:tc>
      </w:tr>
      <w:tr w:rsidR="003F757F" w:rsidRPr="002A574A" w14:paraId="6464CD2A" w14:textId="2C0911CB" w:rsidTr="00821E11">
        <w:tc>
          <w:tcPr>
            <w:tcW w:w="884" w:type="dxa"/>
          </w:tcPr>
          <w:p w14:paraId="5DFD90EC" w14:textId="0B7A7EFA"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B+</w:t>
            </w:r>
          </w:p>
        </w:tc>
        <w:tc>
          <w:tcPr>
            <w:tcW w:w="1337" w:type="dxa"/>
          </w:tcPr>
          <w:p w14:paraId="2E329D23" w14:textId="6A23D95A"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3.33</w:t>
            </w:r>
          </w:p>
        </w:tc>
        <w:tc>
          <w:tcPr>
            <w:tcW w:w="1289" w:type="dxa"/>
          </w:tcPr>
          <w:p w14:paraId="63ADA7DE" w14:textId="78F73BFA"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84.00</w:t>
            </w:r>
          </w:p>
        </w:tc>
        <w:tc>
          <w:tcPr>
            <w:tcW w:w="1440" w:type="dxa"/>
          </w:tcPr>
          <w:p w14:paraId="53DE67A1" w14:textId="45D223A9"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87.99</w:t>
            </w:r>
          </w:p>
        </w:tc>
      </w:tr>
      <w:tr w:rsidR="003F757F" w:rsidRPr="002A574A" w14:paraId="313B3840" w14:textId="43E4010C" w:rsidTr="00821E11">
        <w:tc>
          <w:tcPr>
            <w:tcW w:w="884" w:type="dxa"/>
          </w:tcPr>
          <w:p w14:paraId="0A1FC0DE" w14:textId="7565F7C9"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B</w:t>
            </w:r>
          </w:p>
        </w:tc>
        <w:tc>
          <w:tcPr>
            <w:tcW w:w="1337" w:type="dxa"/>
          </w:tcPr>
          <w:p w14:paraId="75AC9A8F" w14:textId="43E43267"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3.00</w:t>
            </w:r>
          </w:p>
        </w:tc>
        <w:tc>
          <w:tcPr>
            <w:tcW w:w="1289" w:type="dxa"/>
          </w:tcPr>
          <w:p w14:paraId="7F36BABE" w14:textId="051EC333"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79.00</w:t>
            </w:r>
          </w:p>
        </w:tc>
        <w:tc>
          <w:tcPr>
            <w:tcW w:w="1440" w:type="dxa"/>
          </w:tcPr>
          <w:p w14:paraId="22862A85" w14:textId="2EB8A93B"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83.99</w:t>
            </w:r>
          </w:p>
        </w:tc>
      </w:tr>
      <w:tr w:rsidR="003F757F" w:rsidRPr="002A574A" w14:paraId="1428705A" w14:textId="3DB0B8AF" w:rsidTr="00821E11">
        <w:tc>
          <w:tcPr>
            <w:tcW w:w="884" w:type="dxa"/>
          </w:tcPr>
          <w:p w14:paraId="47E9AB44" w14:textId="1D7BB1C4"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B-</w:t>
            </w:r>
          </w:p>
        </w:tc>
        <w:tc>
          <w:tcPr>
            <w:tcW w:w="1337" w:type="dxa"/>
          </w:tcPr>
          <w:p w14:paraId="05C42D80" w14:textId="2BFC0080"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2.67</w:t>
            </w:r>
          </w:p>
        </w:tc>
        <w:tc>
          <w:tcPr>
            <w:tcW w:w="1289" w:type="dxa"/>
          </w:tcPr>
          <w:p w14:paraId="6A5C3C7F" w14:textId="610BC41A"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75.00</w:t>
            </w:r>
          </w:p>
        </w:tc>
        <w:tc>
          <w:tcPr>
            <w:tcW w:w="1440" w:type="dxa"/>
          </w:tcPr>
          <w:p w14:paraId="221EF59C" w14:textId="24DD4851"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78.99</w:t>
            </w:r>
          </w:p>
        </w:tc>
      </w:tr>
      <w:tr w:rsidR="003F757F" w:rsidRPr="002A574A" w14:paraId="005B6AEC" w14:textId="77777777" w:rsidTr="00821E11">
        <w:tc>
          <w:tcPr>
            <w:tcW w:w="884" w:type="dxa"/>
          </w:tcPr>
          <w:p w14:paraId="62640837" w14:textId="7A4442D6"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C+</w:t>
            </w:r>
          </w:p>
        </w:tc>
        <w:tc>
          <w:tcPr>
            <w:tcW w:w="1337" w:type="dxa"/>
          </w:tcPr>
          <w:p w14:paraId="329C2357" w14:textId="09FAA41A"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2.33</w:t>
            </w:r>
          </w:p>
        </w:tc>
        <w:tc>
          <w:tcPr>
            <w:tcW w:w="1289" w:type="dxa"/>
          </w:tcPr>
          <w:p w14:paraId="2B047E0C" w14:textId="7C5CEAF9"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70.00</w:t>
            </w:r>
          </w:p>
        </w:tc>
        <w:tc>
          <w:tcPr>
            <w:tcW w:w="1440" w:type="dxa"/>
          </w:tcPr>
          <w:p w14:paraId="66646A19" w14:textId="72F507F1"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74.99</w:t>
            </w:r>
          </w:p>
        </w:tc>
      </w:tr>
      <w:tr w:rsidR="003F757F" w:rsidRPr="002A574A" w14:paraId="1053283D" w14:textId="25CFD16A" w:rsidTr="00821E11">
        <w:tc>
          <w:tcPr>
            <w:tcW w:w="884" w:type="dxa"/>
          </w:tcPr>
          <w:p w14:paraId="58F1265B" w14:textId="7367CD5B"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C</w:t>
            </w:r>
          </w:p>
        </w:tc>
        <w:tc>
          <w:tcPr>
            <w:tcW w:w="1337" w:type="dxa"/>
          </w:tcPr>
          <w:p w14:paraId="0CDE3159" w14:textId="60767246"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2.00</w:t>
            </w:r>
          </w:p>
        </w:tc>
        <w:tc>
          <w:tcPr>
            <w:tcW w:w="1289" w:type="dxa"/>
          </w:tcPr>
          <w:p w14:paraId="36595D8E" w14:textId="13C871A7"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63.00</w:t>
            </w:r>
          </w:p>
        </w:tc>
        <w:tc>
          <w:tcPr>
            <w:tcW w:w="1440" w:type="dxa"/>
          </w:tcPr>
          <w:p w14:paraId="18103839" w14:textId="0814DFC8"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69.99</w:t>
            </w:r>
          </w:p>
        </w:tc>
      </w:tr>
      <w:tr w:rsidR="003F757F" w:rsidRPr="002A574A" w14:paraId="7AC6514F" w14:textId="77777777" w:rsidTr="00821E11">
        <w:tc>
          <w:tcPr>
            <w:tcW w:w="884" w:type="dxa"/>
          </w:tcPr>
          <w:p w14:paraId="1ADD64AA" w14:textId="5F81DD6D"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C-</w:t>
            </w:r>
          </w:p>
        </w:tc>
        <w:tc>
          <w:tcPr>
            <w:tcW w:w="1337" w:type="dxa"/>
          </w:tcPr>
          <w:p w14:paraId="3A6B9CA8" w14:textId="5499822E"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1.67</w:t>
            </w:r>
          </w:p>
        </w:tc>
        <w:tc>
          <w:tcPr>
            <w:tcW w:w="1289" w:type="dxa"/>
          </w:tcPr>
          <w:p w14:paraId="4D65BD23" w14:textId="6456066E"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60.00</w:t>
            </w:r>
          </w:p>
        </w:tc>
        <w:tc>
          <w:tcPr>
            <w:tcW w:w="1440" w:type="dxa"/>
          </w:tcPr>
          <w:p w14:paraId="5315B4F7" w14:textId="551D0273"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62.99</w:t>
            </w:r>
          </w:p>
        </w:tc>
      </w:tr>
      <w:tr w:rsidR="003F757F" w:rsidRPr="002A574A" w14:paraId="6D8064F5" w14:textId="77777777" w:rsidTr="00821E11">
        <w:tc>
          <w:tcPr>
            <w:tcW w:w="884" w:type="dxa"/>
          </w:tcPr>
          <w:p w14:paraId="2F17D504" w14:textId="3CA8E54F"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D+</w:t>
            </w:r>
          </w:p>
        </w:tc>
        <w:tc>
          <w:tcPr>
            <w:tcW w:w="1337" w:type="dxa"/>
          </w:tcPr>
          <w:p w14:paraId="4053D6FD" w14:textId="76919449"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1.33</w:t>
            </w:r>
          </w:p>
        </w:tc>
        <w:tc>
          <w:tcPr>
            <w:tcW w:w="1289" w:type="dxa"/>
          </w:tcPr>
          <w:p w14:paraId="6B6B8E43" w14:textId="4AB6E40B"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58.00</w:t>
            </w:r>
          </w:p>
        </w:tc>
        <w:tc>
          <w:tcPr>
            <w:tcW w:w="1440" w:type="dxa"/>
          </w:tcPr>
          <w:p w14:paraId="183D7ED4" w14:textId="2801EA47"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59.99</w:t>
            </w:r>
          </w:p>
        </w:tc>
      </w:tr>
      <w:tr w:rsidR="003F757F" w:rsidRPr="002A574A" w14:paraId="03D57665" w14:textId="77777777" w:rsidTr="00821E11">
        <w:tc>
          <w:tcPr>
            <w:tcW w:w="884" w:type="dxa"/>
          </w:tcPr>
          <w:p w14:paraId="250B03EE" w14:textId="2F2BC4A7"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D</w:t>
            </w:r>
          </w:p>
        </w:tc>
        <w:tc>
          <w:tcPr>
            <w:tcW w:w="1337" w:type="dxa"/>
          </w:tcPr>
          <w:p w14:paraId="32A287E5" w14:textId="5EA72B69"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1.00</w:t>
            </w:r>
          </w:p>
        </w:tc>
        <w:tc>
          <w:tcPr>
            <w:tcW w:w="1289" w:type="dxa"/>
          </w:tcPr>
          <w:p w14:paraId="20442C24" w14:textId="7C563C1F"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52.00</w:t>
            </w:r>
          </w:p>
        </w:tc>
        <w:tc>
          <w:tcPr>
            <w:tcW w:w="1440" w:type="dxa"/>
          </w:tcPr>
          <w:p w14:paraId="725E33A5" w14:textId="4CDCD099"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57.99</w:t>
            </w:r>
          </w:p>
        </w:tc>
      </w:tr>
      <w:tr w:rsidR="00821E11" w:rsidRPr="002A574A" w14:paraId="5E6E1D19" w14:textId="77777777" w:rsidTr="00821E11">
        <w:tc>
          <w:tcPr>
            <w:tcW w:w="884" w:type="dxa"/>
          </w:tcPr>
          <w:p w14:paraId="2A02C8D0" w14:textId="7DA47E5D"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D-</w:t>
            </w:r>
          </w:p>
        </w:tc>
        <w:tc>
          <w:tcPr>
            <w:tcW w:w="1337" w:type="dxa"/>
          </w:tcPr>
          <w:p w14:paraId="47DEAFCD" w14:textId="563B2112"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0.67</w:t>
            </w:r>
          </w:p>
        </w:tc>
        <w:tc>
          <w:tcPr>
            <w:tcW w:w="1289" w:type="dxa"/>
          </w:tcPr>
          <w:p w14:paraId="450B15F4" w14:textId="2072ABBF"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50.00</w:t>
            </w:r>
          </w:p>
        </w:tc>
        <w:tc>
          <w:tcPr>
            <w:tcW w:w="1440" w:type="dxa"/>
          </w:tcPr>
          <w:p w14:paraId="5555FA3F" w14:textId="72D6A148"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51.99</w:t>
            </w:r>
          </w:p>
        </w:tc>
      </w:tr>
      <w:tr w:rsidR="003F757F" w:rsidRPr="002A574A" w14:paraId="1809CE8A" w14:textId="166A2000" w:rsidTr="00821E11">
        <w:tc>
          <w:tcPr>
            <w:tcW w:w="884" w:type="dxa"/>
          </w:tcPr>
          <w:p w14:paraId="6917B08A" w14:textId="2BDA0564"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F</w:t>
            </w:r>
          </w:p>
        </w:tc>
        <w:tc>
          <w:tcPr>
            <w:tcW w:w="1337" w:type="dxa"/>
          </w:tcPr>
          <w:p w14:paraId="24D08145" w14:textId="5D77C7FE"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0.00</w:t>
            </w:r>
          </w:p>
        </w:tc>
        <w:tc>
          <w:tcPr>
            <w:tcW w:w="1289" w:type="dxa"/>
          </w:tcPr>
          <w:p w14:paraId="4CDC7EB7" w14:textId="29F474E0" w:rsidR="00821E11" w:rsidRPr="002A574A" w:rsidRDefault="00821E11"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0.00</w:t>
            </w:r>
          </w:p>
        </w:tc>
        <w:tc>
          <w:tcPr>
            <w:tcW w:w="1440" w:type="dxa"/>
          </w:tcPr>
          <w:p w14:paraId="0ED5D24D" w14:textId="59B2D8F7" w:rsidR="00821E11" w:rsidRPr="002A574A" w:rsidRDefault="00CD1116"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49</w:t>
            </w:r>
            <w:r w:rsidR="00821E11" w:rsidRPr="002A574A">
              <w:rPr>
                <w:rFonts w:ascii="Times New Roman" w:hAnsi="Times New Roman" w:cs="Times New Roman"/>
                <w:sz w:val="24"/>
                <w:szCs w:val="24"/>
              </w:rPr>
              <w:t>.99</w:t>
            </w:r>
          </w:p>
        </w:tc>
      </w:tr>
    </w:tbl>
    <w:p w14:paraId="5D81659B" w14:textId="7C60BF4C" w:rsidR="00500E34" w:rsidRPr="002A574A" w:rsidRDefault="00500E34" w:rsidP="0015192D">
      <w:pPr>
        <w:pStyle w:val="Heading3-Arial"/>
        <w:rPr>
          <w:rFonts w:ascii="Times New Roman" w:hAnsi="Times New Roman" w:cs="Times New Roman"/>
          <w:sz w:val="24"/>
          <w:szCs w:val="24"/>
        </w:rPr>
      </w:pPr>
      <w:bookmarkStart w:id="10" w:name="_Toc104378955"/>
    </w:p>
    <w:p w14:paraId="026A5898" w14:textId="34207DA8" w:rsidR="009C7493" w:rsidRPr="002A574A" w:rsidRDefault="00DD59CB" w:rsidP="0015192D">
      <w:pPr>
        <w:pStyle w:val="Heading3-Arial"/>
        <w:rPr>
          <w:rFonts w:ascii="Times New Roman" w:hAnsi="Times New Roman" w:cs="Times New Roman"/>
        </w:rPr>
      </w:pPr>
      <w:r w:rsidRPr="002A574A">
        <w:rPr>
          <w:rFonts w:ascii="Times New Roman" w:hAnsi="Times New Roman" w:cs="Times New Roman"/>
        </w:rPr>
        <w:t>Course Policies</w:t>
      </w:r>
      <w:bookmarkEnd w:id="10"/>
    </w:p>
    <w:p w14:paraId="704D104F" w14:textId="778DAB54" w:rsidR="00D51F7C" w:rsidRPr="002A574A" w:rsidRDefault="00D51F7C" w:rsidP="005D52C2">
      <w:pPr>
        <w:pStyle w:val="Heading4-Arial"/>
        <w:rPr>
          <w:rFonts w:ascii="Times New Roman" w:hAnsi="Times New Roman" w:cs="Times New Roman"/>
        </w:rPr>
      </w:pPr>
      <w:r w:rsidRPr="002A574A">
        <w:rPr>
          <w:rFonts w:ascii="Times New Roman" w:hAnsi="Times New Roman" w:cs="Times New Roman"/>
        </w:rPr>
        <w:t>Attendance</w:t>
      </w:r>
    </w:p>
    <w:p w14:paraId="0458E38F" w14:textId="77777777" w:rsidR="009C7C5C" w:rsidRPr="002A574A" w:rsidRDefault="009C7C5C" w:rsidP="009C7C5C">
      <w:pPr>
        <w:pStyle w:val="Heading4-Arial"/>
        <w:rPr>
          <w:rFonts w:ascii="Times New Roman" w:hAnsi="Times New Roman" w:cs="Times New Roman"/>
          <w:i w:val="0"/>
          <w:iCs w:val="0"/>
        </w:rPr>
      </w:pPr>
      <w:r w:rsidRPr="002A574A">
        <w:rPr>
          <w:rFonts w:ascii="Times New Roman" w:hAnsi="Times New Roman" w:cs="Times New Roman"/>
          <w:i w:val="0"/>
          <w:iCs w:val="0"/>
        </w:rPr>
        <w:t>This is entirely up to you. However, you are responsible for all material discussed in class. In my experience, people who come to class regularly have a better understanding of the material than those who miss classes.</w:t>
      </w:r>
    </w:p>
    <w:p w14:paraId="05176290" w14:textId="4C01C206" w:rsidR="00D51F7C" w:rsidRPr="002A574A" w:rsidRDefault="00D51F7C" w:rsidP="005D52C2">
      <w:pPr>
        <w:pStyle w:val="Heading4-Arial"/>
        <w:rPr>
          <w:rFonts w:ascii="Times New Roman" w:hAnsi="Times New Roman" w:cs="Times New Roman"/>
        </w:rPr>
      </w:pPr>
      <w:r w:rsidRPr="002A574A">
        <w:rPr>
          <w:rFonts w:ascii="Times New Roman" w:hAnsi="Times New Roman" w:cs="Times New Roman"/>
        </w:rPr>
        <w:t xml:space="preserve">Communication </w:t>
      </w:r>
    </w:p>
    <w:p w14:paraId="62FE9813" w14:textId="200E1D71" w:rsidR="009C7C5C" w:rsidRPr="002A574A" w:rsidRDefault="009C7C5C"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I expect to be in my office a lot so feel free to stop by. Messages</w:t>
      </w:r>
      <w:r w:rsidR="00431A37" w:rsidRPr="002A574A">
        <w:rPr>
          <w:rFonts w:ascii="Times New Roman" w:hAnsi="Times New Roman" w:cs="Times New Roman"/>
          <w:sz w:val="24"/>
          <w:szCs w:val="24"/>
        </w:rPr>
        <w:t xml:space="preserve"> or homework</w:t>
      </w:r>
      <w:r w:rsidRPr="002A574A">
        <w:rPr>
          <w:rFonts w:ascii="Times New Roman" w:hAnsi="Times New Roman" w:cs="Times New Roman"/>
          <w:sz w:val="24"/>
          <w:szCs w:val="24"/>
        </w:rPr>
        <w:t xml:space="preserve"> may be left in my mailbox in Pasteur Hall 006. You can contact me </w:t>
      </w:r>
      <w:r w:rsidR="00431A37" w:rsidRPr="002A574A">
        <w:rPr>
          <w:rFonts w:ascii="Times New Roman" w:hAnsi="Times New Roman" w:cs="Times New Roman"/>
          <w:sz w:val="24"/>
          <w:szCs w:val="24"/>
        </w:rPr>
        <w:t>by email</w:t>
      </w:r>
      <w:r w:rsidRPr="002A574A">
        <w:rPr>
          <w:rFonts w:ascii="Times New Roman" w:hAnsi="Times New Roman" w:cs="Times New Roman"/>
          <w:sz w:val="24"/>
          <w:szCs w:val="24"/>
        </w:rPr>
        <w:t xml:space="preserve"> at </w:t>
      </w:r>
      <w:r w:rsidRPr="002A574A">
        <w:rPr>
          <w:rFonts w:ascii="Times New Roman" w:hAnsi="Times New Roman" w:cs="Times New Roman"/>
          <w:i/>
          <w:iCs/>
          <w:sz w:val="24"/>
          <w:szCs w:val="24"/>
        </w:rPr>
        <w:t>wfenton@bellarmine.edu</w:t>
      </w:r>
      <w:r w:rsidRPr="002A574A">
        <w:rPr>
          <w:rFonts w:ascii="Times New Roman" w:hAnsi="Times New Roman" w:cs="Times New Roman"/>
          <w:sz w:val="24"/>
          <w:szCs w:val="24"/>
        </w:rPr>
        <w:t xml:space="preserve">. I usually respond </w:t>
      </w:r>
      <w:r w:rsidR="00DE437D" w:rsidRPr="002A574A">
        <w:rPr>
          <w:rFonts w:ascii="Times New Roman" w:hAnsi="Times New Roman" w:cs="Times New Roman"/>
          <w:sz w:val="24"/>
          <w:szCs w:val="24"/>
        </w:rPr>
        <w:t xml:space="preserve">to email </w:t>
      </w:r>
      <w:r w:rsidRPr="002A574A">
        <w:rPr>
          <w:rFonts w:ascii="Times New Roman" w:hAnsi="Times New Roman" w:cs="Times New Roman"/>
          <w:sz w:val="24"/>
          <w:szCs w:val="24"/>
        </w:rPr>
        <w:t xml:space="preserve">within </w:t>
      </w:r>
      <w:r w:rsidR="00DE437D" w:rsidRPr="002A574A">
        <w:rPr>
          <w:rFonts w:ascii="Times New Roman" w:hAnsi="Times New Roman" w:cs="Times New Roman"/>
          <w:sz w:val="24"/>
          <w:szCs w:val="24"/>
        </w:rPr>
        <w:t>o</w:t>
      </w:r>
      <w:r w:rsidRPr="002A574A">
        <w:rPr>
          <w:rFonts w:ascii="Times New Roman" w:hAnsi="Times New Roman" w:cs="Times New Roman"/>
          <w:sz w:val="24"/>
          <w:szCs w:val="24"/>
        </w:rPr>
        <w:t>ne or two days.</w:t>
      </w:r>
      <w:r w:rsidR="00DE437D" w:rsidRPr="002A574A">
        <w:rPr>
          <w:rFonts w:ascii="Times New Roman" w:hAnsi="Times New Roman" w:cs="Times New Roman"/>
          <w:sz w:val="24"/>
          <w:szCs w:val="24"/>
        </w:rPr>
        <w:t xml:space="preserve"> </w:t>
      </w:r>
      <w:r w:rsidRPr="002A574A">
        <w:rPr>
          <w:rFonts w:ascii="Times New Roman" w:hAnsi="Times New Roman" w:cs="Times New Roman"/>
          <w:sz w:val="24"/>
          <w:szCs w:val="24"/>
        </w:rPr>
        <w:t>Feel free to phone me at home at 454-7855 (but not after 9:00 p.m. please).</w:t>
      </w:r>
    </w:p>
    <w:p w14:paraId="4B984032" w14:textId="48313738" w:rsidR="00D51F7C" w:rsidRPr="002A574A" w:rsidRDefault="00664120" w:rsidP="005D52C2">
      <w:pPr>
        <w:pStyle w:val="Heading4-Arial"/>
        <w:rPr>
          <w:rFonts w:ascii="Times New Roman" w:hAnsi="Times New Roman" w:cs="Times New Roman"/>
        </w:rPr>
      </w:pPr>
      <w:r w:rsidRPr="002A574A">
        <w:rPr>
          <w:rFonts w:ascii="Times New Roman" w:hAnsi="Times New Roman" w:cs="Times New Roman"/>
        </w:rPr>
        <w:lastRenderedPageBreak/>
        <w:t>Technology</w:t>
      </w:r>
    </w:p>
    <w:p w14:paraId="6A59BE85" w14:textId="21FE495F" w:rsidR="00D51F7C" w:rsidRPr="002A574A" w:rsidRDefault="00D51F7C" w:rsidP="00DE437D">
      <w:pPr>
        <w:pStyle w:val="ListParagraph-Arial"/>
        <w:numPr>
          <w:ilvl w:val="0"/>
          <w:numId w:val="0"/>
        </w:numPr>
        <w:rPr>
          <w:rFonts w:ascii="Times New Roman" w:hAnsi="Times New Roman" w:cs="Times New Roman"/>
          <w:b/>
          <w:bCs/>
          <w:sz w:val="24"/>
          <w:szCs w:val="24"/>
        </w:rPr>
      </w:pPr>
      <w:r w:rsidRPr="002A574A">
        <w:rPr>
          <w:rFonts w:ascii="Times New Roman" w:hAnsi="Times New Roman" w:cs="Times New Roman"/>
          <w:b/>
          <w:bCs/>
          <w:sz w:val="24"/>
          <w:szCs w:val="24"/>
        </w:rPr>
        <w:t>Required applications</w:t>
      </w:r>
      <w:r w:rsidR="00F23E2C" w:rsidRPr="002A574A">
        <w:rPr>
          <w:rFonts w:ascii="Times New Roman" w:hAnsi="Times New Roman" w:cs="Times New Roman"/>
          <w:b/>
          <w:bCs/>
          <w:sz w:val="24"/>
          <w:szCs w:val="24"/>
        </w:rPr>
        <w:t>/software</w:t>
      </w:r>
    </w:p>
    <w:p w14:paraId="2420E93C" w14:textId="427C5DDC" w:rsidR="00DE437D" w:rsidRPr="002A574A" w:rsidRDefault="00223F6E" w:rsidP="002A574A">
      <w:pPr>
        <w:pStyle w:val="ListParagraph-Arial"/>
        <w:numPr>
          <w:ilvl w:val="0"/>
          <w:numId w:val="0"/>
        </w:numPr>
        <w:tabs>
          <w:tab w:val="left" w:pos="0"/>
        </w:tabs>
        <w:rPr>
          <w:rFonts w:ascii="Times New Roman" w:hAnsi="Times New Roman" w:cs="Times New Roman"/>
          <w:sz w:val="24"/>
          <w:szCs w:val="24"/>
          <w:highlight w:val="cyan"/>
        </w:rPr>
      </w:pPr>
      <w:r>
        <w:rPr>
          <w:rFonts w:ascii="Times New Roman" w:hAnsi="Times New Roman" w:cs="Times New Roman"/>
          <w:sz w:val="24"/>
          <w:szCs w:val="24"/>
        </w:rPr>
        <w:t>W</w:t>
      </w:r>
      <w:r w:rsidR="00DE437D" w:rsidRPr="002A574A">
        <w:rPr>
          <w:rFonts w:ascii="Times New Roman" w:hAnsi="Times New Roman" w:cs="Times New Roman"/>
          <w:sz w:val="24"/>
          <w:szCs w:val="24"/>
        </w:rPr>
        <w:t>e will use free software package</w:t>
      </w:r>
      <w:r>
        <w:rPr>
          <w:rFonts w:ascii="Times New Roman" w:hAnsi="Times New Roman" w:cs="Times New Roman"/>
          <w:sz w:val="24"/>
          <w:szCs w:val="24"/>
        </w:rPr>
        <w:t>s</w:t>
      </w:r>
      <w:r w:rsidR="00DE437D" w:rsidRPr="002A574A">
        <w:rPr>
          <w:rFonts w:ascii="Times New Roman" w:hAnsi="Times New Roman" w:cs="Times New Roman"/>
          <w:sz w:val="24"/>
          <w:szCs w:val="24"/>
        </w:rPr>
        <w:t xml:space="preserve"> called </w:t>
      </w:r>
      <w:r>
        <w:rPr>
          <w:rFonts w:ascii="Times New Roman" w:hAnsi="Times New Roman" w:cs="Times New Roman"/>
          <w:b/>
          <w:bCs/>
          <w:sz w:val="24"/>
          <w:szCs w:val="24"/>
        </w:rPr>
        <w:t xml:space="preserve">R </w:t>
      </w:r>
      <w:r w:rsidRPr="00223F6E">
        <w:rPr>
          <w:rFonts w:ascii="Times New Roman" w:hAnsi="Times New Roman" w:cs="Times New Roman"/>
          <w:sz w:val="24"/>
          <w:szCs w:val="24"/>
        </w:rPr>
        <w:t>and</w:t>
      </w:r>
      <w:r>
        <w:rPr>
          <w:rFonts w:ascii="Times New Roman" w:hAnsi="Times New Roman" w:cs="Times New Roman"/>
          <w:b/>
          <w:bCs/>
          <w:sz w:val="24"/>
          <w:szCs w:val="24"/>
        </w:rPr>
        <w:t xml:space="preserve"> RStudio</w:t>
      </w:r>
      <w:r w:rsidR="00DE437D" w:rsidRPr="002A574A">
        <w:rPr>
          <w:rFonts w:ascii="Times New Roman" w:hAnsi="Times New Roman" w:cs="Times New Roman"/>
          <w:sz w:val="24"/>
          <w:szCs w:val="24"/>
        </w:rPr>
        <w:t>. This software should be available in Pasteur 104 and Pasteur 106, and you can download cop</w:t>
      </w:r>
      <w:r w:rsidR="003110C0">
        <w:rPr>
          <w:rFonts w:ascii="Times New Roman" w:hAnsi="Times New Roman" w:cs="Times New Roman"/>
          <w:sz w:val="24"/>
          <w:szCs w:val="24"/>
        </w:rPr>
        <w:t>ies</w:t>
      </w:r>
      <w:r w:rsidR="00DE437D" w:rsidRPr="002A574A">
        <w:rPr>
          <w:rFonts w:ascii="Times New Roman" w:hAnsi="Times New Roman" w:cs="Times New Roman"/>
          <w:sz w:val="24"/>
          <w:szCs w:val="24"/>
        </w:rPr>
        <w:t xml:space="preserve"> for yourself. </w:t>
      </w:r>
    </w:p>
    <w:p w14:paraId="468161D4" w14:textId="0D698506" w:rsidR="00D51F7C" w:rsidRPr="002A574A" w:rsidRDefault="00D51F7C" w:rsidP="009D70B2">
      <w:pPr>
        <w:pStyle w:val="Normal-Arial"/>
        <w:rPr>
          <w:rFonts w:ascii="Times New Roman" w:hAnsi="Times New Roman" w:cs="Times New Roman"/>
          <w:b/>
          <w:bCs/>
          <w:sz w:val="24"/>
          <w:szCs w:val="24"/>
        </w:rPr>
      </w:pPr>
      <w:r w:rsidRPr="002A574A">
        <w:rPr>
          <w:rFonts w:ascii="Times New Roman" w:hAnsi="Times New Roman" w:cs="Times New Roman"/>
          <w:b/>
          <w:bCs/>
          <w:sz w:val="24"/>
          <w:szCs w:val="24"/>
        </w:rPr>
        <w:t>Library access off campus</w:t>
      </w:r>
    </w:p>
    <w:p w14:paraId="2F7EAAE8" w14:textId="1984D122" w:rsidR="00C32D81" w:rsidRPr="002A574A" w:rsidRDefault="00D51F7C" w:rsidP="002A574A">
      <w:pPr>
        <w:rPr>
          <w:rFonts w:ascii="Times New Roman" w:hAnsi="Times New Roman" w:cs="Times New Roman"/>
          <w:sz w:val="24"/>
          <w:szCs w:val="24"/>
        </w:rPr>
      </w:pPr>
      <w:r w:rsidRPr="002A574A">
        <w:rPr>
          <w:rFonts w:ascii="Times New Roman" w:hAnsi="Times New Roman" w:cs="Times New Roman"/>
          <w:sz w:val="24"/>
          <w:szCs w:val="24"/>
        </w:rPr>
        <w:t>To access the W.L. Lyons Brown Library and pertinent contact information, visit the library website</w:t>
      </w:r>
      <w:r w:rsidR="006E19AD" w:rsidRPr="002A574A">
        <w:rPr>
          <w:rFonts w:ascii="Times New Roman" w:hAnsi="Times New Roman" w:cs="Times New Roman"/>
          <w:sz w:val="24"/>
          <w:szCs w:val="24"/>
        </w:rPr>
        <w:t xml:space="preserve"> at </w:t>
      </w:r>
      <w:hyperlink r:id="rId13" w:history="1">
        <w:r w:rsidR="006E19AD" w:rsidRPr="002A574A">
          <w:rPr>
            <w:rStyle w:val="Hyperlink"/>
            <w:rFonts w:ascii="Times New Roman" w:hAnsi="Times New Roman" w:cs="Times New Roman"/>
            <w:color w:val="auto"/>
            <w:sz w:val="24"/>
            <w:szCs w:val="24"/>
          </w:rPr>
          <w:t>https://www.bellarmine.edu/library</w:t>
        </w:r>
      </w:hyperlink>
      <w:r w:rsidR="00346E46" w:rsidRPr="002A574A">
        <w:rPr>
          <w:rFonts w:ascii="Times New Roman" w:hAnsi="Times New Roman" w:cs="Times New Roman"/>
          <w:sz w:val="24"/>
          <w:szCs w:val="24"/>
        </w:rPr>
        <w:t xml:space="preserve">. </w:t>
      </w:r>
      <w:r w:rsidRPr="002A574A">
        <w:rPr>
          <w:rFonts w:ascii="Times New Roman" w:hAnsi="Times New Roman" w:cs="Times New Roman"/>
          <w:sz w:val="24"/>
          <w:szCs w:val="24"/>
        </w:rPr>
        <w:t xml:space="preserve">Through the library, Bellarmine students have access to resources for research, including academic journals, print and eBooks, films, and more. Some of these services require special steps </w:t>
      </w:r>
      <w:r w:rsidR="00B1654B" w:rsidRPr="002A574A">
        <w:rPr>
          <w:rFonts w:ascii="Times New Roman" w:hAnsi="Times New Roman" w:cs="Times New Roman"/>
          <w:sz w:val="24"/>
          <w:szCs w:val="24"/>
        </w:rPr>
        <w:t>to</w:t>
      </w:r>
      <w:r w:rsidRPr="002A574A">
        <w:rPr>
          <w:rFonts w:ascii="Times New Roman" w:hAnsi="Times New Roman" w:cs="Times New Roman"/>
          <w:sz w:val="24"/>
          <w:szCs w:val="24"/>
        </w:rPr>
        <w:t xml:space="preserve"> access off-campus; you can find necessary instructions</w:t>
      </w:r>
      <w:r w:rsidR="00346E46" w:rsidRPr="002A574A">
        <w:rPr>
          <w:rFonts w:ascii="Times New Roman" w:hAnsi="Times New Roman" w:cs="Times New Roman"/>
          <w:sz w:val="24"/>
          <w:szCs w:val="24"/>
        </w:rPr>
        <w:t xml:space="preserve"> </w:t>
      </w:r>
      <w:r w:rsidR="00885EBA" w:rsidRPr="002A574A">
        <w:rPr>
          <w:rFonts w:ascii="Times New Roman" w:hAnsi="Times New Roman" w:cs="Times New Roman"/>
          <w:sz w:val="24"/>
          <w:szCs w:val="24"/>
        </w:rPr>
        <w:t xml:space="preserve">at </w:t>
      </w:r>
      <w:hyperlink r:id="rId14" w:history="1">
        <w:r w:rsidR="00885EBA" w:rsidRPr="002A574A">
          <w:rPr>
            <w:rStyle w:val="Hyperlink"/>
            <w:rFonts w:ascii="Times New Roman" w:hAnsi="Times New Roman" w:cs="Times New Roman"/>
            <w:color w:val="auto"/>
            <w:sz w:val="24"/>
            <w:szCs w:val="24"/>
          </w:rPr>
          <w:t>https://libguides.bellarmine.edu/off_campus</w:t>
        </w:r>
      </w:hyperlink>
      <w:r w:rsidR="00885EBA" w:rsidRPr="002A574A">
        <w:rPr>
          <w:rFonts w:ascii="Times New Roman" w:hAnsi="Times New Roman" w:cs="Times New Roman"/>
          <w:sz w:val="24"/>
          <w:szCs w:val="24"/>
        </w:rPr>
        <w:t>.</w:t>
      </w:r>
    </w:p>
    <w:p w14:paraId="5BE35161" w14:textId="2BAD395F" w:rsidR="00D51F7C" w:rsidRPr="002A574A" w:rsidRDefault="00D51F7C" w:rsidP="009D70B2">
      <w:pPr>
        <w:pStyle w:val="Normal-Arial"/>
        <w:rPr>
          <w:rFonts w:ascii="Times New Roman" w:hAnsi="Times New Roman" w:cs="Times New Roman"/>
          <w:b/>
          <w:bCs/>
          <w:sz w:val="24"/>
          <w:szCs w:val="24"/>
        </w:rPr>
      </w:pPr>
      <w:r w:rsidRPr="002A574A">
        <w:rPr>
          <w:rFonts w:ascii="Times New Roman" w:hAnsi="Times New Roman" w:cs="Times New Roman"/>
          <w:b/>
          <w:bCs/>
          <w:sz w:val="24"/>
          <w:szCs w:val="24"/>
        </w:rPr>
        <w:t>Technical support</w:t>
      </w:r>
    </w:p>
    <w:p w14:paraId="3AB5EB0D" w14:textId="12053A7F" w:rsidR="00D51F7C" w:rsidRPr="002A574A" w:rsidRDefault="00D51F7C"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The Technology Support Center (TSC) provides technology services for the Bellarmine community for Moodle, Office 365, email, and other technology needs. The TSC is open Monday through Saturday. You may stop by the TSC on the “A” Level of the Library, call 502.272.8301, or emai</w:t>
      </w:r>
      <w:r w:rsidR="00EB4EED" w:rsidRPr="002A574A">
        <w:rPr>
          <w:rFonts w:ascii="Times New Roman" w:hAnsi="Times New Roman" w:cs="Times New Roman"/>
          <w:sz w:val="24"/>
          <w:szCs w:val="24"/>
        </w:rPr>
        <w:t>l</w:t>
      </w:r>
      <w:r w:rsidR="00DB199B" w:rsidRPr="002A574A">
        <w:rPr>
          <w:rFonts w:ascii="Times New Roman" w:hAnsi="Times New Roman" w:cs="Times New Roman"/>
          <w:sz w:val="24"/>
          <w:szCs w:val="24"/>
        </w:rPr>
        <w:t xml:space="preserve"> </w:t>
      </w:r>
      <w:hyperlink r:id="rId15" w:history="1">
        <w:r w:rsidR="00DB199B" w:rsidRPr="002A574A">
          <w:rPr>
            <w:rStyle w:val="Hyperlink"/>
            <w:rFonts w:ascii="Times New Roman" w:hAnsi="Times New Roman" w:cs="Times New Roman"/>
            <w:color w:val="auto"/>
            <w:sz w:val="24"/>
            <w:szCs w:val="24"/>
          </w:rPr>
          <w:t>tsc@bellarmine.edu</w:t>
        </w:r>
      </w:hyperlink>
      <w:r w:rsidR="00DB199B" w:rsidRPr="002A574A">
        <w:rPr>
          <w:rFonts w:ascii="Times New Roman" w:hAnsi="Times New Roman" w:cs="Times New Roman"/>
          <w:sz w:val="24"/>
          <w:szCs w:val="24"/>
        </w:rPr>
        <w:t>.</w:t>
      </w:r>
    </w:p>
    <w:p w14:paraId="31908DE2" w14:textId="77777777" w:rsidR="00C32D81" w:rsidRPr="002A574A" w:rsidRDefault="00C32D81" w:rsidP="00D94393">
      <w:pPr>
        <w:pStyle w:val="Heading2-Arial"/>
        <w:rPr>
          <w:rFonts w:ascii="Times New Roman" w:hAnsi="Times New Roman" w:cs="Times New Roman"/>
          <w:color w:val="auto"/>
          <w:sz w:val="24"/>
          <w:szCs w:val="24"/>
        </w:rPr>
      </w:pPr>
      <w:bookmarkStart w:id="11" w:name="_Toc104378959"/>
    </w:p>
    <w:p w14:paraId="43EF5D62" w14:textId="296F655E" w:rsidR="00D51F7C" w:rsidRPr="002A574A" w:rsidRDefault="00D94393" w:rsidP="00D94393">
      <w:pPr>
        <w:pStyle w:val="Heading2-Arial"/>
        <w:rPr>
          <w:rFonts w:ascii="Times New Roman" w:hAnsi="Times New Roman" w:cs="Times New Roman"/>
          <w:color w:val="auto"/>
          <w:sz w:val="28"/>
          <w:szCs w:val="28"/>
        </w:rPr>
      </w:pPr>
      <w:r w:rsidRPr="002A574A">
        <w:rPr>
          <w:rFonts w:ascii="Times New Roman" w:hAnsi="Times New Roman" w:cs="Times New Roman"/>
          <w:color w:val="auto"/>
          <w:sz w:val="28"/>
          <w:szCs w:val="28"/>
        </w:rPr>
        <w:t xml:space="preserve">Important Information </w:t>
      </w:r>
      <w:r w:rsidR="00EA69A2" w:rsidRPr="002A574A">
        <w:rPr>
          <w:rFonts w:ascii="Times New Roman" w:hAnsi="Times New Roman" w:cs="Times New Roman"/>
          <w:color w:val="auto"/>
          <w:sz w:val="28"/>
          <w:szCs w:val="28"/>
        </w:rPr>
        <w:t>for</w:t>
      </w:r>
      <w:r w:rsidRPr="002A574A">
        <w:rPr>
          <w:rFonts w:ascii="Times New Roman" w:hAnsi="Times New Roman" w:cs="Times New Roman"/>
          <w:color w:val="auto"/>
          <w:sz w:val="28"/>
          <w:szCs w:val="28"/>
        </w:rPr>
        <w:t xml:space="preserve"> Your Success</w:t>
      </w:r>
      <w:bookmarkEnd w:id="11"/>
    </w:p>
    <w:p w14:paraId="7B6F71D5" w14:textId="38BA8903" w:rsidR="00D51F7C" w:rsidRPr="002A574A" w:rsidRDefault="00D51F7C"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 xml:space="preserve">As a Bellarmine University student, you are expected to be engaged in the learning process throughout the semester. We also understand circumstances may arise that may impact your success as a student. </w:t>
      </w:r>
      <w:r w:rsidR="00784BEE" w:rsidRPr="002A574A">
        <w:rPr>
          <w:rFonts w:ascii="Times New Roman" w:hAnsi="Times New Roman" w:cs="Times New Roman"/>
          <w:sz w:val="24"/>
          <w:szCs w:val="24"/>
        </w:rPr>
        <w:t>N</w:t>
      </w:r>
      <w:r w:rsidRPr="002A574A">
        <w:rPr>
          <w:rFonts w:ascii="Times New Roman" w:hAnsi="Times New Roman" w:cs="Times New Roman"/>
          <w:sz w:val="24"/>
          <w:szCs w:val="24"/>
        </w:rPr>
        <w:t>ote the following resources that may be helpful to you based on certain circumstances.</w:t>
      </w:r>
    </w:p>
    <w:p w14:paraId="7D6EF49B" w14:textId="639DC6C8" w:rsidR="00D51F7C" w:rsidRPr="002A574A" w:rsidRDefault="00D94393" w:rsidP="00D94393">
      <w:pPr>
        <w:pStyle w:val="Heading3-Arial"/>
        <w:rPr>
          <w:rFonts w:ascii="Times New Roman" w:hAnsi="Times New Roman" w:cs="Times New Roman"/>
          <w:sz w:val="24"/>
          <w:szCs w:val="24"/>
        </w:rPr>
      </w:pPr>
      <w:bookmarkStart w:id="12" w:name="_Toc104374922"/>
      <w:bookmarkStart w:id="13" w:name="_Toc104378960"/>
      <w:r w:rsidRPr="002A574A">
        <w:rPr>
          <w:rFonts w:ascii="Times New Roman" w:hAnsi="Times New Roman" w:cs="Times New Roman"/>
          <w:sz w:val="24"/>
          <w:szCs w:val="24"/>
        </w:rPr>
        <w:t>Academic Honesty</w:t>
      </w:r>
      <w:bookmarkEnd w:id="12"/>
      <w:bookmarkEnd w:id="13"/>
    </w:p>
    <w:p w14:paraId="4B188E79" w14:textId="143BFCF3" w:rsidR="00D51F7C" w:rsidRPr="002A574A" w:rsidRDefault="00D51F7C"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Bellarmine University exists for the sake of the advancement of knowledge; the pursuit of truth; the intellectual, ethical, and social development of students; and the general well-being of society. All members of our community have an obligation to themselves, to their peers, and to the institution to uphold the integrity of Bellarmine University. In the area of academic honesty, this means that one’s work should be one’s own and that the instructor’s evaluation should be based on the student’s own efforts and understanding. When the standards of academic honesty are breached, mutual trust is undermined, the ideals of personal responsibility and autonomy are violated, teaching and learning are severely compromised, and other goals of the academic community cannot be realized. For a thorough description of the University’s policy, including penalties for acts of academic dishonesty and breaches of integrity, refer to the Undergraduate Academic Policies’ Academic Honesty and Integrity Policy in the current Bellarmine Course Catalog, found</w:t>
      </w:r>
      <w:r w:rsidR="002471ED" w:rsidRPr="002A574A">
        <w:rPr>
          <w:rFonts w:ascii="Times New Roman" w:hAnsi="Times New Roman" w:cs="Times New Roman"/>
          <w:sz w:val="24"/>
          <w:szCs w:val="24"/>
        </w:rPr>
        <w:t xml:space="preserve"> </w:t>
      </w:r>
      <w:r w:rsidR="00C230B9" w:rsidRPr="002A574A">
        <w:rPr>
          <w:rFonts w:ascii="Times New Roman" w:hAnsi="Times New Roman" w:cs="Times New Roman"/>
          <w:sz w:val="24"/>
          <w:szCs w:val="24"/>
        </w:rPr>
        <w:t xml:space="preserve">at </w:t>
      </w:r>
      <w:hyperlink r:id="rId16" w:history="1">
        <w:r w:rsidR="00C230B9" w:rsidRPr="002A574A">
          <w:rPr>
            <w:rStyle w:val="Hyperlink"/>
            <w:rFonts w:ascii="Times New Roman" w:hAnsi="Times New Roman" w:cs="Times New Roman"/>
            <w:color w:val="auto"/>
            <w:sz w:val="24"/>
            <w:szCs w:val="24"/>
          </w:rPr>
          <w:t>https://www.bellarmine.edu/one-bellarmine/</w:t>
        </w:r>
      </w:hyperlink>
      <w:r w:rsidR="00C230B9" w:rsidRPr="002A574A">
        <w:rPr>
          <w:rFonts w:ascii="Times New Roman" w:hAnsi="Times New Roman" w:cs="Times New Roman"/>
          <w:sz w:val="24"/>
          <w:szCs w:val="24"/>
        </w:rPr>
        <w:t>.</w:t>
      </w:r>
    </w:p>
    <w:p w14:paraId="18A3A716" w14:textId="08FBBF08" w:rsidR="00D51F7C" w:rsidRPr="002A574A" w:rsidRDefault="00D51F7C"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Bellarmine’s post-baccalaureate programs, including professional programs, may have established policies addressing violations of academic honesty and integrity which may not mirror the penalties noted for the institution’s baccalaureate/undergraduate programs. Students enrolled in the programs are responsible for familiarizing themselves with these policies and are subject to the penalties noted in the program should they be charged with a violation of academic honesty and/or integrity, and the Dean and/or Department Chairperson will enforce the program’s policies.</w:t>
      </w:r>
    </w:p>
    <w:p w14:paraId="594DA7D8" w14:textId="0B860076" w:rsidR="00D51F7C" w:rsidRPr="002A574A" w:rsidRDefault="00D51F7C" w:rsidP="00D94393">
      <w:pPr>
        <w:pStyle w:val="Heading3-Arial"/>
        <w:rPr>
          <w:rFonts w:ascii="Times New Roman" w:hAnsi="Times New Roman" w:cs="Times New Roman"/>
          <w:sz w:val="24"/>
          <w:szCs w:val="24"/>
        </w:rPr>
      </w:pPr>
      <w:bookmarkStart w:id="14" w:name="_Toc104374923"/>
      <w:bookmarkStart w:id="15" w:name="_Toc104378961"/>
      <w:r w:rsidRPr="002A574A">
        <w:rPr>
          <w:rFonts w:ascii="Times New Roman" w:hAnsi="Times New Roman" w:cs="Times New Roman"/>
          <w:sz w:val="24"/>
          <w:szCs w:val="24"/>
        </w:rPr>
        <w:t>U</w:t>
      </w:r>
      <w:r w:rsidR="00D94393" w:rsidRPr="002A574A">
        <w:rPr>
          <w:rFonts w:ascii="Times New Roman" w:hAnsi="Times New Roman" w:cs="Times New Roman"/>
          <w:sz w:val="24"/>
          <w:szCs w:val="24"/>
        </w:rPr>
        <w:t xml:space="preserve">niversity-sponsored Travel Notification </w:t>
      </w:r>
      <w:r w:rsidR="00EA69A2" w:rsidRPr="002A574A">
        <w:rPr>
          <w:rFonts w:ascii="Times New Roman" w:hAnsi="Times New Roman" w:cs="Times New Roman"/>
          <w:sz w:val="24"/>
          <w:szCs w:val="24"/>
        </w:rPr>
        <w:t>/ Extended Absence</w:t>
      </w:r>
      <w:bookmarkEnd w:id="14"/>
      <w:bookmarkEnd w:id="15"/>
    </w:p>
    <w:p w14:paraId="3E9182EB" w14:textId="18106BE7" w:rsidR="00D51F7C" w:rsidRPr="002A574A" w:rsidRDefault="00D51F7C"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While students are expected to attend scheduled classes, Bellarmine University faculty will make every effort to accommodate students who are absent from class due to university-</w:t>
      </w:r>
      <w:r w:rsidRPr="002A574A">
        <w:rPr>
          <w:rFonts w:ascii="Times New Roman" w:hAnsi="Times New Roman" w:cs="Times New Roman"/>
          <w:sz w:val="24"/>
          <w:szCs w:val="24"/>
        </w:rPr>
        <w:lastRenderedPageBreak/>
        <w:t>sponsored activity. This policy protects students from being penalized for missed class time due to university-sponsored activity. Faculty will provide reasonable opportunities to make-up missed work that would normally occur in class (</w:t>
      </w:r>
      <w:r w:rsidR="00EA69A2" w:rsidRPr="002A574A">
        <w:rPr>
          <w:rFonts w:ascii="Times New Roman" w:hAnsi="Times New Roman" w:cs="Times New Roman"/>
          <w:sz w:val="24"/>
          <w:szCs w:val="24"/>
        </w:rPr>
        <w:t>e.g.,</w:t>
      </w:r>
      <w:r w:rsidRPr="002A574A">
        <w:rPr>
          <w:rFonts w:ascii="Times New Roman" w:hAnsi="Times New Roman" w:cs="Times New Roman"/>
          <w:sz w:val="24"/>
          <w:szCs w:val="24"/>
        </w:rPr>
        <w:t xml:space="preserve"> quizzes, tests, presentations, performances) and may include a selection of comparable coursework as agreed upon by the faculty and student. This make-up process will apply even if the instructor has a policy to drop a low test/quiz/presentation score. If a student has a test or quiz they miss, the points for the make-up work cannot be incorporated into the final exam. This is intended to have exams made up within a reasonable time frame. It is the student’s responsibility to make prior arrangements with the instructor to turn in written materials (</w:t>
      </w:r>
      <w:r w:rsidR="00EA69A2" w:rsidRPr="002A574A">
        <w:rPr>
          <w:rFonts w:ascii="Times New Roman" w:hAnsi="Times New Roman" w:cs="Times New Roman"/>
          <w:sz w:val="24"/>
          <w:szCs w:val="24"/>
        </w:rPr>
        <w:t>e.g.,</w:t>
      </w:r>
      <w:r w:rsidRPr="002A574A">
        <w:rPr>
          <w:rFonts w:ascii="Times New Roman" w:hAnsi="Times New Roman" w:cs="Times New Roman"/>
          <w:sz w:val="24"/>
          <w:szCs w:val="24"/>
        </w:rPr>
        <w:t xml:space="preserve"> assignments, papers, projects) on or before the assigned due date.</w:t>
      </w:r>
    </w:p>
    <w:p w14:paraId="4C879D64" w14:textId="77777777" w:rsidR="00003ECB" w:rsidRPr="002A574A" w:rsidRDefault="00D51F7C"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 xml:space="preserve">It is the responsibility of each student to inform their instructors of a class absence for such events by doing the following: </w:t>
      </w:r>
    </w:p>
    <w:p w14:paraId="47818CE4" w14:textId="04A1F2A9" w:rsidR="00E72A21" w:rsidRPr="002A574A" w:rsidRDefault="00D51F7C" w:rsidP="009D70B2">
      <w:pPr>
        <w:pStyle w:val="ListParagraph-Arial"/>
        <w:rPr>
          <w:rFonts w:ascii="Times New Roman" w:hAnsi="Times New Roman" w:cs="Times New Roman"/>
          <w:sz w:val="24"/>
          <w:szCs w:val="24"/>
        </w:rPr>
      </w:pPr>
      <w:r w:rsidRPr="002A574A">
        <w:rPr>
          <w:rFonts w:ascii="Times New Roman" w:hAnsi="Times New Roman" w:cs="Times New Roman"/>
          <w:sz w:val="24"/>
          <w:szCs w:val="24"/>
        </w:rPr>
        <w:t xml:space="preserve">meet with each instructor in the first two weeks of the semester to discuss the days they will miss class and determine plans to make up missed </w:t>
      </w:r>
      <w:r w:rsidR="00D1308E" w:rsidRPr="002A574A">
        <w:rPr>
          <w:rFonts w:ascii="Times New Roman" w:hAnsi="Times New Roman" w:cs="Times New Roman"/>
          <w:sz w:val="24"/>
          <w:szCs w:val="24"/>
        </w:rPr>
        <w:t>work.</w:t>
      </w:r>
    </w:p>
    <w:p w14:paraId="336FCB96" w14:textId="222500E3" w:rsidR="00E72A21" w:rsidRPr="002A574A" w:rsidRDefault="00D51F7C" w:rsidP="009D70B2">
      <w:pPr>
        <w:pStyle w:val="ListParagraph-Arial"/>
        <w:rPr>
          <w:rFonts w:ascii="Times New Roman" w:hAnsi="Times New Roman" w:cs="Times New Roman"/>
          <w:sz w:val="24"/>
          <w:szCs w:val="24"/>
        </w:rPr>
      </w:pPr>
      <w:r w:rsidRPr="002A574A">
        <w:rPr>
          <w:rFonts w:ascii="Times New Roman" w:hAnsi="Times New Roman" w:cs="Times New Roman"/>
          <w:sz w:val="24"/>
          <w:szCs w:val="24"/>
        </w:rPr>
        <w:t xml:space="preserve">one week prior to each absence, notify the instructor of the class day they will miss. Exception: a person who joins a team or club after the first two weeks would provide the initial notification upon joining the group. </w:t>
      </w:r>
    </w:p>
    <w:p w14:paraId="2B5550C1" w14:textId="2451E16D" w:rsidR="00D51F7C" w:rsidRPr="002A574A" w:rsidRDefault="00D51F7C"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The student will initiate this process by providing the Student Absentee Notification Form</w:t>
      </w:r>
      <w:r w:rsidR="002A7886" w:rsidRPr="002A574A">
        <w:rPr>
          <w:rFonts w:ascii="Times New Roman" w:hAnsi="Times New Roman" w:cs="Times New Roman"/>
          <w:sz w:val="24"/>
          <w:szCs w:val="24"/>
        </w:rPr>
        <w:t xml:space="preserve"> (</w:t>
      </w:r>
      <w:hyperlink r:id="rId17" w:history="1">
        <w:r w:rsidR="002A7886" w:rsidRPr="002A574A">
          <w:rPr>
            <w:rStyle w:val="Hyperlink"/>
            <w:rFonts w:ascii="Times New Roman" w:hAnsi="Times New Roman" w:cs="Times New Roman"/>
            <w:color w:val="auto"/>
            <w:sz w:val="24"/>
            <w:szCs w:val="24"/>
          </w:rPr>
          <w:t>https://www.bellarmine.edu/registrar/forms/</w:t>
        </w:r>
      </w:hyperlink>
      <w:r w:rsidR="002A7886" w:rsidRPr="002A574A">
        <w:rPr>
          <w:rFonts w:ascii="Times New Roman" w:hAnsi="Times New Roman" w:cs="Times New Roman"/>
          <w:sz w:val="24"/>
          <w:szCs w:val="24"/>
        </w:rPr>
        <w:t>)</w:t>
      </w:r>
      <w:r w:rsidRPr="002A574A">
        <w:rPr>
          <w:rFonts w:ascii="Times New Roman" w:hAnsi="Times New Roman" w:cs="Times New Roman"/>
          <w:sz w:val="24"/>
          <w:szCs w:val="24"/>
        </w:rPr>
        <w:t xml:space="preserve">. The student and instructor will work through the </w:t>
      </w:r>
      <w:r w:rsidR="00FC1102" w:rsidRPr="002A574A">
        <w:rPr>
          <w:rFonts w:ascii="Times New Roman" w:hAnsi="Times New Roman" w:cs="Times New Roman"/>
          <w:sz w:val="24"/>
          <w:szCs w:val="24"/>
        </w:rPr>
        <w:t>f</w:t>
      </w:r>
      <w:r w:rsidRPr="002A574A">
        <w:rPr>
          <w:rFonts w:ascii="Times New Roman" w:hAnsi="Times New Roman" w:cs="Times New Roman"/>
          <w:sz w:val="24"/>
          <w:szCs w:val="24"/>
        </w:rPr>
        <w:t xml:space="preserve">orm, which details expectations for successful completion of missed coursework. </w:t>
      </w:r>
      <w:r w:rsidR="003B5C97" w:rsidRPr="002A574A">
        <w:rPr>
          <w:rFonts w:ascii="Times New Roman" w:hAnsi="Times New Roman" w:cs="Times New Roman"/>
          <w:sz w:val="24"/>
          <w:szCs w:val="24"/>
        </w:rPr>
        <w:t>S</w:t>
      </w:r>
      <w:r w:rsidRPr="002A574A">
        <w:rPr>
          <w:rFonts w:ascii="Times New Roman" w:hAnsi="Times New Roman" w:cs="Times New Roman"/>
          <w:sz w:val="24"/>
          <w:szCs w:val="24"/>
        </w:rPr>
        <w:t>ee the University-Sponsored Activity Absence Policy</w:t>
      </w:r>
      <w:r w:rsidR="00E52790" w:rsidRPr="002A574A">
        <w:rPr>
          <w:rFonts w:ascii="Times New Roman" w:hAnsi="Times New Roman" w:cs="Times New Roman"/>
          <w:sz w:val="24"/>
          <w:szCs w:val="24"/>
        </w:rPr>
        <w:t xml:space="preserve"> (</w:t>
      </w:r>
      <w:hyperlink r:id="rId18" w:anchor="Class_Attendance" w:history="1">
        <w:r w:rsidR="00103E7E" w:rsidRPr="002A574A">
          <w:rPr>
            <w:rStyle w:val="Hyperlink"/>
            <w:rFonts w:ascii="Times New Roman" w:hAnsi="Times New Roman" w:cs="Times New Roman"/>
            <w:color w:val="auto"/>
            <w:sz w:val="24"/>
            <w:szCs w:val="24"/>
          </w:rPr>
          <w:t>https://catalog.bellarmine.edu/2022-2023/undergraduate-academic-policies#Class_Attendance</w:t>
        </w:r>
      </w:hyperlink>
      <w:r w:rsidR="00E52790" w:rsidRPr="002A574A">
        <w:rPr>
          <w:rFonts w:ascii="Times New Roman" w:hAnsi="Times New Roman" w:cs="Times New Roman"/>
          <w:sz w:val="24"/>
          <w:szCs w:val="24"/>
        </w:rPr>
        <w:t>)</w:t>
      </w:r>
      <w:r w:rsidRPr="002A574A">
        <w:rPr>
          <w:rFonts w:ascii="Times New Roman" w:hAnsi="Times New Roman" w:cs="Times New Roman"/>
          <w:sz w:val="24"/>
          <w:szCs w:val="24"/>
        </w:rPr>
        <w:t xml:space="preserve"> in the </w:t>
      </w:r>
      <w:r w:rsidR="00CD77C5" w:rsidRPr="002A574A">
        <w:rPr>
          <w:rFonts w:ascii="Times New Roman" w:hAnsi="Times New Roman" w:cs="Times New Roman"/>
          <w:sz w:val="24"/>
          <w:szCs w:val="24"/>
        </w:rPr>
        <w:t xml:space="preserve">current </w:t>
      </w:r>
      <w:r w:rsidRPr="002A574A">
        <w:rPr>
          <w:rFonts w:ascii="Times New Roman" w:hAnsi="Times New Roman" w:cs="Times New Roman"/>
          <w:sz w:val="24"/>
          <w:szCs w:val="24"/>
        </w:rPr>
        <w:t>Bellarmine University Course Catalog for specific details.</w:t>
      </w:r>
    </w:p>
    <w:p w14:paraId="5B6BE88F" w14:textId="46A7693D" w:rsidR="00D51F7C" w:rsidRPr="002A574A" w:rsidRDefault="00D51F7C"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 xml:space="preserve">Should you need to miss class </w:t>
      </w:r>
      <w:r w:rsidR="00A77500" w:rsidRPr="002A574A">
        <w:rPr>
          <w:rFonts w:ascii="Times New Roman" w:hAnsi="Times New Roman" w:cs="Times New Roman"/>
          <w:sz w:val="24"/>
          <w:szCs w:val="24"/>
        </w:rPr>
        <w:t>due to</w:t>
      </w:r>
      <w:r w:rsidRPr="002A574A">
        <w:rPr>
          <w:rFonts w:ascii="Times New Roman" w:hAnsi="Times New Roman" w:cs="Times New Roman"/>
          <w:sz w:val="24"/>
          <w:szCs w:val="24"/>
        </w:rPr>
        <w:t xml:space="preserve"> a death in the family, </w:t>
      </w:r>
      <w:r w:rsidR="00CF3E0D" w:rsidRPr="002A574A">
        <w:rPr>
          <w:rFonts w:ascii="Times New Roman" w:hAnsi="Times New Roman" w:cs="Times New Roman"/>
          <w:sz w:val="24"/>
          <w:szCs w:val="24"/>
        </w:rPr>
        <w:t>hospitalization,</w:t>
      </w:r>
      <w:r w:rsidRPr="002A574A">
        <w:rPr>
          <w:rFonts w:ascii="Times New Roman" w:hAnsi="Times New Roman" w:cs="Times New Roman"/>
          <w:sz w:val="24"/>
          <w:szCs w:val="24"/>
        </w:rPr>
        <w:t xml:space="preserve"> or extreme illness, you may contact the Dean of Students, Leslie Maxie, </w:t>
      </w:r>
      <w:r w:rsidR="00103E7E" w:rsidRPr="002A574A">
        <w:rPr>
          <w:rFonts w:ascii="Times New Roman" w:hAnsi="Times New Roman" w:cs="Times New Roman"/>
          <w:sz w:val="24"/>
          <w:szCs w:val="24"/>
        </w:rPr>
        <w:t xml:space="preserve">at </w:t>
      </w:r>
      <w:hyperlink r:id="rId19" w:history="1">
        <w:r w:rsidR="00103E7E" w:rsidRPr="002A574A">
          <w:rPr>
            <w:rStyle w:val="Hyperlink"/>
            <w:rFonts w:ascii="Times New Roman" w:hAnsi="Times New Roman" w:cs="Times New Roman"/>
            <w:color w:val="auto"/>
            <w:sz w:val="24"/>
            <w:szCs w:val="24"/>
          </w:rPr>
          <w:t>lmaxie@bellarmine.edu</w:t>
        </w:r>
      </w:hyperlink>
      <w:r w:rsidR="00103E7E" w:rsidRPr="002A574A">
        <w:rPr>
          <w:rFonts w:ascii="Times New Roman" w:hAnsi="Times New Roman" w:cs="Times New Roman"/>
          <w:sz w:val="24"/>
          <w:szCs w:val="24"/>
        </w:rPr>
        <w:t xml:space="preserve"> or </w:t>
      </w:r>
      <w:r w:rsidR="00944371" w:rsidRPr="002A574A">
        <w:rPr>
          <w:rFonts w:ascii="Times New Roman" w:hAnsi="Times New Roman" w:cs="Times New Roman"/>
          <w:sz w:val="24"/>
          <w:szCs w:val="24"/>
        </w:rPr>
        <w:t xml:space="preserve">502.272.8051 </w:t>
      </w:r>
      <w:r w:rsidRPr="002A574A">
        <w:rPr>
          <w:rFonts w:ascii="Times New Roman" w:hAnsi="Times New Roman" w:cs="Times New Roman"/>
          <w:sz w:val="24"/>
          <w:szCs w:val="24"/>
        </w:rPr>
        <w:t>for assistance in notifying your professors and specific information about your responsibility in making up work.</w:t>
      </w:r>
    </w:p>
    <w:p w14:paraId="55C58CF1" w14:textId="50981ED1" w:rsidR="00D51F7C" w:rsidRPr="002A574A" w:rsidRDefault="00D1308E" w:rsidP="00D56805">
      <w:pPr>
        <w:pStyle w:val="Heading3-Arial"/>
        <w:rPr>
          <w:rFonts w:ascii="Times New Roman" w:hAnsi="Times New Roman" w:cs="Times New Roman"/>
          <w:sz w:val="24"/>
          <w:szCs w:val="24"/>
        </w:rPr>
      </w:pPr>
      <w:bookmarkStart w:id="16" w:name="_Toc104374924"/>
      <w:bookmarkStart w:id="17" w:name="_Toc104378962"/>
      <w:r w:rsidRPr="002A574A">
        <w:rPr>
          <w:rFonts w:ascii="Times New Roman" w:hAnsi="Times New Roman" w:cs="Times New Roman"/>
          <w:sz w:val="24"/>
          <w:szCs w:val="24"/>
        </w:rPr>
        <w:t>Military- and Veteran-Related Absence Policy</w:t>
      </w:r>
      <w:bookmarkEnd w:id="16"/>
      <w:bookmarkEnd w:id="17"/>
    </w:p>
    <w:p w14:paraId="67CF54ED" w14:textId="2A0448D8" w:rsidR="00D51F7C" w:rsidRPr="002A574A" w:rsidRDefault="00D51F7C"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 xml:space="preserve">Bellarmine University acknowledges and appreciates the important contributions of our students who are serving </w:t>
      </w:r>
      <w:r w:rsidR="00BF2CAB" w:rsidRPr="002A574A">
        <w:rPr>
          <w:rFonts w:ascii="Times New Roman" w:hAnsi="Times New Roman" w:cs="Times New Roman"/>
          <w:sz w:val="24"/>
          <w:szCs w:val="24"/>
        </w:rPr>
        <w:t xml:space="preserve">or have served </w:t>
      </w:r>
      <w:r w:rsidRPr="002A574A">
        <w:rPr>
          <w:rFonts w:ascii="Times New Roman" w:hAnsi="Times New Roman" w:cs="Times New Roman"/>
          <w:sz w:val="24"/>
          <w:szCs w:val="24"/>
        </w:rPr>
        <w:t xml:space="preserve">in our armed forces. </w:t>
      </w:r>
      <w:r w:rsidR="002B373B" w:rsidRPr="002A574A">
        <w:rPr>
          <w:rFonts w:ascii="Times New Roman" w:hAnsi="Times New Roman" w:cs="Times New Roman"/>
          <w:sz w:val="24"/>
          <w:szCs w:val="24"/>
        </w:rPr>
        <w:t>To</w:t>
      </w:r>
      <w:r w:rsidRPr="002A574A">
        <w:rPr>
          <w:rFonts w:ascii="Times New Roman" w:hAnsi="Times New Roman" w:cs="Times New Roman"/>
          <w:sz w:val="24"/>
          <w:szCs w:val="24"/>
        </w:rPr>
        <w:t xml:space="preserve"> support these students, Bellarmine faculty pledge to provide reasonable allowances as described in the Military and Veteran Related Absence Policy </w:t>
      </w:r>
      <w:r w:rsidR="00F05812" w:rsidRPr="002A574A">
        <w:rPr>
          <w:rFonts w:ascii="Times New Roman" w:hAnsi="Times New Roman" w:cs="Times New Roman"/>
          <w:sz w:val="24"/>
          <w:szCs w:val="24"/>
        </w:rPr>
        <w:t>(</w:t>
      </w:r>
      <w:hyperlink r:id="rId20" w:history="1">
        <w:r w:rsidR="00F05812" w:rsidRPr="002A574A">
          <w:rPr>
            <w:rStyle w:val="Hyperlink"/>
            <w:rFonts w:ascii="Times New Roman" w:hAnsi="Times New Roman" w:cs="Times New Roman"/>
            <w:color w:val="auto"/>
            <w:sz w:val="24"/>
            <w:szCs w:val="24"/>
          </w:rPr>
          <w:t>https://www.bellarmine.edu/office-of-veteran-and-military-services/student-policies/</w:t>
        </w:r>
      </w:hyperlink>
      <w:r w:rsidR="00F05812" w:rsidRPr="002A574A">
        <w:rPr>
          <w:rFonts w:ascii="Times New Roman" w:hAnsi="Times New Roman" w:cs="Times New Roman"/>
          <w:sz w:val="24"/>
          <w:szCs w:val="24"/>
        </w:rPr>
        <w:t xml:space="preserve">) </w:t>
      </w:r>
      <w:r w:rsidRPr="002A574A">
        <w:rPr>
          <w:rFonts w:ascii="Times New Roman" w:hAnsi="Times New Roman" w:cs="Times New Roman"/>
          <w:sz w:val="24"/>
          <w:szCs w:val="24"/>
        </w:rPr>
        <w:t xml:space="preserve">to students who must be absent from class due to military obligations or required medical treatment for service-related conditions. </w:t>
      </w:r>
      <w:r w:rsidR="009A7A50" w:rsidRPr="002A574A">
        <w:rPr>
          <w:rFonts w:ascii="Times New Roman" w:hAnsi="Times New Roman" w:cs="Times New Roman"/>
          <w:sz w:val="24"/>
          <w:szCs w:val="24"/>
        </w:rPr>
        <w:t>S</w:t>
      </w:r>
      <w:r w:rsidRPr="002A574A">
        <w:rPr>
          <w:rFonts w:ascii="Times New Roman" w:hAnsi="Times New Roman" w:cs="Times New Roman"/>
          <w:sz w:val="24"/>
          <w:szCs w:val="24"/>
        </w:rPr>
        <w:t>ee the Academic Policies in the University</w:t>
      </w:r>
      <w:r w:rsidR="0088389A" w:rsidRPr="002A574A">
        <w:rPr>
          <w:rFonts w:ascii="Times New Roman" w:hAnsi="Times New Roman" w:cs="Times New Roman"/>
          <w:sz w:val="24"/>
          <w:szCs w:val="24"/>
        </w:rPr>
        <w:t xml:space="preserve"> </w:t>
      </w:r>
      <w:r w:rsidRPr="002A574A">
        <w:rPr>
          <w:rFonts w:ascii="Times New Roman" w:hAnsi="Times New Roman" w:cs="Times New Roman"/>
          <w:sz w:val="24"/>
          <w:szCs w:val="24"/>
        </w:rPr>
        <w:t>Catalog for specific details.</w:t>
      </w:r>
    </w:p>
    <w:p w14:paraId="17F9EF47" w14:textId="1E7D1C44" w:rsidR="00D51F7C" w:rsidRPr="002A574A" w:rsidRDefault="00D1308E" w:rsidP="00470CA7">
      <w:pPr>
        <w:pStyle w:val="Heading3-Arial"/>
        <w:rPr>
          <w:rFonts w:ascii="Times New Roman" w:hAnsi="Times New Roman" w:cs="Times New Roman"/>
          <w:sz w:val="24"/>
          <w:szCs w:val="24"/>
        </w:rPr>
      </w:pPr>
      <w:bookmarkStart w:id="18" w:name="_Toc104374925"/>
      <w:bookmarkStart w:id="19" w:name="_Toc104378963"/>
      <w:r w:rsidRPr="002A574A">
        <w:rPr>
          <w:rFonts w:ascii="Times New Roman" w:hAnsi="Times New Roman" w:cs="Times New Roman"/>
          <w:sz w:val="24"/>
          <w:szCs w:val="24"/>
        </w:rPr>
        <w:t>Student Success Center</w:t>
      </w:r>
      <w:bookmarkEnd w:id="18"/>
      <w:bookmarkEnd w:id="19"/>
    </w:p>
    <w:p w14:paraId="13DAC2DA" w14:textId="6C7B2BD2" w:rsidR="00D51F7C" w:rsidRPr="002A574A" w:rsidRDefault="00D51F7C"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The Student Success Center provides programs and services available to all students at the University and is committed to supporting every student. Students are encouraged to access services early and often, as the most successful students are those who utilize the resources available to them. The Student Success Center is located on the B-Level of the W. L. Lyons Brown Library and is home to Academic Advising, Tutoring Center, Writing Center, Testing Center, Pioneer Scholars Program, Learning Communities, and a variety of other programs and services. For more information, visit</w:t>
      </w:r>
      <w:r w:rsidR="00CF56E5" w:rsidRPr="002A574A">
        <w:rPr>
          <w:rFonts w:ascii="Times New Roman" w:hAnsi="Times New Roman" w:cs="Times New Roman"/>
          <w:sz w:val="24"/>
          <w:szCs w:val="24"/>
        </w:rPr>
        <w:t xml:space="preserve"> the </w:t>
      </w:r>
      <w:r w:rsidR="008E7FB8" w:rsidRPr="002A574A">
        <w:rPr>
          <w:rFonts w:ascii="Times New Roman" w:hAnsi="Times New Roman" w:cs="Times New Roman"/>
          <w:sz w:val="24"/>
          <w:szCs w:val="24"/>
        </w:rPr>
        <w:t>SSC w</w:t>
      </w:r>
      <w:r w:rsidR="00CF56E5" w:rsidRPr="002A574A">
        <w:rPr>
          <w:rFonts w:ascii="Times New Roman" w:hAnsi="Times New Roman" w:cs="Times New Roman"/>
          <w:sz w:val="24"/>
          <w:szCs w:val="24"/>
        </w:rPr>
        <w:t>ebsite</w:t>
      </w:r>
      <w:r w:rsidR="005D5737" w:rsidRPr="002A574A">
        <w:rPr>
          <w:rFonts w:ascii="Times New Roman" w:hAnsi="Times New Roman" w:cs="Times New Roman"/>
          <w:sz w:val="24"/>
          <w:szCs w:val="24"/>
        </w:rPr>
        <w:t xml:space="preserve"> (</w:t>
      </w:r>
      <w:hyperlink r:id="rId21" w:history="1">
        <w:r w:rsidR="005D5737" w:rsidRPr="002A574A">
          <w:rPr>
            <w:rStyle w:val="Hyperlink"/>
            <w:rFonts w:ascii="Times New Roman" w:hAnsi="Times New Roman" w:cs="Times New Roman"/>
            <w:color w:val="auto"/>
            <w:sz w:val="24"/>
            <w:szCs w:val="24"/>
          </w:rPr>
          <w:t>https://www.bellarmine.edu/studentsuccess</w:t>
        </w:r>
      </w:hyperlink>
      <w:r w:rsidR="005D5737" w:rsidRPr="002A574A">
        <w:rPr>
          <w:rFonts w:ascii="Times New Roman" w:hAnsi="Times New Roman" w:cs="Times New Roman"/>
          <w:sz w:val="24"/>
          <w:szCs w:val="24"/>
        </w:rPr>
        <w:t>)</w:t>
      </w:r>
      <w:r w:rsidRPr="002A574A">
        <w:rPr>
          <w:rFonts w:ascii="Times New Roman" w:hAnsi="Times New Roman" w:cs="Times New Roman"/>
          <w:sz w:val="24"/>
          <w:szCs w:val="24"/>
        </w:rPr>
        <w:t>, emai</w:t>
      </w:r>
      <w:r w:rsidR="008E7FB8" w:rsidRPr="002A574A">
        <w:rPr>
          <w:rFonts w:ascii="Times New Roman" w:hAnsi="Times New Roman" w:cs="Times New Roman"/>
          <w:sz w:val="24"/>
          <w:szCs w:val="24"/>
        </w:rPr>
        <w:t>l</w:t>
      </w:r>
      <w:r w:rsidR="005D5737" w:rsidRPr="002A574A">
        <w:rPr>
          <w:rFonts w:ascii="Times New Roman" w:hAnsi="Times New Roman" w:cs="Times New Roman"/>
          <w:sz w:val="24"/>
          <w:szCs w:val="24"/>
        </w:rPr>
        <w:t xml:space="preserve"> </w:t>
      </w:r>
      <w:hyperlink r:id="rId22" w:history="1">
        <w:r w:rsidR="005D5737" w:rsidRPr="002A574A">
          <w:rPr>
            <w:rStyle w:val="Hyperlink"/>
            <w:rFonts w:ascii="Times New Roman" w:hAnsi="Times New Roman" w:cs="Times New Roman"/>
            <w:color w:val="auto"/>
            <w:sz w:val="24"/>
            <w:szCs w:val="24"/>
          </w:rPr>
          <w:t>studentsuccess@bellarmine.edu</w:t>
        </w:r>
      </w:hyperlink>
      <w:r w:rsidR="00C4582C" w:rsidRPr="002A574A">
        <w:rPr>
          <w:rFonts w:ascii="Times New Roman" w:hAnsi="Times New Roman" w:cs="Times New Roman"/>
          <w:sz w:val="24"/>
          <w:szCs w:val="24"/>
        </w:rPr>
        <w:t>,</w:t>
      </w:r>
      <w:r w:rsidR="005D5737" w:rsidRPr="002A574A">
        <w:rPr>
          <w:rFonts w:ascii="Times New Roman" w:hAnsi="Times New Roman" w:cs="Times New Roman"/>
          <w:sz w:val="24"/>
          <w:szCs w:val="24"/>
        </w:rPr>
        <w:t xml:space="preserve"> </w:t>
      </w:r>
      <w:r w:rsidRPr="002A574A">
        <w:rPr>
          <w:rFonts w:ascii="Times New Roman" w:hAnsi="Times New Roman" w:cs="Times New Roman"/>
          <w:sz w:val="24"/>
          <w:szCs w:val="24"/>
        </w:rPr>
        <w:t>call 502.272.7400, or find the SSC on social media</w:t>
      </w:r>
      <w:r w:rsidR="00470CA7" w:rsidRPr="002A574A">
        <w:rPr>
          <w:rFonts w:ascii="Times New Roman" w:hAnsi="Times New Roman" w:cs="Times New Roman"/>
          <w:sz w:val="24"/>
          <w:szCs w:val="24"/>
        </w:rPr>
        <w:t>.</w:t>
      </w:r>
    </w:p>
    <w:p w14:paraId="5DA2088B" w14:textId="77777777" w:rsidR="008936B6" w:rsidRDefault="008936B6" w:rsidP="00470CA7">
      <w:pPr>
        <w:pStyle w:val="Heading3-Arial"/>
        <w:rPr>
          <w:rFonts w:ascii="Times New Roman" w:hAnsi="Times New Roman" w:cs="Times New Roman"/>
          <w:sz w:val="24"/>
          <w:szCs w:val="24"/>
        </w:rPr>
      </w:pPr>
      <w:bookmarkStart w:id="20" w:name="_Toc104374926"/>
      <w:bookmarkStart w:id="21" w:name="_Toc104378964"/>
    </w:p>
    <w:p w14:paraId="4A71E961" w14:textId="140D4F25" w:rsidR="00D51F7C" w:rsidRPr="002A574A" w:rsidRDefault="00D1308E" w:rsidP="00470CA7">
      <w:pPr>
        <w:pStyle w:val="Heading3-Arial"/>
        <w:rPr>
          <w:rFonts w:ascii="Times New Roman" w:hAnsi="Times New Roman" w:cs="Times New Roman"/>
          <w:sz w:val="24"/>
          <w:szCs w:val="24"/>
        </w:rPr>
      </w:pPr>
      <w:r w:rsidRPr="002A574A">
        <w:rPr>
          <w:rFonts w:ascii="Times New Roman" w:hAnsi="Times New Roman" w:cs="Times New Roman"/>
          <w:sz w:val="24"/>
          <w:szCs w:val="24"/>
        </w:rPr>
        <w:lastRenderedPageBreak/>
        <w:t>Accessibility Resource Center</w:t>
      </w:r>
      <w:bookmarkEnd w:id="20"/>
      <w:bookmarkEnd w:id="21"/>
    </w:p>
    <w:p w14:paraId="69D8E589" w14:textId="0EE7AAC9" w:rsidR="00D51F7C" w:rsidRPr="002A574A" w:rsidRDefault="00D51F7C"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Students with disabilities who require</w:t>
      </w:r>
      <w:r w:rsidR="00F40D73" w:rsidRPr="002A574A">
        <w:rPr>
          <w:rFonts w:ascii="Times New Roman" w:hAnsi="Times New Roman" w:cs="Times New Roman"/>
          <w:sz w:val="24"/>
          <w:szCs w:val="24"/>
        </w:rPr>
        <w:t xml:space="preserve"> </w:t>
      </w:r>
      <w:r w:rsidRPr="002A574A">
        <w:rPr>
          <w:rFonts w:ascii="Times New Roman" w:hAnsi="Times New Roman" w:cs="Times New Roman"/>
          <w:sz w:val="24"/>
          <w:szCs w:val="24"/>
        </w:rPr>
        <w:t>accommodations</w:t>
      </w:r>
      <w:r w:rsidR="00C45161" w:rsidRPr="002A574A">
        <w:rPr>
          <w:rFonts w:ascii="Times New Roman" w:hAnsi="Times New Roman" w:cs="Times New Roman"/>
          <w:sz w:val="24"/>
          <w:szCs w:val="24"/>
        </w:rPr>
        <w:t xml:space="preserve"> such</w:t>
      </w:r>
      <w:r w:rsidRPr="002A574A">
        <w:rPr>
          <w:rFonts w:ascii="Times New Roman" w:hAnsi="Times New Roman" w:cs="Times New Roman"/>
          <w:sz w:val="24"/>
          <w:szCs w:val="24"/>
        </w:rPr>
        <w:t xml:space="preserve"> </w:t>
      </w:r>
      <w:r w:rsidR="00DD4809" w:rsidRPr="002A574A">
        <w:rPr>
          <w:rFonts w:ascii="Times New Roman" w:hAnsi="Times New Roman" w:cs="Times New Roman"/>
          <w:sz w:val="24"/>
          <w:szCs w:val="24"/>
        </w:rPr>
        <w:t xml:space="preserve">as </w:t>
      </w:r>
      <w:r w:rsidRPr="002A574A">
        <w:rPr>
          <w:rFonts w:ascii="Times New Roman" w:hAnsi="Times New Roman" w:cs="Times New Roman"/>
          <w:sz w:val="24"/>
          <w:szCs w:val="24"/>
        </w:rPr>
        <w:t xml:space="preserve">academic adjustments and/or auxiliary aids or services for this course </w:t>
      </w:r>
      <w:r w:rsidR="00DD4809" w:rsidRPr="002A574A">
        <w:rPr>
          <w:rFonts w:ascii="Times New Roman" w:hAnsi="Times New Roman" w:cs="Times New Roman"/>
          <w:sz w:val="24"/>
          <w:szCs w:val="24"/>
        </w:rPr>
        <w:t>may</w:t>
      </w:r>
      <w:r w:rsidRPr="002A574A">
        <w:rPr>
          <w:rFonts w:ascii="Times New Roman" w:hAnsi="Times New Roman" w:cs="Times New Roman"/>
          <w:sz w:val="24"/>
          <w:szCs w:val="24"/>
        </w:rPr>
        <w:t xml:space="preserve"> apply for services by filling out the online application found on the </w:t>
      </w:r>
      <w:r w:rsidR="000344B8" w:rsidRPr="002A574A">
        <w:rPr>
          <w:rFonts w:ascii="Times New Roman" w:hAnsi="Times New Roman" w:cs="Times New Roman"/>
          <w:sz w:val="24"/>
          <w:szCs w:val="24"/>
        </w:rPr>
        <w:t>ARC w</w:t>
      </w:r>
      <w:r w:rsidRPr="002A574A">
        <w:rPr>
          <w:rFonts w:ascii="Times New Roman" w:hAnsi="Times New Roman" w:cs="Times New Roman"/>
          <w:sz w:val="24"/>
          <w:szCs w:val="24"/>
        </w:rPr>
        <w:t xml:space="preserve">ebsite </w:t>
      </w:r>
      <w:r w:rsidR="00277B6A" w:rsidRPr="002A574A">
        <w:rPr>
          <w:rFonts w:ascii="Times New Roman" w:hAnsi="Times New Roman" w:cs="Times New Roman"/>
          <w:sz w:val="24"/>
          <w:szCs w:val="24"/>
        </w:rPr>
        <w:t>(</w:t>
      </w:r>
      <w:hyperlink r:id="rId23" w:history="1">
        <w:r w:rsidR="00167492" w:rsidRPr="002A574A">
          <w:rPr>
            <w:rStyle w:val="Hyperlink"/>
            <w:rFonts w:ascii="Times New Roman" w:hAnsi="Times New Roman" w:cs="Times New Roman"/>
            <w:color w:val="auto"/>
            <w:sz w:val="24"/>
            <w:szCs w:val="24"/>
          </w:rPr>
          <w:t>https://www.bellarmine.edu/studentaffairs/disabilityservices/</w:t>
        </w:r>
      </w:hyperlink>
      <w:r w:rsidR="00167492" w:rsidRPr="002A574A">
        <w:rPr>
          <w:rFonts w:ascii="Times New Roman" w:hAnsi="Times New Roman" w:cs="Times New Roman"/>
          <w:sz w:val="24"/>
          <w:szCs w:val="24"/>
        </w:rPr>
        <w:t xml:space="preserve">) </w:t>
      </w:r>
      <w:r w:rsidRPr="002A574A">
        <w:rPr>
          <w:rFonts w:ascii="Times New Roman" w:hAnsi="Times New Roman" w:cs="Times New Roman"/>
          <w:sz w:val="24"/>
          <w:szCs w:val="24"/>
        </w:rPr>
        <w:t>under the Apply for Services link</w:t>
      </w:r>
      <w:r w:rsidR="00167492" w:rsidRPr="002A574A">
        <w:rPr>
          <w:rFonts w:ascii="Times New Roman" w:hAnsi="Times New Roman" w:cs="Times New Roman"/>
          <w:sz w:val="24"/>
          <w:szCs w:val="24"/>
        </w:rPr>
        <w:t xml:space="preserve"> (</w:t>
      </w:r>
      <w:hyperlink r:id="rId24" w:history="1">
        <w:r w:rsidR="00167492" w:rsidRPr="002A574A">
          <w:rPr>
            <w:rStyle w:val="Hyperlink"/>
            <w:rFonts w:ascii="Times New Roman" w:hAnsi="Times New Roman" w:cs="Times New Roman"/>
            <w:color w:val="auto"/>
            <w:sz w:val="24"/>
            <w:szCs w:val="24"/>
          </w:rPr>
          <w:t>https://www.bellarmine.edu/studentaffairs/disabilityservices/acc/</w:t>
        </w:r>
      </w:hyperlink>
      <w:r w:rsidR="003357A9" w:rsidRPr="002A574A">
        <w:rPr>
          <w:rFonts w:ascii="Times New Roman" w:hAnsi="Times New Roman" w:cs="Times New Roman"/>
          <w:sz w:val="24"/>
          <w:szCs w:val="24"/>
        </w:rPr>
        <w:t>)</w:t>
      </w:r>
      <w:r w:rsidRPr="002A574A">
        <w:rPr>
          <w:rFonts w:ascii="Times New Roman" w:hAnsi="Times New Roman" w:cs="Times New Roman"/>
          <w:sz w:val="24"/>
          <w:szCs w:val="24"/>
        </w:rPr>
        <w:t xml:space="preserve">. </w:t>
      </w:r>
      <w:r w:rsidR="0050290B" w:rsidRPr="002A574A">
        <w:rPr>
          <w:rFonts w:ascii="Times New Roman" w:hAnsi="Times New Roman" w:cs="Times New Roman"/>
          <w:sz w:val="24"/>
          <w:szCs w:val="24"/>
        </w:rPr>
        <w:t>C</w:t>
      </w:r>
      <w:r w:rsidRPr="002A574A">
        <w:rPr>
          <w:rFonts w:ascii="Times New Roman" w:hAnsi="Times New Roman" w:cs="Times New Roman"/>
          <w:sz w:val="24"/>
          <w:szCs w:val="24"/>
        </w:rPr>
        <w:t xml:space="preserve">ontact </w:t>
      </w:r>
      <w:r w:rsidR="006D1B5D" w:rsidRPr="002A574A">
        <w:rPr>
          <w:rFonts w:ascii="Times New Roman" w:hAnsi="Times New Roman" w:cs="Times New Roman"/>
          <w:sz w:val="24"/>
          <w:szCs w:val="24"/>
        </w:rPr>
        <w:t>the Accessibility Resource Center</w:t>
      </w:r>
      <w:r w:rsidRPr="002A574A">
        <w:rPr>
          <w:rFonts w:ascii="Times New Roman" w:hAnsi="Times New Roman" w:cs="Times New Roman"/>
          <w:sz w:val="24"/>
          <w:szCs w:val="24"/>
        </w:rPr>
        <w:t xml:space="preserve"> at 502.272.8490 or</w:t>
      </w:r>
      <w:r w:rsidR="00454092" w:rsidRPr="002A574A">
        <w:rPr>
          <w:rFonts w:ascii="Times New Roman" w:hAnsi="Times New Roman" w:cs="Times New Roman"/>
          <w:sz w:val="24"/>
          <w:szCs w:val="24"/>
        </w:rPr>
        <w:t xml:space="preserve"> email </w:t>
      </w:r>
      <w:hyperlink r:id="rId25" w:history="1">
        <w:r w:rsidR="00454092" w:rsidRPr="002A574A">
          <w:rPr>
            <w:rStyle w:val="Hyperlink"/>
            <w:rFonts w:ascii="Times New Roman" w:hAnsi="Times New Roman" w:cs="Times New Roman"/>
            <w:color w:val="auto"/>
            <w:sz w:val="24"/>
            <w:szCs w:val="24"/>
          </w:rPr>
          <w:t>arc@bellarmine.edu</w:t>
        </w:r>
      </w:hyperlink>
      <w:r w:rsidR="00454092" w:rsidRPr="002A574A">
        <w:rPr>
          <w:rFonts w:ascii="Times New Roman" w:hAnsi="Times New Roman" w:cs="Times New Roman"/>
          <w:sz w:val="24"/>
          <w:szCs w:val="24"/>
        </w:rPr>
        <w:t xml:space="preserve"> </w:t>
      </w:r>
      <w:r w:rsidRPr="002A574A">
        <w:rPr>
          <w:rFonts w:ascii="Times New Roman" w:hAnsi="Times New Roman" w:cs="Times New Roman"/>
          <w:sz w:val="24"/>
          <w:szCs w:val="24"/>
        </w:rPr>
        <w:t xml:space="preserve">for more information about the accommodation process. The </w:t>
      </w:r>
      <w:r w:rsidR="00A40476" w:rsidRPr="002A574A">
        <w:rPr>
          <w:rFonts w:ascii="Times New Roman" w:hAnsi="Times New Roman" w:cs="Times New Roman"/>
          <w:sz w:val="24"/>
          <w:szCs w:val="24"/>
        </w:rPr>
        <w:t>Accessibility Resource Center</w:t>
      </w:r>
      <w:r w:rsidRPr="002A574A">
        <w:rPr>
          <w:rFonts w:ascii="Times New Roman" w:hAnsi="Times New Roman" w:cs="Times New Roman"/>
          <w:sz w:val="24"/>
          <w:szCs w:val="24"/>
        </w:rPr>
        <w:t xml:space="preserve"> </w:t>
      </w:r>
      <w:r w:rsidR="009F344C" w:rsidRPr="002A574A">
        <w:rPr>
          <w:rFonts w:ascii="Times New Roman" w:hAnsi="Times New Roman" w:cs="Times New Roman"/>
          <w:sz w:val="24"/>
          <w:szCs w:val="24"/>
        </w:rPr>
        <w:t>occupies</w:t>
      </w:r>
      <w:r w:rsidRPr="002A574A">
        <w:rPr>
          <w:rFonts w:ascii="Times New Roman" w:hAnsi="Times New Roman" w:cs="Times New Roman"/>
          <w:sz w:val="24"/>
          <w:szCs w:val="24"/>
        </w:rPr>
        <w:t xml:space="preserve"> CNMH</w:t>
      </w:r>
      <w:r w:rsidR="00E97910" w:rsidRPr="002A574A">
        <w:rPr>
          <w:rFonts w:ascii="Times New Roman" w:hAnsi="Times New Roman" w:cs="Times New Roman"/>
          <w:sz w:val="24"/>
          <w:szCs w:val="24"/>
        </w:rPr>
        <w:t xml:space="preserve"> </w:t>
      </w:r>
      <w:r w:rsidRPr="002A574A">
        <w:rPr>
          <w:rFonts w:ascii="Times New Roman" w:hAnsi="Times New Roman" w:cs="Times New Roman"/>
          <w:sz w:val="24"/>
          <w:szCs w:val="24"/>
        </w:rPr>
        <w:t xml:space="preserve">074 and </w:t>
      </w:r>
      <w:r w:rsidR="00E97910" w:rsidRPr="002A574A">
        <w:rPr>
          <w:rFonts w:ascii="Times New Roman" w:hAnsi="Times New Roman" w:cs="Times New Roman"/>
          <w:sz w:val="24"/>
          <w:szCs w:val="24"/>
        </w:rPr>
        <w:t xml:space="preserve">CNMH </w:t>
      </w:r>
      <w:r w:rsidRPr="002A574A">
        <w:rPr>
          <w:rFonts w:ascii="Times New Roman" w:hAnsi="Times New Roman" w:cs="Times New Roman"/>
          <w:sz w:val="24"/>
          <w:szCs w:val="24"/>
        </w:rPr>
        <w:t xml:space="preserve">076. Students are encouraged to make these arrangements as early in the semester as possible so that </w:t>
      </w:r>
      <w:r w:rsidR="008621FD" w:rsidRPr="002A574A">
        <w:rPr>
          <w:rFonts w:ascii="Times New Roman" w:hAnsi="Times New Roman" w:cs="Times New Roman"/>
          <w:sz w:val="24"/>
          <w:szCs w:val="24"/>
        </w:rPr>
        <w:t>the</w:t>
      </w:r>
      <w:r w:rsidRPr="002A574A">
        <w:rPr>
          <w:rFonts w:ascii="Times New Roman" w:hAnsi="Times New Roman" w:cs="Times New Roman"/>
          <w:sz w:val="24"/>
          <w:szCs w:val="24"/>
        </w:rPr>
        <w:t xml:space="preserve"> student and their course instructor can collaborate for a successful course experience.</w:t>
      </w:r>
    </w:p>
    <w:p w14:paraId="40EAB42D" w14:textId="3522DCDD" w:rsidR="00D51F7C" w:rsidRPr="002A574A" w:rsidRDefault="00D1308E" w:rsidP="00470CA7">
      <w:pPr>
        <w:pStyle w:val="Heading3-Arial"/>
        <w:rPr>
          <w:rFonts w:ascii="Times New Roman" w:hAnsi="Times New Roman" w:cs="Times New Roman"/>
          <w:sz w:val="24"/>
          <w:szCs w:val="24"/>
        </w:rPr>
      </w:pPr>
      <w:bookmarkStart w:id="22" w:name="_Toc104374927"/>
      <w:bookmarkStart w:id="23" w:name="_Toc104378965"/>
      <w:r w:rsidRPr="002A574A">
        <w:rPr>
          <w:rFonts w:ascii="Times New Roman" w:hAnsi="Times New Roman" w:cs="Times New Roman"/>
          <w:sz w:val="24"/>
          <w:szCs w:val="24"/>
        </w:rPr>
        <w:t>Counseling Center and Health Services</w:t>
      </w:r>
      <w:bookmarkEnd w:id="22"/>
      <w:bookmarkEnd w:id="23"/>
    </w:p>
    <w:p w14:paraId="070F0269" w14:textId="77777777" w:rsidR="00D51F7C" w:rsidRPr="002A574A" w:rsidRDefault="00D51F7C"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 xml:space="preserve">Recognizing the impact that mental and physical health can have on academic performance, the Bellarmine University Counseling Center and Health Services provide free and confidential services to all currently enrolled students.  </w:t>
      </w:r>
    </w:p>
    <w:p w14:paraId="65DC2460" w14:textId="463D1486" w:rsidR="00D51F7C" w:rsidRPr="002A574A" w:rsidRDefault="00D51F7C"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The Counseling Center provides a range of mental health services including short-term individual, couples, and group counseling; crisis intervention; consultation; and referral. The Counseling Center is located on the 4th floor of Nolen C. Allen Hall. For more information or to schedule an appointment, call 502.272.8480, email</w:t>
      </w:r>
      <w:r w:rsidR="00C4582C" w:rsidRPr="002A574A">
        <w:rPr>
          <w:rFonts w:ascii="Times New Roman" w:hAnsi="Times New Roman" w:cs="Times New Roman"/>
          <w:sz w:val="24"/>
          <w:szCs w:val="24"/>
        </w:rPr>
        <w:t xml:space="preserve"> </w:t>
      </w:r>
      <w:hyperlink r:id="rId26" w:history="1">
        <w:r w:rsidR="002A7886" w:rsidRPr="002A574A">
          <w:rPr>
            <w:rStyle w:val="Hyperlink"/>
            <w:rFonts w:ascii="Times New Roman" w:hAnsi="Times New Roman" w:cs="Times New Roman"/>
            <w:color w:val="auto"/>
            <w:sz w:val="24"/>
            <w:szCs w:val="24"/>
          </w:rPr>
          <w:t>counselingcenter@bellarmine.edu</w:t>
        </w:r>
      </w:hyperlink>
      <w:r w:rsidR="002A7886" w:rsidRPr="002A574A">
        <w:rPr>
          <w:rFonts w:ascii="Times New Roman" w:hAnsi="Times New Roman" w:cs="Times New Roman"/>
          <w:sz w:val="24"/>
          <w:szCs w:val="24"/>
        </w:rPr>
        <w:t xml:space="preserve"> </w:t>
      </w:r>
      <w:r w:rsidRPr="002A574A">
        <w:rPr>
          <w:rFonts w:ascii="Times New Roman" w:hAnsi="Times New Roman" w:cs="Times New Roman"/>
          <w:sz w:val="24"/>
          <w:szCs w:val="24"/>
        </w:rPr>
        <w:t xml:space="preserve">or visit </w:t>
      </w:r>
      <w:r w:rsidR="00BE2A2D" w:rsidRPr="002A574A">
        <w:rPr>
          <w:rFonts w:ascii="Times New Roman" w:hAnsi="Times New Roman" w:cs="Times New Roman"/>
          <w:sz w:val="24"/>
          <w:szCs w:val="24"/>
        </w:rPr>
        <w:t xml:space="preserve">the </w:t>
      </w:r>
      <w:r w:rsidR="009F27F8" w:rsidRPr="002A574A">
        <w:rPr>
          <w:rFonts w:ascii="Times New Roman" w:hAnsi="Times New Roman" w:cs="Times New Roman"/>
          <w:sz w:val="24"/>
          <w:szCs w:val="24"/>
        </w:rPr>
        <w:t xml:space="preserve">Counseling Center </w:t>
      </w:r>
      <w:r w:rsidR="00BE2A2D" w:rsidRPr="002A574A">
        <w:rPr>
          <w:rFonts w:ascii="Times New Roman" w:hAnsi="Times New Roman" w:cs="Times New Roman"/>
          <w:sz w:val="24"/>
          <w:szCs w:val="24"/>
        </w:rPr>
        <w:t>website</w:t>
      </w:r>
      <w:r w:rsidR="002A7886" w:rsidRPr="002A574A">
        <w:rPr>
          <w:rFonts w:ascii="Times New Roman" w:hAnsi="Times New Roman" w:cs="Times New Roman"/>
          <w:sz w:val="24"/>
          <w:szCs w:val="24"/>
        </w:rPr>
        <w:t xml:space="preserve"> (</w:t>
      </w:r>
      <w:hyperlink r:id="rId27" w:history="1">
        <w:r w:rsidR="002A7886" w:rsidRPr="002A574A">
          <w:rPr>
            <w:rStyle w:val="Hyperlink"/>
            <w:rFonts w:ascii="Times New Roman" w:hAnsi="Times New Roman" w:cs="Times New Roman"/>
            <w:color w:val="auto"/>
            <w:sz w:val="24"/>
            <w:szCs w:val="24"/>
          </w:rPr>
          <w:t>https://www.bellarmine.edu/studentaffairs/counselingcenter/</w:t>
        </w:r>
      </w:hyperlink>
      <w:r w:rsidR="002A7886" w:rsidRPr="002A574A">
        <w:rPr>
          <w:rFonts w:ascii="Times New Roman" w:hAnsi="Times New Roman" w:cs="Times New Roman"/>
          <w:sz w:val="24"/>
          <w:szCs w:val="24"/>
        </w:rPr>
        <w:t>)</w:t>
      </w:r>
      <w:r w:rsidR="00BE2A2D" w:rsidRPr="002A574A">
        <w:rPr>
          <w:rFonts w:ascii="Times New Roman" w:hAnsi="Times New Roman" w:cs="Times New Roman"/>
          <w:sz w:val="24"/>
          <w:szCs w:val="24"/>
        </w:rPr>
        <w:t>.</w:t>
      </w:r>
    </w:p>
    <w:p w14:paraId="496C537C" w14:textId="7C54FAF0" w:rsidR="00D51F7C" w:rsidRPr="002A574A" w:rsidRDefault="00D51F7C"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Health Services provides a range of services, including, but not limited to assessment; referral; over-the-counter medications; education on wellness, diet, exercise, and health; vaccinations; allergy antigen shots; and emergency response on campus. Health Services is located on the 1st floor of Newman Hall, room 121. All appointments, check-in, and questions must be completed via phone at 502.272.8048. You may also visi</w:t>
      </w:r>
      <w:r w:rsidR="00154707" w:rsidRPr="002A574A">
        <w:rPr>
          <w:rFonts w:ascii="Times New Roman" w:hAnsi="Times New Roman" w:cs="Times New Roman"/>
          <w:sz w:val="24"/>
          <w:szCs w:val="24"/>
        </w:rPr>
        <w:t xml:space="preserve">t the </w:t>
      </w:r>
      <w:r w:rsidR="009F27F8" w:rsidRPr="002A574A">
        <w:rPr>
          <w:rFonts w:ascii="Times New Roman" w:hAnsi="Times New Roman" w:cs="Times New Roman"/>
          <w:sz w:val="24"/>
          <w:szCs w:val="24"/>
        </w:rPr>
        <w:t xml:space="preserve">Health Services </w:t>
      </w:r>
      <w:r w:rsidR="00154707" w:rsidRPr="002A574A">
        <w:rPr>
          <w:rFonts w:ascii="Times New Roman" w:hAnsi="Times New Roman" w:cs="Times New Roman"/>
          <w:sz w:val="24"/>
          <w:szCs w:val="24"/>
        </w:rPr>
        <w:t>website</w:t>
      </w:r>
      <w:r w:rsidR="00CF3F6D" w:rsidRPr="002A574A">
        <w:rPr>
          <w:rFonts w:ascii="Times New Roman" w:hAnsi="Times New Roman" w:cs="Times New Roman"/>
          <w:sz w:val="24"/>
          <w:szCs w:val="24"/>
        </w:rPr>
        <w:t xml:space="preserve"> (</w:t>
      </w:r>
      <w:hyperlink r:id="rId28" w:history="1">
        <w:r w:rsidR="00CF3F6D" w:rsidRPr="002A574A">
          <w:rPr>
            <w:rStyle w:val="Hyperlink"/>
            <w:rFonts w:ascii="Times New Roman" w:hAnsi="Times New Roman" w:cs="Times New Roman"/>
            <w:color w:val="auto"/>
            <w:sz w:val="24"/>
            <w:szCs w:val="24"/>
          </w:rPr>
          <w:t>https://www.bellarmine.edu/studentaffairs/healthservices</w:t>
        </w:r>
      </w:hyperlink>
      <w:r w:rsidR="00CF3F6D" w:rsidRPr="002A574A">
        <w:rPr>
          <w:rFonts w:ascii="Times New Roman" w:hAnsi="Times New Roman" w:cs="Times New Roman"/>
          <w:sz w:val="24"/>
          <w:szCs w:val="24"/>
        </w:rPr>
        <w:t>)</w:t>
      </w:r>
      <w:r w:rsidR="00A0017E" w:rsidRPr="002A574A">
        <w:rPr>
          <w:rFonts w:ascii="Times New Roman" w:hAnsi="Times New Roman" w:cs="Times New Roman"/>
          <w:sz w:val="24"/>
          <w:szCs w:val="24"/>
        </w:rPr>
        <w:t xml:space="preserve"> or email </w:t>
      </w:r>
      <w:hyperlink r:id="rId29" w:history="1">
        <w:r w:rsidR="009D219F" w:rsidRPr="002A574A">
          <w:rPr>
            <w:rStyle w:val="Hyperlink"/>
            <w:rFonts w:ascii="Times New Roman" w:hAnsi="Times New Roman" w:cs="Times New Roman"/>
            <w:color w:val="auto"/>
            <w:sz w:val="24"/>
            <w:szCs w:val="24"/>
          </w:rPr>
          <w:t>healthservices@bellarmine.edu</w:t>
        </w:r>
      </w:hyperlink>
      <w:r w:rsidR="009D219F" w:rsidRPr="002A574A">
        <w:rPr>
          <w:rFonts w:ascii="Times New Roman" w:hAnsi="Times New Roman" w:cs="Times New Roman"/>
          <w:sz w:val="24"/>
          <w:szCs w:val="24"/>
        </w:rPr>
        <w:t>.</w:t>
      </w:r>
    </w:p>
    <w:p w14:paraId="15A3FCCA" w14:textId="552DA677" w:rsidR="001E4A40" w:rsidRPr="002A574A" w:rsidRDefault="00D51F7C" w:rsidP="009D70B2">
      <w:pPr>
        <w:pStyle w:val="Normal-Arial"/>
        <w:rPr>
          <w:rFonts w:ascii="Times New Roman" w:hAnsi="Times New Roman" w:cs="Times New Roman"/>
          <w:sz w:val="24"/>
          <w:szCs w:val="24"/>
        </w:rPr>
      </w:pPr>
      <w:r w:rsidRPr="002A574A">
        <w:rPr>
          <w:rFonts w:ascii="Times New Roman" w:hAnsi="Times New Roman" w:cs="Times New Roman"/>
          <w:sz w:val="24"/>
          <w:szCs w:val="24"/>
        </w:rPr>
        <w:t>In the event of a mental health or medical emergency after hours, contact the Office of Public Safety</w:t>
      </w:r>
      <w:r w:rsidR="00154707" w:rsidRPr="002A574A">
        <w:rPr>
          <w:rFonts w:ascii="Times New Roman" w:hAnsi="Times New Roman" w:cs="Times New Roman"/>
          <w:sz w:val="24"/>
          <w:szCs w:val="24"/>
        </w:rPr>
        <w:t xml:space="preserve"> at</w:t>
      </w:r>
      <w:r w:rsidRPr="002A574A">
        <w:rPr>
          <w:rFonts w:ascii="Times New Roman" w:hAnsi="Times New Roman" w:cs="Times New Roman"/>
          <w:sz w:val="24"/>
          <w:szCs w:val="24"/>
        </w:rPr>
        <w:t xml:space="preserve"> 502.272.7777.</w:t>
      </w:r>
    </w:p>
    <w:p w14:paraId="2F2D5583" w14:textId="47333ABF" w:rsidR="00D51F7C" w:rsidRPr="002A574A" w:rsidRDefault="00066FE4" w:rsidP="00470CA7">
      <w:pPr>
        <w:pStyle w:val="Heading3-Arial"/>
        <w:rPr>
          <w:rFonts w:ascii="Times New Roman" w:hAnsi="Times New Roman" w:cs="Times New Roman"/>
          <w:sz w:val="24"/>
          <w:szCs w:val="24"/>
        </w:rPr>
      </w:pPr>
      <w:bookmarkStart w:id="24" w:name="_Toc104374928"/>
      <w:bookmarkStart w:id="25" w:name="_Toc104378966"/>
      <w:r w:rsidRPr="002A574A">
        <w:rPr>
          <w:rFonts w:ascii="Times New Roman" w:hAnsi="Times New Roman" w:cs="Times New Roman"/>
          <w:sz w:val="24"/>
          <w:szCs w:val="24"/>
        </w:rPr>
        <w:t>Student Concern Reporting</w:t>
      </w:r>
      <w:bookmarkEnd w:id="24"/>
      <w:bookmarkEnd w:id="25"/>
    </w:p>
    <w:p w14:paraId="0B664631" w14:textId="10D9E4DF" w:rsidR="00593CA9" w:rsidRPr="002A574A" w:rsidRDefault="00593CA9" w:rsidP="00462344">
      <w:pPr>
        <w:pStyle w:val="Normal-Arial"/>
        <w:rPr>
          <w:rFonts w:ascii="Times New Roman" w:hAnsi="Times New Roman" w:cs="Times New Roman"/>
          <w:sz w:val="24"/>
          <w:szCs w:val="24"/>
        </w:rPr>
      </w:pPr>
      <w:r w:rsidRPr="002A574A">
        <w:rPr>
          <w:rFonts w:ascii="Times New Roman" w:hAnsi="Times New Roman" w:cs="Times New Roman"/>
          <w:sz w:val="24"/>
          <w:szCs w:val="24"/>
        </w:rPr>
        <w:t>Students are encouraged to report instances of concern that they experience or witness. As Bellarmine strives to be an educational environment that allows all students to thrive, it is helpful to sometimes involve university officials who may be able to provide resources, support, or options for additional action.</w:t>
      </w:r>
    </w:p>
    <w:p w14:paraId="6D9F71C8" w14:textId="37889278" w:rsidR="00593CA9" w:rsidRPr="002A574A" w:rsidRDefault="00593CA9" w:rsidP="00462344">
      <w:pPr>
        <w:pStyle w:val="Normal-Arial"/>
        <w:rPr>
          <w:rFonts w:ascii="Times New Roman" w:hAnsi="Times New Roman" w:cs="Times New Roman"/>
          <w:sz w:val="24"/>
          <w:szCs w:val="24"/>
        </w:rPr>
      </w:pPr>
      <w:r w:rsidRPr="002A574A">
        <w:rPr>
          <w:rFonts w:ascii="Times New Roman" w:hAnsi="Times New Roman" w:cs="Times New Roman"/>
          <w:sz w:val="24"/>
          <w:szCs w:val="24"/>
        </w:rPr>
        <w:t xml:space="preserve">The Student Concern </w:t>
      </w:r>
      <w:r w:rsidR="00831B44" w:rsidRPr="002A574A">
        <w:rPr>
          <w:rFonts w:ascii="Times New Roman" w:hAnsi="Times New Roman" w:cs="Times New Roman"/>
          <w:sz w:val="24"/>
          <w:szCs w:val="24"/>
        </w:rPr>
        <w:t>&amp; Comment</w:t>
      </w:r>
      <w:r w:rsidRPr="002A574A">
        <w:rPr>
          <w:rFonts w:ascii="Times New Roman" w:hAnsi="Times New Roman" w:cs="Times New Roman"/>
          <w:sz w:val="24"/>
          <w:szCs w:val="24"/>
        </w:rPr>
        <w:t xml:space="preserve"> Form </w:t>
      </w:r>
      <w:r w:rsidR="00A31ED3" w:rsidRPr="002A574A">
        <w:rPr>
          <w:rFonts w:ascii="Times New Roman" w:hAnsi="Times New Roman" w:cs="Times New Roman"/>
          <w:sz w:val="24"/>
          <w:szCs w:val="24"/>
        </w:rPr>
        <w:t>(</w:t>
      </w:r>
      <w:hyperlink r:id="rId30" w:history="1">
        <w:r w:rsidR="00A31ED3" w:rsidRPr="002A574A">
          <w:rPr>
            <w:rStyle w:val="Hyperlink"/>
            <w:rFonts w:ascii="Times New Roman" w:hAnsi="Times New Roman" w:cs="Times New Roman"/>
            <w:color w:val="auto"/>
            <w:sz w:val="24"/>
            <w:szCs w:val="24"/>
          </w:rPr>
          <w:t>https://bellarmine.wufoo.com/forms/k15jgt3a1o0dgae/</w:t>
        </w:r>
      </w:hyperlink>
      <w:r w:rsidR="00A31ED3" w:rsidRPr="002A574A">
        <w:rPr>
          <w:rFonts w:ascii="Times New Roman" w:hAnsi="Times New Roman" w:cs="Times New Roman"/>
          <w:sz w:val="24"/>
          <w:szCs w:val="24"/>
        </w:rPr>
        <w:t xml:space="preserve">) </w:t>
      </w:r>
      <w:r w:rsidRPr="002A574A">
        <w:rPr>
          <w:rFonts w:ascii="Times New Roman" w:hAnsi="Times New Roman" w:cs="Times New Roman"/>
          <w:sz w:val="24"/>
          <w:szCs w:val="24"/>
        </w:rPr>
        <w:t xml:space="preserve">allows students to report incidents and/or student well-being concerns. Anonymous reporting is available, however the ability for administrators to follow up </w:t>
      </w:r>
      <w:r w:rsidR="006D5174" w:rsidRPr="002A574A">
        <w:rPr>
          <w:rFonts w:ascii="Times New Roman" w:hAnsi="Times New Roman" w:cs="Times New Roman"/>
          <w:sz w:val="24"/>
          <w:szCs w:val="24"/>
        </w:rPr>
        <w:t>on an</w:t>
      </w:r>
      <w:r w:rsidRPr="002A574A">
        <w:rPr>
          <w:rFonts w:ascii="Times New Roman" w:hAnsi="Times New Roman" w:cs="Times New Roman"/>
          <w:sz w:val="24"/>
          <w:szCs w:val="24"/>
        </w:rPr>
        <w:t xml:space="preserve"> anonymous report may be limited. Once submitted, the report is reviewed by the Dean of Students Office and </w:t>
      </w:r>
      <w:r w:rsidR="003536B8" w:rsidRPr="002A574A">
        <w:rPr>
          <w:rFonts w:ascii="Times New Roman" w:hAnsi="Times New Roman" w:cs="Times New Roman"/>
          <w:sz w:val="24"/>
          <w:szCs w:val="24"/>
        </w:rPr>
        <w:t xml:space="preserve">the </w:t>
      </w:r>
      <w:r w:rsidRPr="002A574A">
        <w:rPr>
          <w:rFonts w:ascii="Times New Roman" w:hAnsi="Times New Roman" w:cs="Times New Roman"/>
          <w:sz w:val="24"/>
          <w:szCs w:val="24"/>
        </w:rPr>
        <w:t>Title IX Office for appropriate follow-up.</w:t>
      </w:r>
    </w:p>
    <w:p w14:paraId="35DAF5C1" w14:textId="2B7F3B46" w:rsidR="00D51F7C" w:rsidRPr="002A574A" w:rsidRDefault="00593CA9" w:rsidP="00593CA9">
      <w:pPr>
        <w:pStyle w:val="Normal-Arial"/>
        <w:rPr>
          <w:rFonts w:ascii="Times New Roman" w:hAnsi="Times New Roman" w:cs="Times New Roman"/>
          <w:sz w:val="24"/>
          <w:szCs w:val="24"/>
        </w:rPr>
      </w:pPr>
      <w:r w:rsidRPr="002A574A">
        <w:rPr>
          <w:rFonts w:ascii="Times New Roman" w:hAnsi="Times New Roman" w:cs="Times New Roman"/>
          <w:sz w:val="24"/>
          <w:szCs w:val="24"/>
        </w:rPr>
        <w:t>Examples of reportable concerns include mental health, inappropriate or concerning behavior, harassment, bias related to identity, sexual misconduct, student well-being, and family concerns. If you experience or witness one of these incidents, you are encouraged to report it to university officials. In addition to the Report Form, reports may also be made to the Office of Public Safety (502.272.7777), the Dean of Students Office (502.272.8051) or the Title IX Office (502.272.7337).</w:t>
      </w:r>
    </w:p>
    <w:p w14:paraId="78ADBCA4" w14:textId="2BF53E13" w:rsidR="7B31D6E9" w:rsidRPr="002A574A" w:rsidRDefault="7B31D6E9">
      <w:pPr>
        <w:rPr>
          <w:rFonts w:ascii="Times New Roman" w:hAnsi="Times New Roman" w:cs="Times New Roman"/>
          <w:sz w:val="24"/>
          <w:szCs w:val="24"/>
        </w:rPr>
      </w:pPr>
      <w:r w:rsidRPr="002A574A">
        <w:rPr>
          <w:rFonts w:ascii="Times New Roman" w:eastAsia="Arial" w:hAnsi="Times New Roman" w:cs="Times New Roman"/>
          <w:b/>
          <w:bCs/>
          <w:i/>
          <w:iCs/>
          <w:sz w:val="24"/>
          <w:szCs w:val="24"/>
        </w:rPr>
        <w:lastRenderedPageBreak/>
        <w:t xml:space="preserve">Title IX and Sexual Misconduct Notification </w:t>
      </w:r>
    </w:p>
    <w:p w14:paraId="08E6D0AA" w14:textId="38D31DB0" w:rsidR="7B31D6E9" w:rsidRPr="002A574A" w:rsidRDefault="7B31D6E9" w:rsidP="000A187F">
      <w:pPr>
        <w:rPr>
          <w:rFonts w:ascii="Times New Roman" w:eastAsia="Arial" w:hAnsi="Times New Roman" w:cs="Times New Roman"/>
          <w:sz w:val="24"/>
          <w:szCs w:val="24"/>
        </w:rPr>
      </w:pPr>
      <w:r w:rsidRPr="002A574A">
        <w:rPr>
          <w:rFonts w:ascii="Times New Roman" w:eastAsia="Arial" w:hAnsi="Times New Roman" w:cs="Times New Roman"/>
          <w:sz w:val="24"/>
          <w:szCs w:val="24"/>
        </w:rPr>
        <w:t xml:space="preserve">Sexual misconduct (including sexual harassment, sexual assault, stalking, dating violence, domestic violence) and sex discrimination violate University policies. Students experiencing such behavior may obtain confidential support from the Counseling Center (502.272.8480) and Campus Health Services (502.272.8313). To report sexual misconduct or sex discrimination, email Natasha Begin, Chief Title IX Officer, </w:t>
      </w:r>
      <w:r w:rsidR="009207F1" w:rsidRPr="002A574A">
        <w:rPr>
          <w:rFonts w:ascii="Times New Roman" w:eastAsia="Arial" w:hAnsi="Times New Roman" w:cs="Times New Roman"/>
          <w:sz w:val="24"/>
          <w:szCs w:val="24"/>
        </w:rPr>
        <w:t xml:space="preserve">at </w:t>
      </w:r>
      <w:hyperlink r:id="rId31">
        <w:r w:rsidR="009207F1" w:rsidRPr="002A574A">
          <w:rPr>
            <w:rStyle w:val="Hyperlink"/>
            <w:rFonts w:ascii="Times New Roman" w:eastAsia="Arial" w:hAnsi="Times New Roman" w:cs="Times New Roman"/>
            <w:color w:val="auto"/>
            <w:sz w:val="24"/>
            <w:szCs w:val="24"/>
          </w:rPr>
          <w:t>nbegin@bellarmine.edu</w:t>
        </w:r>
      </w:hyperlink>
      <w:r w:rsidR="009207F1" w:rsidRPr="002A574A">
        <w:rPr>
          <w:rFonts w:ascii="Times New Roman" w:eastAsia="Arial" w:hAnsi="Times New Roman" w:cs="Times New Roman"/>
          <w:sz w:val="24"/>
          <w:szCs w:val="24"/>
        </w:rPr>
        <w:t xml:space="preserve"> </w:t>
      </w:r>
      <w:r w:rsidRPr="002A574A">
        <w:rPr>
          <w:rFonts w:ascii="Times New Roman" w:eastAsia="Arial" w:hAnsi="Times New Roman" w:cs="Times New Roman"/>
          <w:sz w:val="24"/>
          <w:szCs w:val="24"/>
        </w:rPr>
        <w:t>or call the Office of Public Safety (502.272.7777). Disclosure to University faculty or instructors of sexual misconduct, occurring on campus, in a university-sponsored program, or involving a campus visitor or University student or employee (whether current or former) is not confidential under University policy. Faculty and instructors must forward such reports, including names and circumstances, to the Title IX Officer. For more information, see the Sexual Misconduct Advocacy and Resource Guide</w:t>
      </w:r>
      <w:r w:rsidR="22EDC695" w:rsidRPr="002A574A">
        <w:rPr>
          <w:rFonts w:ascii="Times New Roman" w:eastAsia="Arial" w:hAnsi="Times New Roman" w:cs="Times New Roman"/>
          <w:sz w:val="24"/>
          <w:szCs w:val="24"/>
        </w:rPr>
        <w:t xml:space="preserve"> at </w:t>
      </w:r>
      <w:hyperlink r:id="rId32">
        <w:r w:rsidR="22EDC695" w:rsidRPr="002A574A">
          <w:rPr>
            <w:rStyle w:val="Hyperlink"/>
            <w:rFonts w:ascii="Times New Roman" w:eastAsia="Arial" w:hAnsi="Times New Roman" w:cs="Times New Roman"/>
            <w:color w:val="auto"/>
            <w:sz w:val="24"/>
            <w:szCs w:val="24"/>
          </w:rPr>
          <w:t>https://www.bellarmine.edu/title-ix</w:t>
        </w:r>
      </w:hyperlink>
      <w:r w:rsidR="22EDC695" w:rsidRPr="002A574A">
        <w:rPr>
          <w:rFonts w:ascii="Times New Roman" w:eastAsia="Arial" w:hAnsi="Times New Roman" w:cs="Times New Roman"/>
          <w:sz w:val="24"/>
          <w:szCs w:val="24"/>
        </w:rPr>
        <w:t xml:space="preserve">.  </w:t>
      </w:r>
    </w:p>
    <w:p w14:paraId="345828B9" w14:textId="7FFD4135" w:rsidR="154F5AAA" w:rsidRPr="002A574A" w:rsidRDefault="154F5AAA" w:rsidP="00FD5E83">
      <w:pPr>
        <w:pStyle w:val="Heading3-Arial"/>
        <w:rPr>
          <w:rFonts w:ascii="Times New Roman" w:eastAsia="Arial" w:hAnsi="Times New Roman" w:cs="Times New Roman"/>
          <w:b/>
          <w:bCs/>
          <w:i/>
          <w:iCs/>
          <w:sz w:val="24"/>
          <w:szCs w:val="24"/>
          <w:lang w:val="en"/>
        </w:rPr>
      </w:pPr>
      <w:r w:rsidRPr="002A574A">
        <w:rPr>
          <w:rFonts w:ascii="Times New Roman" w:hAnsi="Times New Roman" w:cs="Times New Roman"/>
          <w:sz w:val="24"/>
          <w:szCs w:val="24"/>
          <w:lang w:val="en"/>
        </w:rPr>
        <w:t>Chosen Name</w:t>
      </w:r>
    </w:p>
    <w:p w14:paraId="628E1059" w14:textId="13A52A4A" w:rsidR="154F5AAA" w:rsidRPr="002A574A" w:rsidRDefault="154F5AAA">
      <w:pPr>
        <w:rPr>
          <w:rFonts w:ascii="Times New Roman" w:hAnsi="Times New Roman" w:cs="Times New Roman"/>
          <w:sz w:val="24"/>
          <w:szCs w:val="24"/>
        </w:rPr>
      </w:pPr>
      <w:r w:rsidRPr="002A574A">
        <w:rPr>
          <w:rFonts w:ascii="Times New Roman" w:eastAsiaTheme="minorEastAsia" w:hAnsi="Times New Roman" w:cs="Times New Roman"/>
          <w:sz w:val="24"/>
          <w:szCs w:val="24"/>
        </w:rPr>
        <w:t xml:space="preserve">To encourage a more inclusive and welcoming campus, Bellarmine has established the policy whereby a community member has the option to use a chosen name on campus whenever possible. The chosen name must be reasonable and may not be used to misrepresent the individual. This name will appear wherever a legal name is not necessary. A student wishing to use a chosen name may do so by visiting the self-service page on one.bellarmine. After clicking on self-service, click the displayed username in the upper right-hand corner of the page. A drop-down menu will appear, click on user profile, and under personal identity details click the pencil to edit. Be sure to click save after entering information. Use of the legal name will continue to be required for certain documents, including but not limited to, payroll records, billing records, financial aid documents, transcripts, medical records and federal immigrations documents. Students will need to visit the help desk to get a new ID that reflects the chosen name. Students may contact the Registrar’s office at </w:t>
      </w:r>
      <w:hyperlink r:id="rId33">
        <w:r w:rsidRPr="002A574A">
          <w:rPr>
            <w:rFonts w:ascii="Times New Roman" w:eastAsiaTheme="minorEastAsia" w:hAnsi="Times New Roman" w:cs="Times New Roman"/>
            <w:sz w:val="24"/>
            <w:szCs w:val="24"/>
          </w:rPr>
          <w:t>registrar@bellarmine.edu</w:t>
        </w:r>
      </w:hyperlink>
      <w:r w:rsidR="00990F4A" w:rsidRPr="002A574A">
        <w:rPr>
          <w:rFonts w:ascii="Times New Roman" w:eastAsiaTheme="minorEastAsia" w:hAnsi="Times New Roman" w:cs="Times New Roman"/>
          <w:sz w:val="24"/>
          <w:szCs w:val="24"/>
        </w:rPr>
        <w:t xml:space="preserve"> </w:t>
      </w:r>
      <w:r w:rsidRPr="002A574A">
        <w:rPr>
          <w:rFonts w:ascii="Times New Roman" w:eastAsiaTheme="minorEastAsia" w:hAnsi="Times New Roman" w:cs="Times New Roman"/>
          <w:sz w:val="24"/>
          <w:szCs w:val="24"/>
        </w:rPr>
        <w:t>or 502-272-8133 for questions about updating chosen name in self-service.</w:t>
      </w:r>
    </w:p>
    <w:p w14:paraId="79F267DF" w14:textId="3436262D" w:rsidR="154F5AAA" w:rsidRPr="002A574A" w:rsidRDefault="154F5AAA" w:rsidP="00FD5E83">
      <w:pPr>
        <w:pStyle w:val="Heading3-Arial"/>
        <w:rPr>
          <w:rFonts w:ascii="Times New Roman" w:hAnsi="Times New Roman" w:cs="Times New Roman"/>
          <w:sz w:val="24"/>
          <w:szCs w:val="24"/>
        </w:rPr>
      </w:pPr>
      <w:r w:rsidRPr="002A574A">
        <w:rPr>
          <w:rFonts w:ascii="Times New Roman" w:hAnsi="Times New Roman" w:cs="Times New Roman"/>
          <w:sz w:val="24"/>
          <w:szCs w:val="24"/>
        </w:rPr>
        <w:t>Pronouns and Gender Identity</w:t>
      </w:r>
    </w:p>
    <w:p w14:paraId="04CB8ED6" w14:textId="7F4D2EEF" w:rsidR="154F5AAA" w:rsidRPr="002A574A" w:rsidRDefault="154F5AAA" w:rsidP="154F5AAA">
      <w:pPr>
        <w:rPr>
          <w:rFonts w:ascii="Times New Roman" w:eastAsiaTheme="minorEastAsia" w:hAnsi="Times New Roman" w:cs="Times New Roman"/>
          <w:sz w:val="24"/>
          <w:szCs w:val="24"/>
        </w:rPr>
      </w:pPr>
      <w:r w:rsidRPr="002A574A">
        <w:rPr>
          <w:rFonts w:ascii="Times New Roman" w:eastAsiaTheme="minorEastAsia" w:hAnsi="Times New Roman" w:cs="Times New Roman"/>
          <w:sz w:val="24"/>
          <w:szCs w:val="24"/>
        </w:rPr>
        <w:t xml:space="preserve">Students may select pronouns to be displayed on class rosters. Pronouns are viewable to faculty and staff members of the Bellarmine community. If no pronoun has been selected, pronouns will not be displayed. Gender identity is not displayed on class rosters. A student wishing to select pronouns may do so by visiting the self-service page on one.bellarmine. After clicking on self-service, click the displayed username in the upper right-hand corner of the page. A drop-down menu will appear, click on user profile, and under personal identity details click the pencil to edit. Be sure to click save after entering information. Students may contact the Registrar’s office at </w:t>
      </w:r>
      <w:hyperlink r:id="rId34">
        <w:r w:rsidRPr="002A574A">
          <w:rPr>
            <w:rFonts w:ascii="Times New Roman" w:eastAsiaTheme="minorEastAsia" w:hAnsi="Times New Roman" w:cs="Times New Roman"/>
            <w:sz w:val="24"/>
            <w:szCs w:val="24"/>
          </w:rPr>
          <w:t>registrar@bellarmine.edu</w:t>
        </w:r>
      </w:hyperlink>
      <w:r w:rsidRPr="002A574A">
        <w:rPr>
          <w:rFonts w:ascii="Times New Roman" w:eastAsiaTheme="minorEastAsia" w:hAnsi="Times New Roman" w:cs="Times New Roman"/>
          <w:sz w:val="24"/>
          <w:szCs w:val="24"/>
        </w:rPr>
        <w:t xml:space="preserve"> or 502-272-8133 for questions about updating pronouns and/or gender identity in self-service. For support or additional resources regarding gender identity contact the Office of Identity and Inclusion at </w:t>
      </w:r>
      <w:hyperlink r:id="rId35">
        <w:r w:rsidRPr="002A574A">
          <w:rPr>
            <w:rFonts w:ascii="Times New Roman" w:eastAsiaTheme="minorEastAsia" w:hAnsi="Times New Roman" w:cs="Times New Roman"/>
            <w:sz w:val="24"/>
            <w:szCs w:val="24"/>
          </w:rPr>
          <w:t>edixon@bellarmine.edu</w:t>
        </w:r>
      </w:hyperlink>
      <w:r w:rsidRPr="002A574A">
        <w:rPr>
          <w:rFonts w:ascii="Times New Roman" w:eastAsiaTheme="minorEastAsia" w:hAnsi="Times New Roman" w:cs="Times New Roman"/>
          <w:sz w:val="24"/>
          <w:szCs w:val="24"/>
        </w:rPr>
        <w:t xml:space="preserve"> or 502-272-8303.</w:t>
      </w:r>
    </w:p>
    <w:p w14:paraId="40CDC99A" w14:textId="77777777" w:rsidR="002A574A" w:rsidRDefault="002A574A" w:rsidP="47F60057">
      <w:pPr>
        <w:rPr>
          <w:rFonts w:ascii="Times New Roman" w:eastAsiaTheme="minorEastAsia" w:hAnsi="Times New Roman" w:cs="Times New Roman"/>
          <w:sz w:val="24"/>
          <w:szCs w:val="24"/>
        </w:rPr>
      </w:pPr>
    </w:p>
    <w:p w14:paraId="141B66A6" w14:textId="77777777" w:rsidR="002A574A" w:rsidRDefault="002A574A" w:rsidP="47F60057">
      <w:pPr>
        <w:rPr>
          <w:rFonts w:ascii="Times New Roman" w:eastAsiaTheme="minorEastAsia" w:hAnsi="Times New Roman" w:cs="Times New Roman"/>
          <w:sz w:val="24"/>
          <w:szCs w:val="24"/>
        </w:rPr>
      </w:pPr>
    </w:p>
    <w:p w14:paraId="6D2439C8" w14:textId="31BBFE66" w:rsidR="154F5AAA" w:rsidRPr="002A574A" w:rsidRDefault="154F5AAA" w:rsidP="47F60057">
      <w:pPr>
        <w:rPr>
          <w:rFonts w:ascii="Times New Roman" w:eastAsiaTheme="minorEastAsia" w:hAnsi="Times New Roman" w:cs="Times New Roman"/>
          <w:sz w:val="24"/>
          <w:szCs w:val="24"/>
        </w:rPr>
      </w:pPr>
      <w:r w:rsidRPr="002A574A">
        <w:rPr>
          <w:rFonts w:ascii="Times New Roman" w:eastAsiaTheme="minorEastAsia" w:hAnsi="Times New Roman" w:cs="Times New Roman"/>
          <w:sz w:val="24"/>
          <w:szCs w:val="24"/>
        </w:rPr>
        <w:t>COVID-19 Policies and Procedures</w:t>
      </w:r>
    </w:p>
    <w:p w14:paraId="421D68FC" w14:textId="60B73851" w:rsidR="154F5AAA" w:rsidRPr="002A574A" w:rsidRDefault="154F5AAA" w:rsidP="47F60057">
      <w:pPr>
        <w:rPr>
          <w:rFonts w:ascii="Times New Roman" w:eastAsiaTheme="minorEastAsia" w:hAnsi="Times New Roman" w:cs="Times New Roman"/>
          <w:sz w:val="24"/>
          <w:szCs w:val="24"/>
        </w:rPr>
      </w:pPr>
      <w:r w:rsidRPr="002A574A">
        <w:rPr>
          <w:rFonts w:ascii="Times New Roman" w:eastAsiaTheme="minorEastAsia" w:hAnsi="Times New Roman" w:cs="Times New Roman"/>
          <w:sz w:val="24"/>
          <w:szCs w:val="24"/>
        </w:rPr>
        <w:t xml:space="preserve">Subject to the fluid nature of the pandemic and federal and state guidance, updates on campus COVID-19 policies and procedures can be found at the University’s COVID-19 site at </w:t>
      </w:r>
      <w:hyperlink r:id="rId36">
        <w:r w:rsidRPr="002A574A">
          <w:rPr>
            <w:rStyle w:val="Hyperlink"/>
            <w:rFonts w:ascii="Times New Roman" w:eastAsiaTheme="minorEastAsia" w:hAnsi="Times New Roman" w:cs="Times New Roman"/>
            <w:color w:val="auto"/>
            <w:sz w:val="24"/>
            <w:szCs w:val="24"/>
          </w:rPr>
          <w:t>https://www.bellarmine.edu/coronavirus</w:t>
        </w:r>
      </w:hyperlink>
      <w:r w:rsidRPr="002A574A">
        <w:rPr>
          <w:rFonts w:ascii="Times New Roman" w:eastAsiaTheme="minorEastAsia" w:hAnsi="Times New Roman" w:cs="Times New Roman"/>
          <w:sz w:val="24"/>
          <w:szCs w:val="24"/>
        </w:rPr>
        <w:t xml:space="preserve">.  </w:t>
      </w:r>
    </w:p>
    <w:sectPr w:rsidR="154F5AAA" w:rsidRPr="002A574A" w:rsidSect="00C32D81">
      <w:pgSz w:w="12240" w:h="15840"/>
      <w:pgMar w:top="720" w:right="1440" w:bottom="1440" w:left="153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0E2A6" w14:textId="77777777" w:rsidR="00E74062" w:rsidRDefault="00E74062" w:rsidP="00EF2515">
      <w:r>
        <w:separator/>
      </w:r>
    </w:p>
  </w:endnote>
  <w:endnote w:type="continuationSeparator" w:id="0">
    <w:p w14:paraId="7CCA3BDD" w14:textId="77777777" w:rsidR="00E74062" w:rsidRDefault="00E74062" w:rsidP="00EF2515">
      <w:r>
        <w:continuationSeparator/>
      </w:r>
    </w:p>
  </w:endnote>
  <w:endnote w:type="continuationNotice" w:id="1">
    <w:p w14:paraId="20F6912F" w14:textId="77777777" w:rsidR="00E74062" w:rsidRDefault="00E7406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3C150" w14:textId="77777777" w:rsidR="00E74062" w:rsidRDefault="00E74062" w:rsidP="00EF2515">
      <w:r>
        <w:separator/>
      </w:r>
    </w:p>
  </w:footnote>
  <w:footnote w:type="continuationSeparator" w:id="0">
    <w:p w14:paraId="1EC0C505" w14:textId="77777777" w:rsidR="00E74062" w:rsidRDefault="00E74062" w:rsidP="00EF2515">
      <w:r>
        <w:continuationSeparator/>
      </w:r>
    </w:p>
  </w:footnote>
  <w:footnote w:type="continuationNotice" w:id="1">
    <w:p w14:paraId="6308DE30" w14:textId="77777777" w:rsidR="00E74062" w:rsidRDefault="00E74062">
      <w:pPr>
        <w:spacing w:before="0" w:after="0"/>
      </w:pPr>
    </w:p>
  </w:footnote>
</w:footnotes>
</file>

<file path=word/intelligence2.xml><?xml version="1.0" encoding="utf-8"?>
<int2:intelligence xmlns:int2="http://schemas.microsoft.com/office/intelligence/2020/intelligence" xmlns:oel="http://schemas.microsoft.com/office/2019/extlst">
  <int2:observations>
    <int2:bookmark int2:bookmarkName="_Int_6JE4x0S2" int2:invalidationBookmarkName="" int2:hashCode="PL6XlhzGLalwr/" int2:id="4kgggsYt">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53F0"/>
    <w:multiLevelType w:val="hybridMultilevel"/>
    <w:tmpl w:val="380A2FD4"/>
    <w:lvl w:ilvl="0" w:tplc="663A2FA4">
      <w:start w:val="1"/>
      <w:numFmt w:val="bullet"/>
      <w:pStyle w:val="ListParagraph-Arial"/>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6331A"/>
    <w:multiLevelType w:val="hybridMultilevel"/>
    <w:tmpl w:val="72628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E7723"/>
    <w:multiLevelType w:val="hybridMultilevel"/>
    <w:tmpl w:val="2138B774"/>
    <w:lvl w:ilvl="0" w:tplc="6380843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8E4907"/>
    <w:multiLevelType w:val="hybridMultilevel"/>
    <w:tmpl w:val="86B07C34"/>
    <w:lvl w:ilvl="0" w:tplc="E4B2265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7232CC8"/>
    <w:multiLevelType w:val="multilevel"/>
    <w:tmpl w:val="7466F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FF687D"/>
    <w:multiLevelType w:val="hybridMultilevel"/>
    <w:tmpl w:val="A1EC5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85556"/>
    <w:multiLevelType w:val="multilevel"/>
    <w:tmpl w:val="2A8CA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0334E1"/>
    <w:multiLevelType w:val="hybridMultilevel"/>
    <w:tmpl w:val="A63E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4A4E58"/>
    <w:multiLevelType w:val="hybridMultilevel"/>
    <w:tmpl w:val="F0B01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9E31FC"/>
    <w:multiLevelType w:val="multilevel"/>
    <w:tmpl w:val="A69AF8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15A15B4"/>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62E11515"/>
    <w:multiLevelType w:val="hybridMultilevel"/>
    <w:tmpl w:val="D6BC6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F833B3"/>
    <w:multiLevelType w:val="multilevel"/>
    <w:tmpl w:val="46A8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283536">
    <w:abstractNumId w:val="2"/>
  </w:num>
  <w:num w:numId="2" w16cid:durableId="418910217">
    <w:abstractNumId w:val="7"/>
  </w:num>
  <w:num w:numId="3" w16cid:durableId="1655253090">
    <w:abstractNumId w:val="1"/>
  </w:num>
  <w:num w:numId="4" w16cid:durableId="667975663">
    <w:abstractNumId w:val="5"/>
  </w:num>
  <w:num w:numId="5" w16cid:durableId="284776922">
    <w:abstractNumId w:val="11"/>
  </w:num>
  <w:num w:numId="6" w16cid:durableId="195847602">
    <w:abstractNumId w:val="8"/>
  </w:num>
  <w:num w:numId="7" w16cid:durableId="2122992971">
    <w:abstractNumId w:val="0"/>
  </w:num>
  <w:num w:numId="8" w16cid:durableId="1065446705">
    <w:abstractNumId w:val="12"/>
  </w:num>
  <w:num w:numId="9" w16cid:durableId="1927878235">
    <w:abstractNumId w:val="9"/>
  </w:num>
  <w:num w:numId="10" w16cid:durableId="1189491079">
    <w:abstractNumId w:val="3"/>
  </w:num>
  <w:num w:numId="11" w16cid:durableId="70586950">
    <w:abstractNumId w:val="6"/>
  </w:num>
  <w:num w:numId="12" w16cid:durableId="593511045">
    <w:abstractNumId w:val="4"/>
  </w:num>
  <w:num w:numId="13" w16cid:durableId="4977741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F7C"/>
    <w:rsid w:val="000029AF"/>
    <w:rsid w:val="0000399D"/>
    <w:rsid w:val="00003ECB"/>
    <w:rsid w:val="00005AD7"/>
    <w:rsid w:val="00007B1B"/>
    <w:rsid w:val="00010EAA"/>
    <w:rsid w:val="0001380B"/>
    <w:rsid w:val="0001514B"/>
    <w:rsid w:val="00021C92"/>
    <w:rsid w:val="00022E60"/>
    <w:rsid w:val="00025BA1"/>
    <w:rsid w:val="00025C5E"/>
    <w:rsid w:val="000272A9"/>
    <w:rsid w:val="000340CB"/>
    <w:rsid w:val="000344B8"/>
    <w:rsid w:val="000409BF"/>
    <w:rsid w:val="00040E91"/>
    <w:rsid w:val="00041DD7"/>
    <w:rsid w:val="000462BE"/>
    <w:rsid w:val="00047BBC"/>
    <w:rsid w:val="000510F2"/>
    <w:rsid w:val="00055330"/>
    <w:rsid w:val="0005687C"/>
    <w:rsid w:val="00060E68"/>
    <w:rsid w:val="00063E5C"/>
    <w:rsid w:val="00065AA1"/>
    <w:rsid w:val="000666F4"/>
    <w:rsid w:val="00066FE4"/>
    <w:rsid w:val="000670A8"/>
    <w:rsid w:val="00072DD5"/>
    <w:rsid w:val="000748D0"/>
    <w:rsid w:val="00077833"/>
    <w:rsid w:val="00080CDB"/>
    <w:rsid w:val="00082933"/>
    <w:rsid w:val="0009374A"/>
    <w:rsid w:val="00095747"/>
    <w:rsid w:val="000961D3"/>
    <w:rsid w:val="000A129D"/>
    <w:rsid w:val="000A187F"/>
    <w:rsid w:val="000A4880"/>
    <w:rsid w:val="000A6EAF"/>
    <w:rsid w:val="000A6FEA"/>
    <w:rsid w:val="000A70A0"/>
    <w:rsid w:val="000A7760"/>
    <w:rsid w:val="000B033C"/>
    <w:rsid w:val="000B0510"/>
    <w:rsid w:val="000B0FDC"/>
    <w:rsid w:val="000B240F"/>
    <w:rsid w:val="000B36E4"/>
    <w:rsid w:val="000C1624"/>
    <w:rsid w:val="000C6DAC"/>
    <w:rsid w:val="000C7B7C"/>
    <w:rsid w:val="000D055A"/>
    <w:rsid w:val="000D0880"/>
    <w:rsid w:val="000D0BB6"/>
    <w:rsid w:val="000D4C21"/>
    <w:rsid w:val="000D5345"/>
    <w:rsid w:val="000E700F"/>
    <w:rsid w:val="000E77C4"/>
    <w:rsid w:val="000F05A4"/>
    <w:rsid w:val="000F087A"/>
    <w:rsid w:val="000F7DB4"/>
    <w:rsid w:val="00103E7E"/>
    <w:rsid w:val="00105D07"/>
    <w:rsid w:val="00110A1F"/>
    <w:rsid w:val="00111FA1"/>
    <w:rsid w:val="001151E7"/>
    <w:rsid w:val="00115789"/>
    <w:rsid w:val="00117BD0"/>
    <w:rsid w:val="001218A0"/>
    <w:rsid w:val="00130292"/>
    <w:rsid w:val="00131FA6"/>
    <w:rsid w:val="00141662"/>
    <w:rsid w:val="001419C1"/>
    <w:rsid w:val="00144251"/>
    <w:rsid w:val="00150E6E"/>
    <w:rsid w:val="0015125E"/>
    <w:rsid w:val="0015192D"/>
    <w:rsid w:val="00154707"/>
    <w:rsid w:val="001559A7"/>
    <w:rsid w:val="001559E9"/>
    <w:rsid w:val="0015793B"/>
    <w:rsid w:val="001643E9"/>
    <w:rsid w:val="00167492"/>
    <w:rsid w:val="00167BD2"/>
    <w:rsid w:val="0017244B"/>
    <w:rsid w:val="0017245A"/>
    <w:rsid w:val="00175C5B"/>
    <w:rsid w:val="0017646F"/>
    <w:rsid w:val="001771AE"/>
    <w:rsid w:val="00177490"/>
    <w:rsid w:val="00177F4A"/>
    <w:rsid w:val="001919C4"/>
    <w:rsid w:val="00192B6E"/>
    <w:rsid w:val="00195FFA"/>
    <w:rsid w:val="00196B4C"/>
    <w:rsid w:val="00196E7C"/>
    <w:rsid w:val="001A08B5"/>
    <w:rsid w:val="001A2554"/>
    <w:rsid w:val="001A3520"/>
    <w:rsid w:val="001A42C7"/>
    <w:rsid w:val="001A6D1C"/>
    <w:rsid w:val="001B19F6"/>
    <w:rsid w:val="001B2DED"/>
    <w:rsid w:val="001C1A79"/>
    <w:rsid w:val="001C30E8"/>
    <w:rsid w:val="001C3928"/>
    <w:rsid w:val="001C3A58"/>
    <w:rsid w:val="001C7BF1"/>
    <w:rsid w:val="001D1452"/>
    <w:rsid w:val="001D2122"/>
    <w:rsid w:val="001D2625"/>
    <w:rsid w:val="001D7607"/>
    <w:rsid w:val="001E0F9F"/>
    <w:rsid w:val="001E1AC1"/>
    <w:rsid w:val="001E1D8D"/>
    <w:rsid w:val="001E4A40"/>
    <w:rsid w:val="001F0598"/>
    <w:rsid w:val="001F75E0"/>
    <w:rsid w:val="00202EC2"/>
    <w:rsid w:val="002039ED"/>
    <w:rsid w:val="00203E57"/>
    <w:rsid w:val="00205F07"/>
    <w:rsid w:val="00211254"/>
    <w:rsid w:val="0021152C"/>
    <w:rsid w:val="00211BBE"/>
    <w:rsid w:val="00216EBB"/>
    <w:rsid w:val="002234EF"/>
    <w:rsid w:val="00223871"/>
    <w:rsid w:val="002238E6"/>
    <w:rsid w:val="00223F6E"/>
    <w:rsid w:val="002309DD"/>
    <w:rsid w:val="002310AB"/>
    <w:rsid w:val="002310F6"/>
    <w:rsid w:val="00232C32"/>
    <w:rsid w:val="00235FA4"/>
    <w:rsid w:val="00243C48"/>
    <w:rsid w:val="00245B42"/>
    <w:rsid w:val="00245D64"/>
    <w:rsid w:val="00246955"/>
    <w:rsid w:val="002471ED"/>
    <w:rsid w:val="00254562"/>
    <w:rsid w:val="00265DEE"/>
    <w:rsid w:val="002669A9"/>
    <w:rsid w:val="0027009A"/>
    <w:rsid w:val="0027063F"/>
    <w:rsid w:val="00270CD8"/>
    <w:rsid w:val="0027573A"/>
    <w:rsid w:val="00277B6A"/>
    <w:rsid w:val="00284AE1"/>
    <w:rsid w:val="00290D8D"/>
    <w:rsid w:val="002970D9"/>
    <w:rsid w:val="0029723F"/>
    <w:rsid w:val="00297E69"/>
    <w:rsid w:val="00297EAD"/>
    <w:rsid w:val="002A574A"/>
    <w:rsid w:val="002A607B"/>
    <w:rsid w:val="002A7886"/>
    <w:rsid w:val="002B373B"/>
    <w:rsid w:val="002C2938"/>
    <w:rsid w:val="002C386E"/>
    <w:rsid w:val="002C4B8B"/>
    <w:rsid w:val="002D2554"/>
    <w:rsid w:val="002D41B3"/>
    <w:rsid w:val="002E04B1"/>
    <w:rsid w:val="002E2EBB"/>
    <w:rsid w:val="002E5086"/>
    <w:rsid w:val="002E7CCA"/>
    <w:rsid w:val="002F31D1"/>
    <w:rsid w:val="002F3E37"/>
    <w:rsid w:val="002F56C7"/>
    <w:rsid w:val="002F585F"/>
    <w:rsid w:val="002F5DCA"/>
    <w:rsid w:val="002F6885"/>
    <w:rsid w:val="002F7D5D"/>
    <w:rsid w:val="00310CBA"/>
    <w:rsid w:val="003110C0"/>
    <w:rsid w:val="003132AD"/>
    <w:rsid w:val="00314BB1"/>
    <w:rsid w:val="00314E06"/>
    <w:rsid w:val="00320CD9"/>
    <w:rsid w:val="0032748B"/>
    <w:rsid w:val="0032789D"/>
    <w:rsid w:val="00335211"/>
    <w:rsid w:val="003357A9"/>
    <w:rsid w:val="003440C1"/>
    <w:rsid w:val="00346A5F"/>
    <w:rsid w:val="00346E46"/>
    <w:rsid w:val="00347673"/>
    <w:rsid w:val="00350060"/>
    <w:rsid w:val="00351AF5"/>
    <w:rsid w:val="003536B8"/>
    <w:rsid w:val="00370081"/>
    <w:rsid w:val="0037357E"/>
    <w:rsid w:val="0037371A"/>
    <w:rsid w:val="00381332"/>
    <w:rsid w:val="00381F4E"/>
    <w:rsid w:val="00383982"/>
    <w:rsid w:val="00386A96"/>
    <w:rsid w:val="0038744D"/>
    <w:rsid w:val="003876DD"/>
    <w:rsid w:val="00390F62"/>
    <w:rsid w:val="003932BC"/>
    <w:rsid w:val="00395285"/>
    <w:rsid w:val="0039533B"/>
    <w:rsid w:val="00395AAC"/>
    <w:rsid w:val="00395D73"/>
    <w:rsid w:val="00396F02"/>
    <w:rsid w:val="003979E9"/>
    <w:rsid w:val="00397BC1"/>
    <w:rsid w:val="003A2B8C"/>
    <w:rsid w:val="003A4254"/>
    <w:rsid w:val="003A61F8"/>
    <w:rsid w:val="003A6EFD"/>
    <w:rsid w:val="003B0FAA"/>
    <w:rsid w:val="003B30D5"/>
    <w:rsid w:val="003B3B76"/>
    <w:rsid w:val="003B5502"/>
    <w:rsid w:val="003B5C97"/>
    <w:rsid w:val="003C06BD"/>
    <w:rsid w:val="003C0E0D"/>
    <w:rsid w:val="003C1BF5"/>
    <w:rsid w:val="003C302D"/>
    <w:rsid w:val="003C3C50"/>
    <w:rsid w:val="003D5FE3"/>
    <w:rsid w:val="003D6B35"/>
    <w:rsid w:val="003D779F"/>
    <w:rsid w:val="003E1E1F"/>
    <w:rsid w:val="003E7969"/>
    <w:rsid w:val="003F757F"/>
    <w:rsid w:val="0040015F"/>
    <w:rsid w:val="004018CC"/>
    <w:rsid w:val="00403433"/>
    <w:rsid w:val="0040534F"/>
    <w:rsid w:val="00406BFF"/>
    <w:rsid w:val="00411A31"/>
    <w:rsid w:val="00415F93"/>
    <w:rsid w:val="00416DCD"/>
    <w:rsid w:val="00421AB7"/>
    <w:rsid w:val="00424198"/>
    <w:rsid w:val="00424CDA"/>
    <w:rsid w:val="00425B3A"/>
    <w:rsid w:val="00426ACA"/>
    <w:rsid w:val="004309F1"/>
    <w:rsid w:val="004315C4"/>
    <w:rsid w:val="00431A37"/>
    <w:rsid w:val="00435FE7"/>
    <w:rsid w:val="004370FF"/>
    <w:rsid w:val="00441976"/>
    <w:rsid w:val="0044420F"/>
    <w:rsid w:val="00446422"/>
    <w:rsid w:val="00451C52"/>
    <w:rsid w:val="00452CD1"/>
    <w:rsid w:val="00454092"/>
    <w:rsid w:val="004560FC"/>
    <w:rsid w:val="00462344"/>
    <w:rsid w:val="00466706"/>
    <w:rsid w:val="00466EA6"/>
    <w:rsid w:val="004702BE"/>
    <w:rsid w:val="00470CA7"/>
    <w:rsid w:val="00473D69"/>
    <w:rsid w:val="004801A0"/>
    <w:rsid w:val="00480DEF"/>
    <w:rsid w:val="00480EA5"/>
    <w:rsid w:val="00484D96"/>
    <w:rsid w:val="00490A2B"/>
    <w:rsid w:val="0049273E"/>
    <w:rsid w:val="004936D3"/>
    <w:rsid w:val="00497474"/>
    <w:rsid w:val="004A4306"/>
    <w:rsid w:val="004A535D"/>
    <w:rsid w:val="004B0EFD"/>
    <w:rsid w:val="004B37DF"/>
    <w:rsid w:val="004C0004"/>
    <w:rsid w:val="004C330C"/>
    <w:rsid w:val="004C3A42"/>
    <w:rsid w:val="004C42A8"/>
    <w:rsid w:val="004C4BE2"/>
    <w:rsid w:val="004C766B"/>
    <w:rsid w:val="004D0DA4"/>
    <w:rsid w:val="004D214C"/>
    <w:rsid w:val="004D41A2"/>
    <w:rsid w:val="004D4CA1"/>
    <w:rsid w:val="004D74EE"/>
    <w:rsid w:val="004D7EF5"/>
    <w:rsid w:val="004E0A00"/>
    <w:rsid w:val="004E2C74"/>
    <w:rsid w:val="004E353D"/>
    <w:rsid w:val="004E4454"/>
    <w:rsid w:val="004E503B"/>
    <w:rsid w:val="004F04C8"/>
    <w:rsid w:val="004F1A1D"/>
    <w:rsid w:val="004F5AB1"/>
    <w:rsid w:val="004F6AF9"/>
    <w:rsid w:val="00500E34"/>
    <w:rsid w:val="0050290B"/>
    <w:rsid w:val="0050293C"/>
    <w:rsid w:val="005036DD"/>
    <w:rsid w:val="00521A34"/>
    <w:rsid w:val="00524D6D"/>
    <w:rsid w:val="00524E02"/>
    <w:rsid w:val="00526DF2"/>
    <w:rsid w:val="005301D4"/>
    <w:rsid w:val="00530BE8"/>
    <w:rsid w:val="00535DBE"/>
    <w:rsid w:val="005374D1"/>
    <w:rsid w:val="00540929"/>
    <w:rsid w:val="00547D33"/>
    <w:rsid w:val="00552F0A"/>
    <w:rsid w:val="00554CE7"/>
    <w:rsid w:val="0055516C"/>
    <w:rsid w:val="005612AB"/>
    <w:rsid w:val="00561495"/>
    <w:rsid w:val="005634DA"/>
    <w:rsid w:val="005652F9"/>
    <w:rsid w:val="00567AB9"/>
    <w:rsid w:val="00571747"/>
    <w:rsid w:val="005738D5"/>
    <w:rsid w:val="00574290"/>
    <w:rsid w:val="00580F3B"/>
    <w:rsid w:val="00581548"/>
    <w:rsid w:val="00581AB9"/>
    <w:rsid w:val="005830B3"/>
    <w:rsid w:val="00584BC3"/>
    <w:rsid w:val="00590DCF"/>
    <w:rsid w:val="00592BA6"/>
    <w:rsid w:val="00593CA9"/>
    <w:rsid w:val="0059733D"/>
    <w:rsid w:val="005A0066"/>
    <w:rsid w:val="005A20FF"/>
    <w:rsid w:val="005A2567"/>
    <w:rsid w:val="005A7B63"/>
    <w:rsid w:val="005B03A3"/>
    <w:rsid w:val="005B4038"/>
    <w:rsid w:val="005B6DA6"/>
    <w:rsid w:val="005C08D8"/>
    <w:rsid w:val="005C0F5F"/>
    <w:rsid w:val="005C70F9"/>
    <w:rsid w:val="005D1E95"/>
    <w:rsid w:val="005D52C2"/>
    <w:rsid w:val="005D5737"/>
    <w:rsid w:val="005D642F"/>
    <w:rsid w:val="005D743A"/>
    <w:rsid w:val="005E4203"/>
    <w:rsid w:val="005F0A48"/>
    <w:rsid w:val="005F5FAC"/>
    <w:rsid w:val="005F7E99"/>
    <w:rsid w:val="00601393"/>
    <w:rsid w:val="00601613"/>
    <w:rsid w:val="0060302A"/>
    <w:rsid w:val="00607646"/>
    <w:rsid w:val="00607831"/>
    <w:rsid w:val="00607F34"/>
    <w:rsid w:val="0061313C"/>
    <w:rsid w:val="006135DF"/>
    <w:rsid w:val="00615319"/>
    <w:rsid w:val="006170ED"/>
    <w:rsid w:val="0062188F"/>
    <w:rsid w:val="006221B1"/>
    <w:rsid w:val="006274C1"/>
    <w:rsid w:val="0063258F"/>
    <w:rsid w:val="00640AAF"/>
    <w:rsid w:val="00641CCC"/>
    <w:rsid w:val="00641E38"/>
    <w:rsid w:val="00644F44"/>
    <w:rsid w:val="00645405"/>
    <w:rsid w:val="00645C3E"/>
    <w:rsid w:val="006460C3"/>
    <w:rsid w:val="00646EDA"/>
    <w:rsid w:val="00650EEF"/>
    <w:rsid w:val="00650F08"/>
    <w:rsid w:val="006513E0"/>
    <w:rsid w:val="00654379"/>
    <w:rsid w:val="00654C91"/>
    <w:rsid w:val="0065644F"/>
    <w:rsid w:val="00661605"/>
    <w:rsid w:val="00661D04"/>
    <w:rsid w:val="00661DE2"/>
    <w:rsid w:val="006620BE"/>
    <w:rsid w:val="00662867"/>
    <w:rsid w:val="00663055"/>
    <w:rsid w:val="00664120"/>
    <w:rsid w:val="0067215A"/>
    <w:rsid w:val="00676A04"/>
    <w:rsid w:val="006867DA"/>
    <w:rsid w:val="00687B86"/>
    <w:rsid w:val="006910F5"/>
    <w:rsid w:val="006912A6"/>
    <w:rsid w:val="006912B3"/>
    <w:rsid w:val="00695D26"/>
    <w:rsid w:val="00696058"/>
    <w:rsid w:val="006967F9"/>
    <w:rsid w:val="006979B7"/>
    <w:rsid w:val="00697A45"/>
    <w:rsid w:val="006A1253"/>
    <w:rsid w:val="006A2CD3"/>
    <w:rsid w:val="006A39E3"/>
    <w:rsid w:val="006A545B"/>
    <w:rsid w:val="006B3EAA"/>
    <w:rsid w:val="006B4EF3"/>
    <w:rsid w:val="006B6541"/>
    <w:rsid w:val="006B6AF4"/>
    <w:rsid w:val="006C05D5"/>
    <w:rsid w:val="006C05DF"/>
    <w:rsid w:val="006C1C0F"/>
    <w:rsid w:val="006C2DAD"/>
    <w:rsid w:val="006C6A6F"/>
    <w:rsid w:val="006D1B5D"/>
    <w:rsid w:val="006D255C"/>
    <w:rsid w:val="006D33D5"/>
    <w:rsid w:val="006D5174"/>
    <w:rsid w:val="006D559F"/>
    <w:rsid w:val="006D6F0E"/>
    <w:rsid w:val="006E19AD"/>
    <w:rsid w:val="006E1DF9"/>
    <w:rsid w:val="006E2AD3"/>
    <w:rsid w:val="006E2CEE"/>
    <w:rsid w:val="006E4B47"/>
    <w:rsid w:val="006E52BA"/>
    <w:rsid w:val="006E6F8C"/>
    <w:rsid w:val="006E7DC2"/>
    <w:rsid w:val="006F68F3"/>
    <w:rsid w:val="00700B3D"/>
    <w:rsid w:val="00701CD4"/>
    <w:rsid w:val="00702AC5"/>
    <w:rsid w:val="00707743"/>
    <w:rsid w:val="00715204"/>
    <w:rsid w:val="00721520"/>
    <w:rsid w:val="00723B2E"/>
    <w:rsid w:val="00724B4E"/>
    <w:rsid w:val="00724DFD"/>
    <w:rsid w:val="00726564"/>
    <w:rsid w:val="00732862"/>
    <w:rsid w:val="00733E35"/>
    <w:rsid w:val="007365F0"/>
    <w:rsid w:val="00741B7F"/>
    <w:rsid w:val="00744561"/>
    <w:rsid w:val="00745E4C"/>
    <w:rsid w:val="0075100B"/>
    <w:rsid w:val="00752BE7"/>
    <w:rsid w:val="00753EC3"/>
    <w:rsid w:val="00754540"/>
    <w:rsid w:val="0076404D"/>
    <w:rsid w:val="00764AF5"/>
    <w:rsid w:val="00766907"/>
    <w:rsid w:val="0077094F"/>
    <w:rsid w:val="00775B02"/>
    <w:rsid w:val="00776A7B"/>
    <w:rsid w:val="00780590"/>
    <w:rsid w:val="00784BEE"/>
    <w:rsid w:val="00784F85"/>
    <w:rsid w:val="00785BD3"/>
    <w:rsid w:val="0078745F"/>
    <w:rsid w:val="00794BD5"/>
    <w:rsid w:val="0079517F"/>
    <w:rsid w:val="00797751"/>
    <w:rsid w:val="007A4036"/>
    <w:rsid w:val="007A5A66"/>
    <w:rsid w:val="007A6CD8"/>
    <w:rsid w:val="007A706F"/>
    <w:rsid w:val="007B0351"/>
    <w:rsid w:val="007B089D"/>
    <w:rsid w:val="007B22E9"/>
    <w:rsid w:val="007C0146"/>
    <w:rsid w:val="007C30B5"/>
    <w:rsid w:val="007C3E2F"/>
    <w:rsid w:val="007C3F1E"/>
    <w:rsid w:val="007C4221"/>
    <w:rsid w:val="007D0756"/>
    <w:rsid w:val="007D1750"/>
    <w:rsid w:val="007D1DEE"/>
    <w:rsid w:val="007D2148"/>
    <w:rsid w:val="007E7817"/>
    <w:rsid w:val="007F0815"/>
    <w:rsid w:val="007F0FCD"/>
    <w:rsid w:val="007F24F5"/>
    <w:rsid w:val="007F30D8"/>
    <w:rsid w:val="008008F1"/>
    <w:rsid w:val="00805250"/>
    <w:rsid w:val="008058FE"/>
    <w:rsid w:val="00812406"/>
    <w:rsid w:val="008136D2"/>
    <w:rsid w:val="00821E11"/>
    <w:rsid w:val="0082233C"/>
    <w:rsid w:val="00825471"/>
    <w:rsid w:val="008256CC"/>
    <w:rsid w:val="00825D75"/>
    <w:rsid w:val="00827636"/>
    <w:rsid w:val="008302CD"/>
    <w:rsid w:val="00831B44"/>
    <w:rsid w:val="008326D5"/>
    <w:rsid w:val="00844A90"/>
    <w:rsid w:val="00845183"/>
    <w:rsid w:val="00845716"/>
    <w:rsid w:val="00845C25"/>
    <w:rsid w:val="00847160"/>
    <w:rsid w:val="0084767D"/>
    <w:rsid w:val="00852BEE"/>
    <w:rsid w:val="0085367F"/>
    <w:rsid w:val="00856C69"/>
    <w:rsid w:val="00861252"/>
    <w:rsid w:val="008621FD"/>
    <w:rsid w:val="0086320A"/>
    <w:rsid w:val="00871594"/>
    <w:rsid w:val="008716B8"/>
    <w:rsid w:val="00873B76"/>
    <w:rsid w:val="00875683"/>
    <w:rsid w:val="0088389A"/>
    <w:rsid w:val="008846EA"/>
    <w:rsid w:val="008847BE"/>
    <w:rsid w:val="008858BC"/>
    <w:rsid w:val="00885AB9"/>
    <w:rsid w:val="00885EBA"/>
    <w:rsid w:val="008871A4"/>
    <w:rsid w:val="008872B3"/>
    <w:rsid w:val="00891A35"/>
    <w:rsid w:val="008936B6"/>
    <w:rsid w:val="00897D0F"/>
    <w:rsid w:val="00897E03"/>
    <w:rsid w:val="008A5BCF"/>
    <w:rsid w:val="008A70C4"/>
    <w:rsid w:val="008A7DA3"/>
    <w:rsid w:val="008B141D"/>
    <w:rsid w:val="008B62F2"/>
    <w:rsid w:val="008B789C"/>
    <w:rsid w:val="008D2B0D"/>
    <w:rsid w:val="008D4566"/>
    <w:rsid w:val="008D4F6A"/>
    <w:rsid w:val="008D6455"/>
    <w:rsid w:val="008D6650"/>
    <w:rsid w:val="008D7DBB"/>
    <w:rsid w:val="008E4D5B"/>
    <w:rsid w:val="008E7FB8"/>
    <w:rsid w:val="008F0A92"/>
    <w:rsid w:val="008F15FE"/>
    <w:rsid w:val="008F78F5"/>
    <w:rsid w:val="00900C96"/>
    <w:rsid w:val="00900EDF"/>
    <w:rsid w:val="00901871"/>
    <w:rsid w:val="009023A1"/>
    <w:rsid w:val="009034EF"/>
    <w:rsid w:val="0090473C"/>
    <w:rsid w:val="00906B8B"/>
    <w:rsid w:val="00914ADE"/>
    <w:rsid w:val="009207F1"/>
    <w:rsid w:val="00925E01"/>
    <w:rsid w:val="009311CF"/>
    <w:rsid w:val="00931E27"/>
    <w:rsid w:val="0093577F"/>
    <w:rsid w:val="00944371"/>
    <w:rsid w:val="00944470"/>
    <w:rsid w:val="00946882"/>
    <w:rsid w:val="009475A7"/>
    <w:rsid w:val="009506BD"/>
    <w:rsid w:val="00950ECC"/>
    <w:rsid w:val="00952C47"/>
    <w:rsid w:val="00953266"/>
    <w:rsid w:val="0095588D"/>
    <w:rsid w:val="0095654E"/>
    <w:rsid w:val="00956736"/>
    <w:rsid w:val="00961781"/>
    <w:rsid w:val="00965EEE"/>
    <w:rsid w:val="00966CF9"/>
    <w:rsid w:val="009733A9"/>
    <w:rsid w:val="00976F96"/>
    <w:rsid w:val="0098095E"/>
    <w:rsid w:val="00981C4E"/>
    <w:rsid w:val="009822BA"/>
    <w:rsid w:val="00983840"/>
    <w:rsid w:val="00985F6C"/>
    <w:rsid w:val="00990E26"/>
    <w:rsid w:val="00990F4A"/>
    <w:rsid w:val="009939ED"/>
    <w:rsid w:val="00994684"/>
    <w:rsid w:val="00995E64"/>
    <w:rsid w:val="00996016"/>
    <w:rsid w:val="009A3F1B"/>
    <w:rsid w:val="009A542C"/>
    <w:rsid w:val="009A722E"/>
    <w:rsid w:val="009A7A50"/>
    <w:rsid w:val="009A7BF2"/>
    <w:rsid w:val="009B3911"/>
    <w:rsid w:val="009C25F0"/>
    <w:rsid w:val="009C26CB"/>
    <w:rsid w:val="009C27F5"/>
    <w:rsid w:val="009C40BE"/>
    <w:rsid w:val="009C7493"/>
    <w:rsid w:val="009C7C5C"/>
    <w:rsid w:val="009D0494"/>
    <w:rsid w:val="009D219F"/>
    <w:rsid w:val="009D2C83"/>
    <w:rsid w:val="009D55ED"/>
    <w:rsid w:val="009D70B2"/>
    <w:rsid w:val="009E2168"/>
    <w:rsid w:val="009E2D81"/>
    <w:rsid w:val="009E4AD9"/>
    <w:rsid w:val="009E634B"/>
    <w:rsid w:val="009F0AE6"/>
    <w:rsid w:val="009F1534"/>
    <w:rsid w:val="009F27F8"/>
    <w:rsid w:val="009F344C"/>
    <w:rsid w:val="009F6449"/>
    <w:rsid w:val="009F706A"/>
    <w:rsid w:val="009F7619"/>
    <w:rsid w:val="00A0017E"/>
    <w:rsid w:val="00A037F1"/>
    <w:rsid w:val="00A0662A"/>
    <w:rsid w:val="00A1046F"/>
    <w:rsid w:val="00A11DFF"/>
    <w:rsid w:val="00A16B7D"/>
    <w:rsid w:val="00A23DDF"/>
    <w:rsid w:val="00A24C4D"/>
    <w:rsid w:val="00A252DE"/>
    <w:rsid w:val="00A2624B"/>
    <w:rsid w:val="00A27B22"/>
    <w:rsid w:val="00A31ED3"/>
    <w:rsid w:val="00A329A9"/>
    <w:rsid w:val="00A40476"/>
    <w:rsid w:val="00A40759"/>
    <w:rsid w:val="00A42D4E"/>
    <w:rsid w:val="00A42EB5"/>
    <w:rsid w:val="00A44B8A"/>
    <w:rsid w:val="00A47F96"/>
    <w:rsid w:val="00A50B1A"/>
    <w:rsid w:val="00A53B04"/>
    <w:rsid w:val="00A54F76"/>
    <w:rsid w:val="00A553F7"/>
    <w:rsid w:val="00A56D92"/>
    <w:rsid w:val="00A6024F"/>
    <w:rsid w:val="00A61E13"/>
    <w:rsid w:val="00A62995"/>
    <w:rsid w:val="00A665B3"/>
    <w:rsid w:val="00A6769E"/>
    <w:rsid w:val="00A77500"/>
    <w:rsid w:val="00A77AD4"/>
    <w:rsid w:val="00A8007C"/>
    <w:rsid w:val="00A80A18"/>
    <w:rsid w:val="00A81BDC"/>
    <w:rsid w:val="00A8759B"/>
    <w:rsid w:val="00A87655"/>
    <w:rsid w:val="00A96FCD"/>
    <w:rsid w:val="00AA269E"/>
    <w:rsid w:val="00AA686F"/>
    <w:rsid w:val="00AB0C45"/>
    <w:rsid w:val="00AB0E2F"/>
    <w:rsid w:val="00AB0FF5"/>
    <w:rsid w:val="00AB14C4"/>
    <w:rsid w:val="00AB381E"/>
    <w:rsid w:val="00AB6625"/>
    <w:rsid w:val="00AB6BAA"/>
    <w:rsid w:val="00AC0471"/>
    <w:rsid w:val="00AC2410"/>
    <w:rsid w:val="00AC31C3"/>
    <w:rsid w:val="00AC3F24"/>
    <w:rsid w:val="00AC7303"/>
    <w:rsid w:val="00AD6BB3"/>
    <w:rsid w:val="00AD73BD"/>
    <w:rsid w:val="00AE0B15"/>
    <w:rsid w:val="00AE2DA9"/>
    <w:rsid w:val="00AE6034"/>
    <w:rsid w:val="00AE7791"/>
    <w:rsid w:val="00AF1E51"/>
    <w:rsid w:val="00AF2031"/>
    <w:rsid w:val="00AF3EA5"/>
    <w:rsid w:val="00AF42FB"/>
    <w:rsid w:val="00B031F0"/>
    <w:rsid w:val="00B0357A"/>
    <w:rsid w:val="00B05496"/>
    <w:rsid w:val="00B06DAC"/>
    <w:rsid w:val="00B111FB"/>
    <w:rsid w:val="00B1220A"/>
    <w:rsid w:val="00B16351"/>
    <w:rsid w:val="00B1654B"/>
    <w:rsid w:val="00B20D9C"/>
    <w:rsid w:val="00B2134F"/>
    <w:rsid w:val="00B21543"/>
    <w:rsid w:val="00B216D0"/>
    <w:rsid w:val="00B221DF"/>
    <w:rsid w:val="00B231F7"/>
    <w:rsid w:val="00B2447D"/>
    <w:rsid w:val="00B2564D"/>
    <w:rsid w:val="00B33243"/>
    <w:rsid w:val="00B33F3B"/>
    <w:rsid w:val="00B34DC2"/>
    <w:rsid w:val="00B40886"/>
    <w:rsid w:val="00B416A3"/>
    <w:rsid w:val="00B416EB"/>
    <w:rsid w:val="00B432D0"/>
    <w:rsid w:val="00B47D59"/>
    <w:rsid w:val="00B52204"/>
    <w:rsid w:val="00B6469E"/>
    <w:rsid w:val="00B66D8B"/>
    <w:rsid w:val="00B726EF"/>
    <w:rsid w:val="00B7543F"/>
    <w:rsid w:val="00B76ABB"/>
    <w:rsid w:val="00B77344"/>
    <w:rsid w:val="00B77908"/>
    <w:rsid w:val="00B77F3E"/>
    <w:rsid w:val="00B81125"/>
    <w:rsid w:val="00B86C70"/>
    <w:rsid w:val="00B92BBA"/>
    <w:rsid w:val="00B93AAE"/>
    <w:rsid w:val="00B94A1D"/>
    <w:rsid w:val="00B97B09"/>
    <w:rsid w:val="00B97B8F"/>
    <w:rsid w:val="00BA3A68"/>
    <w:rsid w:val="00BA4FA9"/>
    <w:rsid w:val="00BB33AA"/>
    <w:rsid w:val="00BB3595"/>
    <w:rsid w:val="00BB62E4"/>
    <w:rsid w:val="00BB7303"/>
    <w:rsid w:val="00BC0184"/>
    <w:rsid w:val="00BC0E56"/>
    <w:rsid w:val="00BE02F9"/>
    <w:rsid w:val="00BE21A4"/>
    <w:rsid w:val="00BE2A2D"/>
    <w:rsid w:val="00BE482C"/>
    <w:rsid w:val="00BE5B76"/>
    <w:rsid w:val="00BF0E3D"/>
    <w:rsid w:val="00BF2CAB"/>
    <w:rsid w:val="00BF31DF"/>
    <w:rsid w:val="00BF4726"/>
    <w:rsid w:val="00BF6951"/>
    <w:rsid w:val="00C00527"/>
    <w:rsid w:val="00C04A21"/>
    <w:rsid w:val="00C05964"/>
    <w:rsid w:val="00C10C46"/>
    <w:rsid w:val="00C10C48"/>
    <w:rsid w:val="00C14D4E"/>
    <w:rsid w:val="00C154A6"/>
    <w:rsid w:val="00C230B9"/>
    <w:rsid w:val="00C257E0"/>
    <w:rsid w:val="00C274E7"/>
    <w:rsid w:val="00C27C1C"/>
    <w:rsid w:val="00C32774"/>
    <w:rsid w:val="00C32D81"/>
    <w:rsid w:val="00C363CF"/>
    <w:rsid w:val="00C4290B"/>
    <w:rsid w:val="00C42FDD"/>
    <w:rsid w:val="00C45161"/>
    <w:rsid w:val="00C4582C"/>
    <w:rsid w:val="00C458C5"/>
    <w:rsid w:val="00C45E74"/>
    <w:rsid w:val="00C475CC"/>
    <w:rsid w:val="00C53568"/>
    <w:rsid w:val="00C60488"/>
    <w:rsid w:val="00C62859"/>
    <w:rsid w:val="00C7173B"/>
    <w:rsid w:val="00C72714"/>
    <w:rsid w:val="00C7357D"/>
    <w:rsid w:val="00C75417"/>
    <w:rsid w:val="00C77B73"/>
    <w:rsid w:val="00C808B8"/>
    <w:rsid w:val="00C81844"/>
    <w:rsid w:val="00C82E17"/>
    <w:rsid w:val="00C84D08"/>
    <w:rsid w:val="00C87EFE"/>
    <w:rsid w:val="00C917D4"/>
    <w:rsid w:val="00C94044"/>
    <w:rsid w:val="00C97CF0"/>
    <w:rsid w:val="00CA1CEF"/>
    <w:rsid w:val="00CA4418"/>
    <w:rsid w:val="00CA53AD"/>
    <w:rsid w:val="00CB0EF4"/>
    <w:rsid w:val="00CB13D9"/>
    <w:rsid w:val="00CB1BEC"/>
    <w:rsid w:val="00CB3392"/>
    <w:rsid w:val="00CB5FAB"/>
    <w:rsid w:val="00CB7876"/>
    <w:rsid w:val="00CC2F64"/>
    <w:rsid w:val="00CC7A2D"/>
    <w:rsid w:val="00CD0AFE"/>
    <w:rsid w:val="00CD1116"/>
    <w:rsid w:val="00CD1D95"/>
    <w:rsid w:val="00CD30A1"/>
    <w:rsid w:val="00CD37CD"/>
    <w:rsid w:val="00CD5753"/>
    <w:rsid w:val="00CD5FA1"/>
    <w:rsid w:val="00CD6DF0"/>
    <w:rsid w:val="00CD77C5"/>
    <w:rsid w:val="00CE0DB4"/>
    <w:rsid w:val="00CE3A86"/>
    <w:rsid w:val="00CE4425"/>
    <w:rsid w:val="00CE47A4"/>
    <w:rsid w:val="00CF3E0D"/>
    <w:rsid w:val="00CF3F6D"/>
    <w:rsid w:val="00CF4B20"/>
    <w:rsid w:val="00CF50C6"/>
    <w:rsid w:val="00CF56E5"/>
    <w:rsid w:val="00CF6D8A"/>
    <w:rsid w:val="00CF72A3"/>
    <w:rsid w:val="00D04A64"/>
    <w:rsid w:val="00D06D82"/>
    <w:rsid w:val="00D1308E"/>
    <w:rsid w:val="00D136FE"/>
    <w:rsid w:val="00D1658D"/>
    <w:rsid w:val="00D1751A"/>
    <w:rsid w:val="00D21046"/>
    <w:rsid w:val="00D21E5E"/>
    <w:rsid w:val="00D2485A"/>
    <w:rsid w:val="00D27496"/>
    <w:rsid w:val="00D2764B"/>
    <w:rsid w:val="00D43195"/>
    <w:rsid w:val="00D43AD0"/>
    <w:rsid w:val="00D4729D"/>
    <w:rsid w:val="00D5074F"/>
    <w:rsid w:val="00D51179"/>
    <w:rsid w:val="00D51878"/>
    <w:rsid w:val="00D51F7C"/>
    <w:rsid w:val="00D5449A"/>
    <w:rsid w:val="00D56805"/>
    <w:rsid w:val="00D56899"/>
    <w:rsid w:val="00D57487"/>
    <w:rsid w:val="00D60106"/>
    <w:rsid w:val="00D60890"/>
    <w:rsid w:val="00D61314"/>
    <w:rsid w:val="00D62A71"/>
    <w:rsid w:val="00D64175"/>
    <w:rsid w:val="00D64BF7"/>
    <w:rsid w:val="00D64E0D"/>
    <w:rsid w:val="00D741C9"/>
    <w:rsid w:val="00D748BD"/>
    <w:rsid w:val="00D749A2"/>
    <w:rsid w:val="00D749ED"/>
    <w:rsid w:val="00D74E16"/>
    <w:rsid w:val="00D7531F"/>
    <w:rsid w:val="00D779F8"/>
    <w:rsid w:val="00D85B13"/>
    <w:rsid w:val="00D87628"/>
    <w:rsid w:val="00D90C53"/>
    <w:rsid w:val="00D90F2F"/>
    <w:rsid w:val="00D9222B"/>
    <w:rsid w:val="00D934DF"/>
    <w:rsid w:val="00D94393"/>
    <w:rsid w:val="00D94A82"/>
    <w:rsid w:val="00D9519C"/>
    <w:rsid w:val="00DA1441"/>
    <w:rsid w:val="00DA35B0"/>
    <w:rsid w:val="00DA3CD2"/>
    <w:rsid w:val="00DA41F2"/>
    <w:rsid w:val="00DA485E"/>
    <w:rsid w:val="00DB199B"/>
    <w:rsid w:val="00DB1D94"/>
    <w:rsid w:val="00DB2380"/>
    <w:rsid w:val="00DB3C9B"/>
    <w:rsid w:val="00DB48DE"/>
    <w:rsid w:val="00DB5381"/>
    <w:rsid w:val="00DC2387"/>
    <w:rsid w:val="00DC248D"/>
    <w:rsid w:val="00DC2866"/>
    <w:rsid w:val="00DC34F7"/>
    <w:rsid w:val="00DC3B65"/>
    <w:rsid w:val="00DC629A"/>
    <w:rsid w:val="00DD4809"/>
    <w:rsid w:val="00DD538C"/>
    <w:rsid w:val="00DD59CB"/>
    <w:rsid w:val="00DD64D1"/>
    <w:rsid w:val="00DE076C"/>
    <w:rsid w:val="00DE315F"/>
    <w:rsid w:val="00DE42D8"/>
    <w:rsid w:val="00DE437D"/>
    <w:rsid w:val="00DE650A"/>
    <w:rsid w:val="00DE6F6D"/>
    <w:rsid w:val="00E04FAF"/>
    <w:rsid w:val="00E05F69"/>
    <w:rsid w:val="00E06D24"/>
    <w:rsid w:val="00E07631"/>
    <w:rsid w:val="00E10647"/>
    <w:rsid w:val="00E20FB9"/>
    <w:rsid w:val="00E25B46"/>
    <w:rsid w:val="00E261D8"/>
    <w:rsid w:val="00E31BAD"/>
    <w:rsid w:val="00E406F5"/>
    <w:rsid w:val="00E411DE"/>
    <w:rsid w:val="00E42915"/>
    <w:rsid w:val="00E42CBF"/>
    <w:rsid w:val="00E47D6C"/>
    <w:rsid w:val="00E510D4"/>
    <w:rsid w:val="00E52654"/>
    <w:rsid w:val="00E52790"/>
    <w:rsid w:val="00E55798"/>
    <w:rsid w:val="00E55AEB"/>
    <w:rsid w:val="00E63340"/>
    <w:rsid w:val="00E63A6B"/>
    <w:rsid w:val="00E6482B"/>
    <w:rsid w:val="00E668C1"/>
    <w:rsid w:val="00E67121"/>
    <w:rsid w:val="00E72A21"/>
    <w:rsid w:val="00E74062"/>
    <w:rsid w:val="00E744EC"/>
    <w:rsid w:val="00E82963"/>
    <w:rsid w:val="00E836C8"/>
    <w:rsid w:val="00E849B8"/>
    <w:rsid w:val="00E84FE6"/>
    <w:rsid w:val="00E859B9"/>
    <w:rsid w:val="00E9135F"/>
    <w:rsid w:val="00E919DC"/>
    <w:rsid w:val="00E92090"/>
    <w:rsid w:val="00E93042"/>
    <w:rsid w:val="00E93603"/>
    <w:rsid w:val="00E97910"/>
    <w:rsid w:val="00E97A77"/>
    <w:rsid w:val="00EA20C3"/>
    <w:rsid w:val="00EA477E"/>
    <w:rsid w:val="00EA698D"/>
    <w:rsid w:val="00EA69A2"/>
    <w:rsid w:val="00EB0B76"/>
    <w:rsid w:val="00EB4EED"/>
    <w:rsid w:val="00EB6E6D"/>
    <w:rsid w:val="00EB7A26"/>
    <w:rsid w:val="00EC06CF"/>
    <w:rsid w:val="00EC0E3B"/>
    <w:rsid w:val="00EC4BA0"/>
    <w:rsid w:val="00EC5673"/>
    <w:rsid w:val="00EC6E86"/>
    <w:rsid w:val="00ED11B2"/>
    <w:rsid w:val="00ED144F"/>
    <w:rsid w:val="00ED1A26"/>
    <w:rsid w:val="00ED1E2B"/>
    <w:rsid w:val="00ED4F45"/>
    <w:rsid w:val="00ED7235"/>
    <w:rsid w:val="00EE058C"/>
    <w:rsid w:val="00EE20BA"/>
    <w:rsid w:val="00EE5DA0"/>
    <w:rsid w:val="00EF2515"/>
    <w:rsid w:val="00EF4489"/>
    <w:rsid w:val="00EF5CA5"/>
    <w:rsid w:val="00F018FE"/>
    <w:rsid w:val="00F04108"/>
    <w:rsid w:val="00F0423E"/>
    <w:rsid w:val="00F05812"/>
    <w:rsid w:val="00F13C00"/>
    <w:rsid w:val="00F1439A"/>
    <w:rsid w:val="00F1767E"/>
    <w:rsid w:val="00F208EF"/>
    <w:rsid w:val="00F20F02"/>
    <w:rsid w:val="00F23E2C"/>
    <w:rsid w:val="00F27B2C"/>
    <w:rsid w:val="00F321EF"/>
    <w:rsid w:val="00F32BB5"/>
    <w:rsid w:val="00F33472"/>
    <w:rsid w:val="00F3368F"/>
    <w:rsid w:val="00F34D68"/>
    <w:rsid w:val="00F40D73"/>
    <w:rsid w:val="00F43505"/>
    <w:rsid w:val="00F43A3D"/>
    <w:rsid w:val="00F54221"/>
    <w:rsid w:val="00F54DB8"/>
    <w:rsid w:val="00F56C78"/>
    <w:rsid w:val="00F601EC"/>
    <w:rsid w:val="00F64341"/>
    <w:rsid w:val="00F655C3"/>
    <w:rsid w:val="00F66D1F"/>
    <w:rsid w:val="00F711A4"/>
    <w:rsid w:val="00F71A39"/>
    <w:rsid w:val="00F76E74"/>
    <w:rsid w:val="00F80B61"/>
    <w:rsid w:val="00F80D31"/>
    <w:rsid w:val="00F81307"/>
    <w:rsid w:val="00F879CD"/>
    <w:rsid w:val="00F911EA"/>
    <w:rsid w:val="00F9162A"/>
    <w:rsid w:val="00F9247D"/>
    <w:rsid w:val="00F93DB8"/>
    <w:rsid w:val="00F95745"/>
    <w:rsid w:val="00F95A84"/>
    <w:rsid w:val="00F96C6A"/>
    <w:rsid w:val="00F96F16"/>
    <w:rsid w:val="00FA29AD"/>
    <w:rsid w:val="00FA6DD4"/>
    <w:rsid w:val="00FB179D"/>
    <w:rsid w:val="00FB4D7B"/>
    <w:rsid w:val="00FB6C63"/>
    <w:rsid w:val="00FB6CA4"/>
    <w:rsid w:val="00FC0691"/>
    <w:rsid w:val="00FC1102"/>
    <w:rsid w:val="00FC3E0E"/>
    <w:rsid w:val="00FC3EC2"/>
    <w:rsid w:val="00FC6AB6"/>
    <w:rsid w:val="00FC76F0"/>
    <w:rsid w:val="00FC777B"/>
    <w:rsid w:val="00FD5E83"/>
    <w:rsid w:val="00FE143F"/>
    <w:rsid w:val="00FE5B0B"/>
    <w:rsid w:val="00FE5DD9"/>
    <w:rsid w:val="00FE60CE"/>
    <w:rsid w:val="00FE61CE"/>
    <w:rsid w:val="00FE6B54"/>
    <w:rsid w:val="00FF1F6E"/>
    <w:rsid w:val="00FF28A5"/>
    <w:rsid w:val="00FF75A3"/>
    <w:rsid w:val="00FF77A5"/>
    <w:rsid w:val="0FABD4A7"/>
    <w:rsid w:val="1101EC3C"/>
    <w:rsid w:val="154F5AAA"/>
    <w:rsid w:val="22EDC695"/>
    <w:rsid w:val="335A44B5"/>
    <w:rsid w:val="3464CB0B"/>
    <w:rsid w:val="38A9571D"/>
    <w:rsid w:val="415DBC65"/>
    <w:rsid w:val="424BD8C1"/>
    <w:rsid w:val="45837983"/>
    <w:rsid w:val="47F60057"/>
    <w:rsid w:val="496654A9"/>
    <w:rsid w:val="4F932FEF"/>
    <w:rsid w:val="52C7F048"/>
    <w:rsid w:val="60CB151D"/>
    <w:rsid w:val="71D4FBDA"/>
    <w:rsid w:val="7B31D6E9"/>
    <w:rsid w:val="7D1E1818"/>
    <w:rsid w:val="7FF8057E"/>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CA233"/>
  <w15:docId w15:val="{DBD3BE59-5BB3-8D4A-9DC2-FE8D1CB6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F2515"/>
    <w:pPr>
      <w:spacing w:before="120" w:after="120"/>
    </w:pPr>
    <w:rPr>
      <w:rFonts w:ascii="Georgia" w:hAnsi="Georgia" w:cs="Arial"/>
      <w:sz w:val="20"/>
      <w:szCs w:val="20"/>
    </w:rPr>
  </w:style>
  <w:style w:type="paragraph" w:styleId="Heading1">
    <w:name w:val="heading 1"/>
    <w:basedOn w:val="Normal"/>
    <w:next w:val="Normal"/>
    <w:link w:val="Heading1Char"/>
    <w:uiPriority w:val="9"/>
    <w:rsid w:val="00E84FE6"/>
    <w:pPr>
      <w:keepNext/>
      <w:keepLines/>
      <w:jc w:val="center"/>
      <w:outlineLvl w:val="0"/>
    </w:pPr>
    <w:rPr>
      <w:rFonts w:eastAsiaTheme="majorEastAsia"/>
      <w:color w:val="632423" w:themeColor="accent2" w:themeShade="80"/>
      <w:sz w:val="40"/>
      <w:szCs w:val="40"/>
    </w:rPr>
  </w:style>
  <w:style w:type="paragraph" w:styleId="Heading2">
    <w:name w:val="heading 2"/>
    <w:basedOn w:val="Normal"/>
    <w:next w:val="Normal"/>
    <w:link w:val="Heading2Char"/>
    <w:uiPriority w:val="9"/>
    <w:unhideWhenUsed/>
    <w:rsid w:val="00B93AAE"/>
    <w:pPr>
      <w:keepNext/>
      <w:keepLines/>
      <w:pBdr>
        <w:bottom w:val="single" w:sz="12" w:space="1" w:color="632423" w:themeColor="accent2" w:themeShade="80"/>
      </w:pBdr>
      <w:outlineLvl w:val="1"/>
    </w:pPr>
    <w:rPr>
      <w:rFonts w:eastAsiaTheme="majorEastAsia"/>
      <w:color w:val="000000" w:themeColor="text1"/>
      <w:sz w:val="32"/>
      <w:szCs w:val="32"/>
    </w:rPr>
  </w:style>
  <w:style w:type="paragraph" w:styleId="Heading3">
    <w:name w:val="heading 3"/>
    <w:basedOn w:val="Normal"/>
    <w:next w:val="Normal"/>
    <w:link w:val="Heading3Char"/>
    <w:uiPriority w:val="9"/>
    <w:unhideWhenUsed/>
    <w:rsid w:val="00A23DDF"/>
    <w:pPr>
      <w:outlineLvl w:val="2"/>
    </w:pPr>
    <w:rPr>
      <w:sz w:val="28"/>
      <w:szCs w:val="28"/>
    </w:rPr>
  </w:style>
  <w:style w:type="paragraph" w:styleId="Heading4">
    <w:name w:val="heading 4"/>
    <w:basedOn w:val="Normal"/>
    <w:next w:val="Normal"/>
    <w:link w:val="Heading4Char"/>
    <w:uiPriority w:val="9"/>
    <w:unhideWhenUsed/>
    <w:qFormat/>
    <w:rsid w:val="00A23DDF"/>
    <w:pPr>
      <w:outlineLvl w:val="3"/>
    </w:pPr>
    <w:rPr>
      <w:i/>
      <w:iCs/>
      <w:sz w:val="24"/>
      <w:szCs w:val="24"/>
    </w:rPr>
  </w:style>
  <w:style w:type="paragraph" w:styleId="Heading5">
    <w:name w:val="heading 5"/>
    <w:aliases w:val="Heading 5-Arial"/>
    <w:basedOn w:val="Normal"/>
    <w:next w:val="Normal"/>
    <w:link w:val="Heading5Char"/>
    <w:uiPriority w:val="9"/>
    <w:unhideWhenUsed/>
    <w:qFormat/>
    <w:rsid w:val="00B2447D"/>
    <w:pPr>
      <w:keepNext/>
      <w:keepLines/>
      <w:spacing w:before="40" w:after="0"/>
      <w:outlineLvl w:val="4"/>
    </w:pPr>
    <w:rPr>
      <w:rFonts w:ascii="Arial" w:eastAsiaTheme="majorEastAsia" w:hAnsi="Arial" w:cstheme="majorBidi"/>
      <w:b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747"/>
    <w:pPr>
      <w:tabs>
        <w:tab w:val="center" w:pos="4680"/>
        <w:tab w:val="right" w:pos="9360"/>
      </w:tabs>
      <w:spacing w:after="0"/>
    </w:pPr>
  </w:style>
  <w:style w:type="character" w:customStyle="1" w:styleId="HeaderChar">
    <w:name w:val="Header Char"/>
    <w:basedOn w:val="DefaultParagraphFont"/>
    <w:link w:val="Header"/>
    <w:uiPriority w:val="99"/>
    <w:rsid w:val="00571747"/>
  </w:style>
  <w:style w:type="paragraph" w:styleId="Footer">
    <w:name w:val="footer"/>
    <w:basedOn w:val="Normal"/>
    <w:link w:val="FooterChar"/>
    <w:uiPriority w:val="99"/>
    <w:unhideWhenUsed/>
    <w:rsid w:val="00571747"/>
    <w:pPr>
      <w:tabs>
        <w:tab w:val="center" w:pos="4680"/>
        <w:tab w:val="right" w:pos="9360"/>
      </w:tabs>
      <w:spacing w:after="0"/>
    </w:pPr>
  </w:style>
  <w:style w:type="character" w:customStyle="1" w:styleId="FooterChar">
    <w:name w:val="Footer Char"/>
    <w:basedOn w:val="DefaultParagraphFont"/>
    <w:link w:val="Footer"/>
    <w:uiPriority w:val="99"/>
    <w:rsid w:val="00571747"/>
  </w:style>
  <w:style w:type="character" w:customStyle="1" w:styleId="Heading1Char">
    <w:name w:val="Heading 1 Char"/>
    <w:basedOn w:val="DefaultParagraphFont"/>
    <w:link w:val="Heading1"/>
    <w:uiPriority w:val="9"/>
    <w:rsid w:val="00E84FE6"/>
    <w:rPr>
      <w:rFonts w:ascii="Georgia" w:eastAsiaTheme="majorEastAsia" w:hAnsi="Georgia" w:cs="Arial"/>
      <w:color w:val="632423" w:themeColor="accent2" w:themeShade="80"/>
      <w:sz w:val="40"/>
      <w:szCs w:val="40"/>
    </w:rPr>
  </w:style>
  <w:style w:type="character" w:customStyle="1" w:styleId="Heading2Char">
    <w:name w:val="Heading 2 Char"/>
    <w:basedOn w:val="DefaultParagraphFont"/>
    <w:link w:val="Heading2"/>
    <w:uiPriority w:val="9"/>
    <w:rsid w:val="00B93AAE"/>
    <w:rPr>
      <w:rFonts w:ascii="Georgia" w:eastAsiaTheme="majorEastAsia" w:hAnsi="Georgia" w:cs="Arial"/>
      <w:color w:val="000000" w:themeColor="text1"/>
      <w:sz w:val="32"/>
      <w:szCs w:val="32"/>
    </w:rPr>
  </w:style>
  <w:style w:type="character" w:customStyle="1" w:styleId="Heading3Char">
    <w:name w:val="Heading 3 Char"/>
    <w:basedOn w:val="DefaultParagraphFont"/>
    <w:link w:val="Heading3"/>
    <w:uiPriority w:val="9"/>
    <w:rsid w:val="00A23DDF"/>
    <w:rPr>
      <w:rFonts w:ascii="Georgia" w:hAnsi="Georgia" w:cs="Arial"/>
      <w:sz w:val="28"/>
      <w:szCs w:val="28"/>
    </w:rPr>
  </w:style>
  <w:style w:type="character" w:customStyle="1" w:styleId="Heading4Char">
    <w:name w:val="Heading 4 Char"/>
    <w:basedOn w:val="DefaultParagraphFont"/>
    <w:link w:val="Heading4"/>
    <w:uiPriority w:val="9"/>
    <w:rsid w:val="00A23DDF"/>
    <w:rPr>
      <w:rFonts w:ascii="Georgia" w:hAnsi="Georgia" w:cs="Arial"/>
      <w:i/>
      <w:iCs/>
    </w:rPr>
  </w:style>
  <w:style w:type="paragraph" w:styleId="ListParagraph">
    <w:name w:val="List Paragraph"/>
    <w:basedOn w:val="Normal"/>
    <w:uiPriority w:val="34"/>
    <w:qFormat/>
    <w:rsid w:val="003D6B35"/>
    <w:pPr>
      <w:numPr>
        <w:numId w:val="1"/>
      </w:numPr>
      <w:contextualSpacing/>
    </w:pPr>
  </w:style>
  <w:style w:type="table" w:styleId="TableGrid">
    <w:name w:val="Table Grid"/>
    <w:basedOn w:val="TableNormal"/>
    <w:uiPriority w:val="59"/>
    <w:rsid w:val="00D4729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Arial">
    <w:name w:val="Heading1-Arial"/>
    <w:basedOn w:val="Heading1"/>
    <w:qFormat/>
    <w:rsid w:val="00F32BB5"/>
    <w:rPr>
      <w:rFonts w:ascii="Arial" w:hAnsi="Arial"/>
    </w:rPr>
  </w:style>
  <w:style w:type="paragraph" w:customStyle="1" w:styleId="Normal-Arial">
    <w:name w:val="Normal-Arial"/>
    <w:basedOn w:val="Normal"/>
    <w:qFormat/>
    <w:rsid w:val="009D70B2"/>
    <w:pPr>
      <w:spacing w:before="60" w:after="60"/>
    </w:pPr>
    <w:rPr>
      <w:rFonts w:ascii="Arial" w:hAnsi="Arial"/>
    </w:rPr>
  </w:style>
  <w:style w:type="paragraph" w:customStyle="1" w:styleId="Heading2-Arial">
    <w:name w:val="Heading2-Arial"/>
    <w:basedOn w:val="Heading2"/>
    <w:qFormat/>
    <w:rsid w:val="00B33243"/>
    <w:rPr>
      <w:rFonts w:ascii="Arial" w:hAnsi="Arial"/>
    </w:rPr>
  </w:style>
  <w:style w:type="paragraph" w:customStyle="1" w:styleId="Heading3-Arial">
    <w:name w:val="Heading3-Arial"/>
    <w:basedOn w:val="Heading3"/>
    <w:qFormat/>
    <w:rsid w:val="00B33243"/>
    <w:rPr>
      <w:rFonts w:ascii="Arial" w:hAnsi="Arial"/>
    </w:rPr>
  </w:style>
  <w:style w:type="paragraph" w:customStyle="1" w:styleId="Heading4-Arial">
    <w:name w:val="Heading4-Arial"/>
    <w:basedOn w:val="Heading4"/>
    <w:qFormat/>
    <w:rsid w:val="005D52C2"/>
    <w:pPr>
      <w:spacing w:after="60"/>
    </w:pPr>
    <w:rPr>
      <w:rFonts w:ascii="Arial" w:hAnsi="Arial"/>
    </w:rPr>
  </w:style>
  <w:style w:type="paragraph" w:customStyle="1" w:styleId="ListParagraph-Arial">
    <w:name w:val="ListParagraph-Arial"/>
    <w:basedOn w:val="Normal-Arial"/>
    <w:qFormat/>
    <w:rsid w:val="00F96C6A"/>
    <w:pPr>
      <w:numPr>
        <w:numId w:val="7"/>
      </w:numPr>
      <w:ind w:left="720"/>
      <w:contextualSpacing/>
    </w:pPr>
  </w:style>
  <w:style w:type="character" w:styleId="Hyperlink">
    <w:name w:val="Hyperlink"/>
    <w:basedOn w:val="DefaultParagraphFont"/>
    <w:uiPriority w:val="99"/>
    <w:unhideWhenUsed/>
    <w:rsid w:val="007D1DEE"/>
    <w:rPr>
      <w:color w:val="0000FF" w:themeColor="hyperlink"/>
      <w:u w:val="single"/>
    </w:rPr>
  </w:style>
  <w:style w:type="character" w:styleId="UnresolvedMention">
    <w:name w:val="Unresolved Mention"/>
    <w:basedOn w:val="DefaultParagraphFont"/>
    <w:uiPriority w:val="99"/>
    <w:semiHidden/>
    <w:unhideWhenUsed/>
    <w:rsid w:val="007D1DEE"/>
    <w:rPr>
      <w:color w:val="605E5C"/>
      <w:shd w:val="clear" w:color="auto" w:fill="E1DFDD"/>
    </w:rPr>
  </w:style>
  <w:style w:type="character" w:styleId="FollowedHyperlink">
    <w:name w:val="FollowedHyperlink"/>
    <w:basedOn w:val="DefaultParagraphFont"/>
    <w:uiPriority w:val="99"/>
    <w:semiHidden/>
    <w:unhideWhenUsed/>
    <w:rsid w:val="00F40D73"/>
    <w:rPr>
      <w:color w:val="800080" w:themeColor="followedHyperlink"/>
      <w:u w:val="single"/>
    </w:rPr>
  </w:style>
  <w:style w:type="character" w:customStyle="1" w:styleId="Heading5Char">
    <w:name w:val="Heading 5 Char"/>
    <w:aliases w:val="Heading 5-Arial Char"/>
    <w:basedOn w:val="DefaultParagraphFont"/>
    <w:link w:val="Heading5"/>
    <w:uiPriority w:val="9"/>
    <w:rsid w:val="00B2447D"/>
    <w:rPr>
      <w:rFonts w:ascii="Arial" w:eastAsiaTheme="majorEastAsia" w:hAnsi="Arial" w:cstheme="majorBidi"/>
      <w:bCs/>
      <w:color w:val="000000" w:themeColor="text1"/>
      <w:sz w:val="22"/>
      <w:szCs w:val="20"/>
    </w:rPr>
  </w:style>
  <w:style w:type="paragraph" w:styleId="TOC2">
    <w:name w:val="toc 2"/>
    <w:basedOn w:val="Normal"/>
    <w:next w:val="Normal"/>
    <w:autoRedefine/>
    <w:uiPriority w:val="39"/>
    <w:unhideWhenUsed/>
    <w:rsid w:val="004315C4"/>
    <w:pPr>
      <w:spacing w:after="100"/>
      <w:ind w:left="200"/>
    </w:pPr>
  </w:style>
  <w:style w:type="paragraph" w:styleId="TOC1">
    <w:name w:val="toc 1"/>
    <w:basedOn w:val="Normal"/>
    <w:next w:val="Normal"/>
    <w:autoRedefine/>
    <w:uiPriority w:val="39"/>
    <w:unhideWhenUsed/>
    <w:rsid w:val="004315C4"/>
    <w:pPr>
      <w:spacing w:after="100"/>
    </w:pPr>
  </w:style>
  <w:style w:type="paragraph" w:styleId="TOC3">
    <w:name w:val="toc 3"/>
    <w:basedOn w:val="Normal"/>
    <w:next w:val="Normal"/>
    <w:autoRedefine/>
    <w:uiPriority w:val="39"/>
    <w:unhideWhenUsed/>
    <w:rsid w:val="004315C4"/>
    <w:pPr>
      <w:spacing w:after="100"/>
      <w:ind w:left="400"/>
    </w:pPr>
  </w:style>
  <w:style w:type="paragraph" w:styleId="Revision">
    <w:name w:val="Revision"/>
    <w:hidden/>
    <w:uiPriority w:val="99"/>
    <w:semiHidden/>
    <w:rsid w:val="00D51878"/>
    <w:pPr>
      <w:spacing w:after="0"/>
    </w:pPr>
    <w:rPr>
      <w:rFonts w:ascii="Georgia" w:hAnsi="Georgia" w:cs="Arial"/>
      <w:sz w:val="20"/>
      <w:szCs w:val="20"/>
    </w:rPr>
  </w:style>
  <w:style w:type="paragraph" w:styleId="Caption">
    <w:name w:val="caption"/>
    <w:basedOn w:val="Normal"/>
    <w:next w:val="Normal"/>
    <w:uiPriority w:val="35"/>
    <w:unhideWhenUsed/>
    <w:qFormat/>
    <w:rsid w:val="0017646F"/>
    <w:pPr>
      <w:spacing w:before="0" w:after="200"/>
    </w:pPr>
    <w:rPr>
      <w:i/>
      <w:iCs/>
      <w:color w:val="1F497D" w:themeColor="text2"/>
      <w:sz w:val="18"/>
      <w:szCs w:val="18"/>
    </w:rPr>
  </w:style>
  <w:style w:type="paragraph" w:styleId="NormalWeb">
    <w:name w:val="Normal (Web)"/>
    <w:basedOn w:val="Normal"/>
    <w:rsid w:val="00CD1116"/>
    <w:pPr>
      <w:spacing w:before="100" w:beforeAutospacing="1" w:after="100" w:afterAutospacing="1"/>
    </w:pPr>
    <w:rPr>
      <w:rFonts w:ascii="Times New Roman" w:eastAsia="Times New Roman" w:hAnsi="Times New Roman" w:cs="Times New Roman"/>
      <w:sz w:val="24"/>
      <w:szCs w:val="24"/>
    </w:rPr>
  </w:style>
  <w:style w:type="character" w:styleId="Strong">
    <w:name w:val="Strong"/>
    <w:qFormat/>
    <w:rsid w:val="00CD1116"/>
    <w:rPr>
      <w:b/>
      <w:bCs/>
    </w:rPr>
  </w:style>
  <w:style w:type="paragraph" w:styleId="BodyText">
    <w:name w:val="Body Text"/>
    <w:basedOn w:val="Normal"/>
    <w:link w:val="BodyTextChar"/>
    <w:rsid w:val="00386A96"/>
    <w:pPr>
      <w:widowControl w:val="0"/>
      <w:autoSpaceDE w:val="0"/>
      <w:autoSpaceDN w:val="0"/>
      <w:spacing w:before="0" w:after="0" w:line="240" w:lineRule="atLeast"/>
      <w:jc w:val="both"/>
    </w:pPr>
    <w:rPr>
      <w:rFonts w:ascii="Courier New" w:eastAsia="Times New Roman" w:hAnsi="Courier New" w:cs="Courier New"/>
      <w:sz w:val="24"/>
      <w:szCs w:val="24"/>
    </w:rPr>
  </w:style>
  <w:style w:type="character" w:customStyle="1" w:styleId="BodyTextChar">
    <w:name w:val="Body Text Char"/>
    <w:basedOn w:val="DefaultParagraphFont"/>
    <w:link w:val="BodyText"/>
    <w:rsid w:val="00386A96"/>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135639">
      <w:bodyDiv w:val="1"/>
      <w:marLeft w:val="0"/>
      <w:marRight w:val="0"/>
      <w:marTop w:val="0"/>
      <w:marBottom w:val="0"/>
      <w:divBdr>
        <w:top w:val="none" w:sz="0" w:space="0" w:color="auto"/>
        <w:left w:val="none" w:sz="0" w:space="0" w:color="auto"/>
        <w:bottom w:val="none" w:sz="0" w:space="0" w:color="auto"/>
        <w:right w:val="none" w:sz="0" w:space="0" w:color="auto"/>
      </w:divBdr>
    </w:div>
    <w:div w:id="790707561">
      <w:bodyDiv w:val="1"/>
      <w:marLeft w:val="0"/>
      <w:marRight w:val="0"/>
      <w:marTop w:val="0"/>
      <w:marBottom w:val="0"/>
      <w:divBdr>
        <w:top w:val="none" w:sz="0" w:space="0" w:color="auto"/>
        <w:left w:val="none" w:sz="0" w:space="0" w:color="auto"/>
        <w:bottom w:val="none" w:sz="0" w:space="0" w:color="auto"/>
        <w:right w:val="none" w:sz="0" w:space="0" w:color="auto"/>
      </w:divBdr>
    </w:div>
    <w:div w:id="1060908342">
      <w:bodyDiv w:val="1"/>
      <w:marLeft w:val="0"/>
      <w:marRight w:val="0"/>
      <w:marTop w:val="0"/>
      <w:marBottom w:val="0"/>
      <w:divBdr>
        <w:top w:val="none" w:sz="0" w:space="0" w:color="auto"/>
        <w:left w:val="none" w:sz="0" w:space="0" w:color="auto"/>
        <w:bottom w:val="none" w:sz="0" w:space="0" w:color="auto"/>
        <w:right w:val="none" w:sz="0" w:space="0" w:color="auto"/>
      </w:divBdr>
    </w:div>
    <w:div w:id="1360011351">
      <w:bodyDiv w:val="1"/>
      <w:marLeft w:val="0"/>
      <w:marRight w:val="0"/>
      <w:marTop w:val="0"/>
      <w:marBottom w:val="0"/>
      <w:divBdr>
        <w:top w:val="none" w:sz="0" w:space="0" w:color="auto"/>
        <w:left w:val="none" w:sz="0" w:space="0" w:color="auto"/>
        <w:bottom w:val="none" w:sz="0" w:space="0" w:color="auto"/>
        <w:right w:val="none" w:sz="0" w:space="0" w:color="auto"/>
      </w:divBdr>
    </w:div>
    <w:div w:id="21152025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ellarmine.edu/library" TargetMode="External"/><Relationship Id="rId18" Type="http://schemas.openxmlformats.org/officeDocument/2006/relationships/hyperlink" Target="https://catalog.bellarmine.edu/2022-2023/undergraduate-academic-policies" TargetMode="External"/><Relationship Id="rId26" Type="http://schemas.openxmlformats.org/officeDocument/2006/relationships/hyperlink" Target="mailto:counselingcenter@bellarmine.edu" TargetMode="External"/><Relationship Id="rId39" Type="http://schemas.microsoft.com/office/2020/10/relationships/intelligence" Target="intelligence2.xml"/><Relationship Id="rId21" Type="http://schemas.openxmlformats.org/officeDocument/2006/relationships/hyperlink" Target="https://www.bellarmine.edu/studentsuccess" TargetMode="External"/><Relationship Id="rId34" Type="http://schemas.openxmlformats.org/officeDocument/2006/relationships/hyperlink" Target="mailto:registrar@bellarmine.edu" TargetMode="External"/><Relationship Id="rId7" Type="http://schemas.openxmlformats.org/officeDocument/2006/relationships/settings" Target="settings.xml"/><Relationship Id="rId12" Type="http://schemas.openxmlformats.org/officeDocument/2006/relationships/hyperlink" Target="https://www.bellarmine.edu/registrar/final-exam-information/" TargetMode="External"/><Relationship Id="rId17" Type="http://schemas.openxmlformats.org/officeDocument/2006/relationships/hyperlink" Target="https://www.bellarmine.edu/registrar/forms/" TargetMode="External"/><Relationship Id="rId25" Type="http://schemas.openxmlformats.org/officeDocument/2006/relationships/hyperlink" Target="mailto:arc@bellarmine.edu" TargetMode="External"/><Relationship Id="rId33" Type="http://schemas.openxmlformats.org/officeDocument/2006/relationships/hyperlink" Target="mailto:registrar@bellarmine.edu"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bellarmine.edu/one-bellarmine/" TargetMode="External"/><Relationship Id="rId20" Type="http://schemas.openxmlformats.org/officeDocument/2006/relationships/hyperlink" Target="https://www.bellarmine.edu/office-of-veteran-and-military-services/student-policies/" TargetMode="External"/><Relationship Id="rId29" Type="http://schemas.openxmlformats.org/officeDocument/2006/relationships/hyperlink" Target="mailto:healthservices@bellarmine.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ellarmine.edu/registrar/academic-calendars/" TargetMode="External"/><Relationship Id="rId24" Type="http://schemas.openxmlformats.org/officeDocument/2006/relationships/hyperlink" Target="https://www.bellarmine.edu/studentaffairs/disabilityservices/acc/" TargetMode="External"/><Relationship Id="rId32" Type="http://schemas.openxmlformats.org/officeDocument/2006/relationships/hyperlink" Target="https://www.bellarmine.edu/title-ix"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tsc@bellarmine.edu" TargetMode="External"/><Relationship Id="rId23" Type="http://schemas.openxmlformats.org/officeDocument/2006/relationships/hyperlink" Target="https://www.bellarmine.edu/studentaffairs/disabilityservices/" TargetMode="External"/><Relationship Id="rId28" Type="http://schemas.openxmlformats.org/officeDocument/2006/relationships/hyperlink" Target="https://www.bellarmine.edu/studentaffairs/healthservices" TargetMode="External"/><Relationship Id="rId36" Type="http://schemas.openxmlformats.org/officeDocument/2006/relationships/hyperlink" Target="https://www.bellarmine.edu/coronavirus" TargetMode="External"/><Relationship Id="rId10" Type="http://schemas.openxmlformats.org/officeDocument/2006/relationships/endnotes" Target="endnotes.xml"/><Relationship Id="rId19" Type="http://schemas.openxmlformats.org/officeDocument/2006/relationships/hyperlink" Target="mailto:lmaxie@bellarmine.edu" TargetMode="External"/><Relationship Id="rId31" Type="http://schemas.openxmlformats.org/officeDocument/2006/relationships/hyperlink" Target="mailto:nbegin@bellarmine.ed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ibguides.bellarmine.edu/off_campus" TargetMode="External"/><Relationship Id="rId22" Type="http://schemas.openxmlformats.org/officeDocument/2006/relationships/hyperlink" Target="mailto:studentsuccess@bellarmine.edu" TargetMode="External"/><Relationship Id="rId27" Type="http://schemas.openxmlformats.org/officeDocument/2006/relationships/hyperlink" Target="https://www.bellarmine.edu/studentaffairs/counselingcenter/" TargetMode="External"/><Relationship Id="rId30" Type="http://schemas.openxmlformats.org/officeDocument/2006/relationships/hyperlink" Target="https://bellarmine.wufoo.com/forms/k15jgt3a1o0dgae/" TargetMode="External"/><Relationship Id="rId35" Type="http://schemas.openxmlformats.org/officeDocument/2006/relationships/hyperlink" Target="mailto:edixon@bellarmine.edu"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241a5798-dde2-4b51-9f0c-1ff440cebe2e">
      <UserInfo>
        <DisplayName>Adam Elias</DisplayName>
        <AccountId>12</AccountId>
        <AccountType/>
      </UserInfo>
    </SharedWithUsers>
    <TaxCatchAll xmlns="241a5798-dde2-4b51-9f0c-1ff440cebe2e" xsi:nil="true"/>
    <lcf76f155ced4ddcb4097134ff3c332f xmlns="68c7e3ab-fa95-4aaf-af07-79701d11b4bd">
      <Terms xmlns="http://schemas.microsoft.com/office/infopath/2007/PartnerControls"/>
    </lcf76f155ced4ddcb4097134ff3c332f>
    <Test_x0020_Trent xmlns="68c7e3ab-fa95-4aaf-af07-79701d11b4bd">
      <UserInfo>
        <DisplayName/>
        <AccountId xsi:nil="true"/>
        <AccountType/>
      </UserInfo>
    </Test_x0020_Trent>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383DD5AEEA2EA499B6F73EEDAF8AFE7" ma:contentTypeVersion="18" ma:contentTypeDescription="Create a new document." ma:contentTypeScope="" ma:versionID="ea15d359277f23a63f01658759989ed1">
  <xsd:schema xmlns:xsd="http://www.w3.org/2001/XMLSchema" xmlns:xs="http://www.w3.org/2001/XMLSchema" xmlns:p="http://schemas.microsoft.com/office/2006/metadata/properties" xmlns:ns2="68c7e3ab-fa95-4aaf-af07-79701d11b4bd" xmlns:ns3="241a5798-dde2-4b51-9f0c-1ff440cebe2e" targetNamespace="http://schemas.microsoft.com/office/2006/metadata/properties" ma:root="true" ma:fieldsID="be9b876abf30df36331411b02caf5813" ns2:_="" ns3:_="">
    <xsd:import namespace="68c7e3ab-fa95-4aaf-af07-79701d11b4bd"/>
    <xsd:import namespace="241a5798-dde2-4b51-9f0c-1ff440cebe2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TaxCatchAll" minOccurs="0"/>
                <xsd:element ref="ns2:lcf76f155ced4ddcb4097134ff3c332f" minOccurs="0"/>
                <xsd:element ref="ns2:Test_x0020_Tr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c7e3ab-fa95-4aaf-af07-79701d11b4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49d5c30-d0ce-4186-bede-89851e023cd5" ma:termSetId="09814cd3-568e-fe90-9814-8d621ff8fb84" ma:anchorId="fba54fb3-c3e1-fe81-a776-ca4b69148c4d" ma:open="true" ma:isKeyword="false">
      <xsd:complexType>
        <xsd:sequence>
          <xsd:element ref="pc:Terms" minOccurs="0" maxOccurs="1"/>
        </xsd:sequence>
      </xsd:complexType>
    </xsd:element>
    <xsd:element name="Test_x0020_Trent" ma:index="23" nillable="true" ma:displayName="Test Trent" ma:description="Testing July 15" ma:list="UserInfo" ma:SharePointGroup="0" ma:internalName="Test_x0020_Trent"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41a5798-dde2-4b51-9f0c-1ff440cebe2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3363697e-d2b9-4c88-952f-c9e602ab7768}" ma:internalName="TaxCatchAll" ma:showField="CatchAllData" ma:web="241a5798-dde2-4b51-9f0c-1ff440cebe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6CFA6-A7E1-44BF-816B-055A21BF709A}">
  <ds:schemaRefs>
    <ds:schemaRef ds:uri="http://schemas.microsoft.com/sharepoint/v3/contenttype/forms"/>
  </ds:schemaRefs>
</ds:datastoreItem>
</file>

<file path=customXml/itemProps2.xml><?xml version="1.0" encoding="utf-8"?>
<ds:datastoreItem xmlns:ds="http://schemas.openxmlformats.org/officeDocument/2006/customXml" ds:itemID="{66438123-B6FB-452B-AD20-57AED038A3F0}">
  <ds:schemaRefs>
    <ds:schemaRef ds:uri="http://schemas.microsoft.com/office/2006/metadata/properties"/>
    <ds:schemaRef ds:uri="http://schemas.microsoft.com/office/infopath/2007/PartnerControls"/>
    <ds:schemaRef ds:uri="241a5798-dde2-4b51-9f0c-1ff440cebe2e"/>
    <ds:schemaRef ds:uri="68c7e3ab-fa95-4aaf-af07-79701d11b4bd"/>
  </ds:schemaRefs>
</ds:datastoreItem>
</file>

<file path=customXml/itemProps3.xml><?xml version="1.0" encoding="utf-8"?>
<ds:datastoreItem xmlns:ds="http://schemas.openxmlformats.org/officeDocument/2006/customXml" ds:itemID="{25DFC658-53DE-4965-975D-7C17F136A0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c7e3ab-fa95-4aaf-af07-79701d11b4bd"/>
    <ds:schemaRef ds:uri="241a5798-dde2-4b51-9f0c-1ff440cebe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B1C03B-9E8D-194F-A5BB-FD9B4F2CA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3615</Words>
  <Characters>20611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Syllabus Template</vt:lpstr>
    </vt:vector>
  </TitlesOfParts>
  <Manager>Adam Elias</Manager>
  <Company>Bellarmine University</Company>
  <LinksUpToDate>false</LinksUpToDate>
  <CharactersWithSpaces>24178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Template</dc:title>
  <dc:subject>Syllabus</dc:subject>
  <dc:creator>Trent McNeeley</dc:creator>
  <cp:keywords>syllabus</cp:keywords>
  <dc:description/>
  <cp:lastModifiedBy>William E. Fenton</cp:lastModifiedBy>
  <cp:revision>19</cp:revision>
  <cp:lastPrinted>2021-09-02T13:27:00Z</cp:lastPrinted>
  <dcterms:created xsi:type="dcterms:W3CDTF">2022-08-11T18:18:00Z</dcterms:created>
  <dcterms:modified xsi:type="dcterms:W3CDTF">2022-08-21T19:04:00Z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0x0101002383DD5AEEA2EA499B6F73EEDAF8AFE7</vt:lpwstr>
  </property>
  <property fmtid="{D5CDD505-2E9C-101B-9397-08002B2CF9AE}" pid="3" name="MediaServiceImageTags">
    <vt:lpwstr/>
  </property>
</Properties>
</file>