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2F3155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</w:pPr>
      <w:bookmarkStart w:id="0" w:name="_GoBack"/>
      <w:bookmarkEnd w:id="0"/>
      <w:r>
        <w:rPr>
          <w:noProof w:val="1"/>
        </w:rPr>
        <w:t>&lt;%@ Import Namespace="</w:t>
      </w:r>
      <w:r>
        <w:rPr>
          <w:color w:val="000000"/>
        </w:rPr>
        <w:t>CARDOC.Utils</w:t>
      </w:r>
      <w:r>
        <w:rPr>
          <w:noProof w:val="1"/>
        </w:rPr>
        <w:t>" %&gt;</w:t>
      </w:r>
    </w:p>
    <w:p>
      <w:pPr>
        <w:pStyle w:val="P5"/>
        <w:ind w:left="8505"/>
        <w:rPr>
          <w:sz w:val="28"/>
        </w:rPr>
      </w:pPr>
    </w:p>
    <w:p>
      <w:pPr>
        <w:pStyle w:val="P5"/>
        <w:ind w:left="8505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>
      <w:pPr>
        <w:pStyle w:val="P5"/>
        <w:ind w:left="8505"/>
        <w:rPr>
          <w:sz w:val="28"/>
        </w:rPr>
      </w:pPr>
      <w:r>
        <w:rPr>
          <w:sz w:val="28"/>
        </w:rPr>
        <w:t>Командир військової частини А0119</w:t>
      </w:r>
    </w:p>
    <w:p>
      <w:pPr>
        <w:pStyle w:val="P5"/>
        <w:ind w:left="8505"/>
        <w:rPr>
          <w:sz w:val="28"/>
        </w:rPr>
      </w:pPr>
      <w:r>
        <w:rPr>
          <w:sz w:val="28"/>
        </w:rPr>
        <w:t xml:space="preserve">полковник                  </w:t>
        <w:tab/>
        <w:tab/>
        <w:t>Андрій БУРЯН</w:t>
      </w:r>
    </w:p>
    <w:p>
      <w:pPr>
        <w:pStyle w:val="P5"/>
        <w:ind w:left="8505"/>
        <w:rPr>
          <w:sz w:val="28"/>
        </w:rPr>
      </w:pPr>
      <w:r>
        <w:rPr>
          <w:sz w:val="28"/>
        </w:rPr>
        <w:t>“__” _________________________</w:t>
      </w:r>
      <w:r>
        <w:rPr>
          <w:sz w:val="28"/>
          <w:u w:val="none"/>
        </w:rPr>
        <w:t xml:space="preserve">&lt;%= DateTime.Now.Year %&gt; </w:t>
      </w:r>
      <w:r>
        <w:rPr>
          <w:sz w:val="28"/>
        </w:rPr>
        <w:t>року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ВІДОМІСТЬ</w:t>
      </w:r>
    </w:p>
    <w:p>
      <w:pPr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Автомобільна техніка, яка надійшла до військової частини А1587 як військово-технічна допомога з іноземних країн. </w:t>
      </w:r>
    </w:p>
    <w:p>
      <w:pPr>
        <w:spacing w:after="0" w:beforeAutospacing="0" w:afterAutospacing="0"/>
        <w:rPr>
          <w:b w:val="1"/>
          <w:sz w:val="24"/>
        </w:rPr>
      </w:pPr>
      <w:r>
        <w:rPr>
          <w:sz w:val="24"/>
        </w:rPr>
        <w:t>&lt;% for(var i = 0; i &lt; Model.Length; i++) {! %&gt;</w:t>
      </w:r>
    </w:p>
    <w:tbl>
      <w:tblPr>
        <w:tblW w:w="14764" w:type="dxa"/>
        <w:tblInd w:w="-4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</w:tblBorders>
        <w:tblLook w:val="04A0"/>
      </w:tblPr>
      <w:tblGrid/>
      <w:tr>
        <w:tc>
          <w:tcPr>
            <w:tcW w:w="6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№</w:t>
            </w:r>
          </w:p>
        </w:tc>
        <w:tc>
          <w:tcPr>
            <w:tcW w:w="456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Найменування</w:t>
            </w:r>
          </w:p>
        </w:tc>
        <w:tc>
          <w:tcPr>
            <w:tcW w:w="968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Од виміру</w:t>
            </w:r>
          </w:p>
        </w:tc>
        <w:tc>
          <w:tcPr>
            <w:tcW w:w="12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Категорія</w:t>
            </w:r>
          </w:p>
        </w:tc>
        <w:tc>
          <w:tcPr>
            <w:tcW w:w="3003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Номер шасі</w:t>
            </w:r>
          </w:p>
        </w:tc>
        <w:tc>
          <w:tcPr>
            <w:tcW w:w="1206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Рік випуску</w:t>
            </w:r>
          </w:p>
        </w:tc>
        <w:tc>
          <w:tcPr>
            <w:tcW w:w="162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Колір</w:t>
            </w:r>
          </w:p>
        </w:tc>
        <w:tc>
          <w:tcPr>
            <w:tcW w:w="141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Примітки</w:t>
            </w:r>
          </w:p>
        </w:tc>
      </w:tr>
      <w:tr>
        <w:tc>
          <w:tcPr>
            <w:tcW w:w="6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-160" w:leader="none"/>
              </w:tabs>
              <w:ind w:hanging="0" w:left="-20"/>
              <w:jc w:val="center"/>
              <w:rPr>
                <w:sz w:val="24"/>
              </w:rPr>
            </w:pPr>
            <w:r>
              <w:rPr>
                <w:sz w:val="24"/>
              </w:rPr>
              <w:t>&lt;%= i+1%&gt;</w:t>
            </w:r>
          </w:p>
        </w:tc>
        <w:tc>
          <w:tcPr>
            <w:tcW w:w="456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&lt;%= Model</w:t>
            </w:r>
            <w:r>
              <w:rPr>
                <w:sz w:val="24"/>
              </w:rPr>
              <w:t>[i]</w:t>
            </w:r>
            <w:r>
              <w:rPr>
                <w:sz w:val="24"/>
              </w:rPr>
              <w:t>.Type %&gt;</w:t>
            </w:r>
            <w:r>
              <w:rPr>
                <w:rStyle w:val="C9"/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sz w:val="24"/>
              </w:rPr>
              <w:t>&lt;%=Model[i].TemplateName%&gt;</w:t>
            </w:r>
          </w:p>
        </w:tc>
        <w:tc>
          <w:tcPr>
            <w:tcW w:w="968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pStyle w:val="P5"/>
              <w:jc w:val="center"/>
              <w:rPr>
                <w:sz w:val="24"/>
              </w:rPr>
            </w:pPr>
            <w:r>
              <w:rPr>
                <w:sz w:val="24"/>
              </w:rPr>
              <w:t>од</w:t>
            </w:r>
          </w:p>
        </w:tc>
        <w:tc>
          <w:tcPr>
            <w:tcW w:w="12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&lt;%= Model[i].GetCategory() %&gt;</w:t>
            </w:r>
          </w:p>
        </w:tc>
        <w:tc>
          <w:tcPr>
            <w:tcW w:w="3003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&lt;%= Model[i].Vin %&gt;</w:t>
            </w:r>
          </w:p>
        </w:tc>
        <w:tc>
          <w:tcPr>
            <w:tcW w:w="1206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&lt;%= Model[i].Year %&gt;</w:t>
            </w:r>
          </w:p>
        </w:tc>
        <w:tc>
          <w:tcPr>
            <w:tcW w:w="162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&lt;%= Model[i].Color %&gt;</w:t>
            </w:r>
          </w:p>
        </w:tc>
        <w:tc>
          <w:tcPr>
            <w:tcW w:w="141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</w:tcPr>
          <w:p>
            <w:pPr>
              <w:rPr>
                <w:b w:val="1"/>
                <w:sz w:val="24"/>
              </w:rPr>
            </w:pPr>
            <w:r>
              <w:rPr>
                <w:sz w:val="24"/>
              </w:rPr>
              <w:t>&lt;% AppendRow(); %&gt;</w:t>
            </w:r>
          </w:p>
        </w:tc>
      </w:tr>
    </w:tbl>
    <w:p>
      <w:pPr>
        <w:jc w:val="right"/>
        <w:rPr>
          <w:sz w:val="24"/>
        </w:rPr>
      </w:pPr>
      <w:r>
        <w:rPr>
          <w:sz w:val="24"/>
        </w:rPr>
        <w:br w:type="textWrapping"/>
      </w:r>
    </w:p>
    <w:p>
      <w:pPr>
        <w:spacing w:after="0" w:beforeAutospacing="0" w:afterAutospacing="0"/>
        <w:rPr>
          <w:sz w:val="24"/>
        </w:rPr>
      </w:pPr>
      <w:r>
        <w:rPr>
          <w:sz w:val="24"/>
        </w:rPr>
        <w:t>&lt;% } %&gt;</w:t>
      </w:r>
    </w:p>
    <w:p>
      <w:pPr>
        <w:pStyle w:val="P6"/>
        <w:spacing w:after="0" w:beforeAutospacing="0" w:afterAutospacing="0"/>
        <w:ind w:left="0"/>
        <w:rPr>
          <w:sz w:val="28"/>
        </w:rPr>
      </w:pPr>
      <w:r>
        <w:rPr>
          <w:sz w:val="28"/>
        </w:rPr>
        <w:t>ВСЬОГО: &lt;%= Model.Length %&gt; (&lt;%= Model.Length.ToText() %&gt;) &lt;%= Model.Length.Titles() %&gt;</w:t>
      </w:r>
    </w:p>
    <w:p>
      <w:pPr>
        <w:jc w:val="right"/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Командир військової частини А1587 </w:t>
      </w:r>
    </w:p>
    <w:p>
      <w:pPr>
        <w:rPr>
          <w:sz w:val="28"/>
        </w:rPr>
      </w:pPr>
      <w:r>
        <w:rPr>
          <w:sz w:val="28"/>
        </w:rPr>
        <w:t>полковник</w:t>
        <w:tab/>
        <w:tab/>
        <w:tab/>
        <w:tab/>
        <w:tab/>
        <w:t>Микола СЕНИШАК</w:t>
      </w:r>
    </w:p>
    <w:p>
      <w:pPr>
        <w:rPr>
          <w:sz w:val="28"/>
        </w:rPr>
      </w:pPr>
      <w:r>
        <w:rPr>
          <w:sz w:val="28"/>
        </w:rPr>
        <w:t>«&lt;%= DateTime.Now.ToString("dd") %&gt;»_________</w:t>
      </w:r>
      <w:r>
        <w:rPr>
          <w:sz w:val="28"/>
          <w:u w:val="single"/>
        </w:rPr>
        <w:t>&lt;%= DateTime.Now.ToString("MM") %&gt;</w:t>
      </w:r>
      <w:r>
        <w:rPr>
          <w:sz w:val="28"/>
        </w:rPr>
        <w:t>_________&lt;%= DateTime.Now.ToString("yyyy") %&gt; року</w:t>
      </w:r>
    </w:p>
    <w:sectPr>
      <w:type w:val="nextPage"/>
      <w:pgSz w:w="16838" w:h="11906" w:code="9" w:orient="landscape"/>
      <w:pgMar w:left="1259" w:right="567" w:top="992" w:bottom="567" w:header="709" w:footer="709" w:gutter="0"/>
      <w:cols w:equalWidth="1" w:space="467"/>
    </w:sectPr>
  </w:body>
</w:document>
</file>

<file path=word/numbering.xml><?xml version="1.0" encoding="utf-8"?>
<w:numbering xmlns:w="http://schemas.openxmlformats.org/wordprocessingml/2006/main">
  <w:abstractNum w:abstractNumId="0">
    <w:nsid w:val="01CE5DC6"/>
    <w:multiLevelType w:val="hybridMultilevel"/>
    <w:lvl w:ilvl="0" w:tplc="5D8C2B28">
      <w:start w:val="1"/>
      <w:numFmt w:val="decimal"/>
      <w:suff w:val="tab"/>
      <w:lvlText w:val="4%1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E5808B0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FD10782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194E0291"/>
    <w:multiLevelType w:val="hybridMultilevel"/>
    <w:lvl w:ilvl="0" w:tplc="5D8C2B28">
      <w:start w:val="1"/>
      <w:numFmt w:val="decimal"/>
      <w:suff w:val="tab"/>
      <w:lvlText w:val="4%1"/>
      <w:lvlJc w:val="right"/>
      <w:pPr>
        <w:ind w:hanging="360" w:left="60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32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04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76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48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20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492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64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360"/>
      </w:pPr>
      <w:rPr/>
    </w:lvl>
  </w:abstractNum>
  <w:abstractNum w:abstractNumId="4">
    <w:nsid w:val="1FCD3044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4760B6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9E85F5F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2BC853A4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2BFF030D"/>
    <w:multiLevelType w:val="hybridMultilevel"/>
    <w:lvl w:ilvl="0" w:tplc="5D8C2B28">
      <w:start w:val="1"/>
      <w:numFmt w:val="decimal"/>
      <w:suff w:val="tab"/>
      <w:lvlText w:val="4%1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2E4B415B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3BC94CFC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3FFF5EA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2">
    <w:nsid w:val="40BC3780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41EE7F5F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461C6FC6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481F0710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49D95262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4D625C32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661A3A71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7B0073E1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link w:val="C3"/>
    <w:qFormat/>
    <w:pPr>
      <w:keepNext w:val="1"/>
      <w:spacing w:before="240" w:after="60" w:beforeAutospacing="0" w:afterAutospacing="0"/>
      <w:outlineLvl w:val="0"/>
    </w:pPr>
    <w:rPr>
      <w:rFonts w:ascii="Cambria" w:hAnsi="Cambria"/>
      <w:b w:val="1"/>
      <w:sz w:val="32"/>
    </w:rPr>
  </w:style>
  <w:style w:type="paragraph" w:styleId="P2">
    <w:name w:val="heading 9"/>
    <w:basedOn w:val="P0"/>
    <w:next w:val="P0"/>
    <w:qFormat/>
    <w:p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3">
    <w:name w:val="Body Text"/>
    <w:basedOn w:val="P0"/>
    <w:pPr>
      <w:tabs>
        <w:tab w:val="left" w:pos="318" w:leader="none"/>
        <w:tab w:val="left" w:pos="4380" w:leader="none"/>
      </w:tabs>
    </w:pPr>
    <w:rPr>
      <w:sz w:val="22"/>
      <w:u w:val="single"/>
    </w:rPr>
  </w:style>
  <w:style w:type="paragraph" w:styleId="P4">
    <w:name w:val="Balloon Text"/>
    <w:basedOn w:val="P0"/>
    <w:link w:val="C4"/>
    <w:pPr/>
    <w:rPr>
      <w:rFonts w:ascii="Tahoma" w:hAnsi="Tahoma"/>
      <w:sz w:val="16"/>
    </w:rPr>
  </w:style>
  <w:style w:type="paragraph" w:styleId="P5">
    <w:name w:val="No Spacing"/>
    <w:qFormat/>
    <w:pPr/>
    <w:rPr>
      <w:sz w:val="24"/>
    </w:rPr>
  </w:style>
  <w:style w:type="paragraph" w:styleId="P6">
    <w:name w:val="???????"/>
    <w:basedOn w:val="P0"/>
    <w:next w:val="P6"/>
    <w:pPr/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link w:val="P1"/>
    <w:rPr>
      <w:rFonts w:ascii="Cambria" w:hAnsi="Cambria"/>
      <w:b w:val="1"/>
      <w:sz w:val="32"/>
    </w:rPr>
  </w:style>
  <w:style w:type="character" w:styleId="C4">
    <w:name w:val="Текст выноски Знак"/>
    <w:link w:val="P4"/>
    <w:rPr>
      <w:rFonts w:ascii="Tahoma" w:hAnsi="Tahoma"/>
      <w:sz w:val="16"/>
    </w:rPr>
  </w:style>
  <w:style w:type="character" w:styleId="C5">
    <w:name w:val="Subtle Emphasis"/>
    <w:qFormat/>
    <w:rPr>
      <w:i w:val="1"/>
      <w:color w:val="808080"/>
    </w:rPr>
  </w:style>
  <w:style w:type="character" w:styleId="C6">
    <w:name w:val="g3"/>
    <w:rPr/>
  </w:style>
  <w:style w:type="character" w:styleId="C7">
    <w:name w:val="hb"/>
    <w:rPr/>
  </w:style>
  <w:style w:type="character" w:styleId="C8">
    <w:name w:val="g2"/>
    <w:rPr/>
  </w:style>
  <w:style w:type="character" w:styleId="C9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