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65D" w:rsidRPr="004F3BE9" w:rsidRDefault="001439C8" w:rsidP="001439C8">
      <w:pPr>
        <w:ind w:left="-567" w:firstLine="567"/>
        <w:rPr>
          <w:b/>
          <w:sz w:val="24"/>
          <w:szCs w:val="24"/>
        </w:rPr>
      </w:pPr>
      <w:r w:rsidRPr="004F3BE9">
        <w:rPr>
          <w:b/>
          <w:sz w:val="24"/>
          <w:szCs w:val="24"/>
        </w:rPr>
        <w:t>Общие требования:</w:t>
      </w:r>
    </w:p>
    <w:p w:rsidR="001439C8" w:rsidRPr="004F3BE9" w:rsidRDefault="001439C8" w:rsidP="004F3BE9">
      <w:pPr>
        <w:pStyle w:val="a3"/>
        <w:numPr>
          <w:ilvl w:val="0"/>
          <w:numId w:val="4"/>
        </w:numPr>
        <w:rPr>
          <w:b/>
          <w:sz w:val="24"/>
          <w:szCs w:val="24"/>
        </w:rPr>
      </w:pPr>
      <w:r w:rsidRPr="004F3BE9">
        <w:rPr>
          <w:b/>
          <w:sz w:val="24"/>
          <w:szCs w:val="24"/>
        </w:rPr>
        <w:t>Регистрация:</w:t>
      </w:r>
    </w:p>
    <w:p w:rsidR="001439C8" w:rsidRDefault="001439C8" w:rsidP="001439C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Поле ввод юр. лица компании</w:t>
      </w:r>
    </w:p>
    <w:p w:rsidR="001E28B2" w:rsidRDefault="001E28B2" w:rsidP="001439C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Поле ввода ИНН компании</w:t>
      </w:r>
    </w:p>
    <w:p w:rsidR="001E28B2" w:rsidRDefault="001E28B2" w:rsidP="001439C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Поле ввода логина</w:t>
      </w:r>
    </w:p>
    <w:p w:rsidR="001E28B2" w:rsidRDefault="001E28B2" w:rsidP="001439C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Поле ввода пароля</w:t>
      </w:r>
    </w:p>
    <w:p w:rsidR="001E28B2" w:rsidRDefault="001E28B2" w:rsidP="001E28B2">
      <w:pPr>
        <w:rPr>
          <w:sz w:val="24"/>
          <w:szCs w:val="24"/>
        </w:rPr>
      </w:pPr>
      <w:r>
        <w:rPr>
          <w:sz w:val="24"/>
          <w:szCs w:val="24"/>
        </w:rPr>
        <w:t>После регистрации должна проводиться проверка на повторную регистрацию.</w:t>
      </w:r>
    </w:p>
    <w:p w:rsidR="001E28B2" w:rsidRPr="004F3BE9" w:rsidRDefault="001E28B2" w:rsidP="004F3BE9">
      <w:pPr>
        <w:pStyle w:val="a3"/>
        <w:numPr>
          <w:ilvl w:val="0"/>
          <w:numId w:val="4"/>
        </w:numPr>
        <w:rPr>
          <w:b/>
          <w:sz w:val="24"/>
          <w:szCs w:val="24"/>
        </w:rPr>
      </w:pPr>
      <w:r w:rsidRPr="004F3BE9">
        <w:rPr>
          <w:b/>
          <w:sz w:val="24"/>
          <w:szCs w:val="24"/>
        </w:rPr>
        <w:t>Заполнение карточки организации:</w:t>
      </w:r>
    </w:p>
    <w:p w:rsidR="001E28B2" w:rsidRDefault="001E28B2" w:rsidP="001E28B2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Сайт организации</w:t>
      </w:r>
    </w:p>
    <w:p w:rsidR="001E28B2" w:rsidRDefault="001E28B2" w:rsidP="001E28B2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Контактные данные</w:t>
      </w:r>
    </w:p>
    <w:p w:rsidR="001E28B2" w:rsidRDefault="001E28B2" w:rsidP="001E28B2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Реквизиты организации</w:t>
      </w:r>
    </w:p>
    <w:p w:rsidR="00BC2480" w:rsidRDefault="00BC2480" w:rsidP="00BC2480">
      <w:pPr>
        <w:pStyle w:val="a3"/>
        <w:numPr>
          <w:ilvl w:val="0"/>
          <w:numId w:val="4"/>
        </w:numPr>
        <w:rPr>
          <w:sz w:val="24"/>
          <w:szCs w:val="24"/>
        </w:rPr>
      </w:pPr>
      <w:r w:rsidRPr="00B15E72">
        <w:rPr>
          <w:b/>
          <w:sz w:val="24"/>
          <w:szCs w:val="24"/>
        </w:rPr>
        <w:t>Создание проекта</w:t>
      </w:r>
      <w:r>
        <w:rPr>
          <w:sz w:val="24"/>
          <w:szCs w:val="24"/>
        </w:rPr>
        <w:t>: сайт должен позволять создавать отдельные проекты, к которым можно привязывать спецификации из проектной документации, поле ввода наименования проекта, а также контрольные точки по датам, при необходимости</w:t>
      </w:r>
    </w:p>
    <w:p w:rsidR="00A60351" w:rsidRDefault="00A60351" w:rsidP="00BC2480">
      <w:pPr>
        <w:pStyle w:val="a3"/>
        <w:numPr>
          <w:ilvl w:val="0"/>
          <w:numId w:val="4"/>
        </w:numPr>
        <w:rPr>
          <w:sz w:val="24"/>
          <w:szCs w:val="24"/>
        </w:rPr>
      </w:pPr>
      <w:r w:rsidRPr="00B15E72">
        <w:rPr>
          <w:b/>
          <w:sz w:val="24"/>
          <w:szCs w:val="24"/>
        </w:rPr>
        <w:t>Ввод спецификации:</w:t>
      </w:r>
      <w:r>
        <w:rPr>
          <w:sz w:val="24"/>
          <w:szCs w:val="24"/>
        </w:rPr>
        <w:t xml:space="preserve"> должен производиться либо вручную, либо в формате </w:t>
      </w:r>
      <w:proofErr w:type="spellStart"/>
      <w:r>
        <w:rPr>
          <w:sz w:val="24"/>
          <w:szCs w:val="24"/>
        </w:rPr>
        <w:t>пдф</w:t>
      </w:r>
      <w:proofErr w:type="spellEnd"/>
      <w:r>
        <w:rPr>
          <w:sz w:val="24"/>
          <w:szCs w:val="24"/>
        </w:rPr>
        <w:t xml:space="preserve"> или </w:t>
      </w:r>
      <w:proofErr w:type="spellStart"/>
      <w:r>
        <w:rPr>
          <w:sz w:val="24"/>
          <w:szCs w:val="24"/>
        </w:rPr>
        <w:t>текством</w:t>
      </w:r>
      <w:proofErr w:type="spellEnd"/>
      <w:r>
        <w:rPr>
          <w:sz w:val="24"/>
          <w:szCs w:val="24"/>
        </w:rPr>
        <w:t xml:space="preserve">, либо в </w:t>
      </w:r>
      <w:proofErr w:type="spellStart"/>
      <w:r>
        <w:rPr>
          <w:sz w:val="24"/>
          <w:szCs w:val="24"/>
        </w:rPr>
        <w:t>эксель</w:t>
      </w:r>
      <w:proofErr w:type="spellEnd"/>
      <w:r>
        <w:rPr>
          <w:sz w:val="24"/>
          <w:szCs w:val="24"/>
        </w:rPr>
        <w:t>, с дальнейшим распознаванием текста и составление</w:t>
      </w:r>
      <w:r w:rsidR="00575C19">
        <w:rPr>
          <w:sz w:val="24"/>
          <w:szCs w:val="24"/>
        </w:rPr>
        <w:t>м основной – запросной таблицы.</w:t>
      </w:r>
    </w:p>
    <w:p w:rsidR="00575C19" w:rsidRPr="00BC2480" w:rsidRDefault="00575C19" w:rsidP="00BC2480">
      <w:pPr>
        <w:pStyle w:val="a3"/>
        <w:numPr>
          <w:ilvl w:val="0"/>
          <w:numId w:val="4"/>
        </w:numPr>
        <w:rPr>
          <w:sz w:val="24"/>
          <w:szCs w:val="24"/>
        </w:rPr>
      </w:pPr>
      <w:r w:rsidRPr="00B15E72">
        <w:rPr>
          <w:b/>
          <w:sz w:val="24"/>
          <w:szCs w:val="24"/>
        </w:rPr>
        <w:t xml:space="preserve">Ввод карточки клиента. </w:t>
      </w:r>
      <w:r>
        <w:rPr>
          <w:sz w:val="24"/>
          <w:szCs w:val="24"/>
        </w:rPr>
        <w:t>Клиента необходимо вводить для привязки к проектам, составления КП, сохранение спецификаций.</w:t>
      </w:r>
    </w:p>
    <w:p w:rsidR="004F3BE9" w:rsidRPr="00B15E72" w:rsidRDefault="004F3BE9" w:rsidP="004F3BE9">
      <w:pPr>
        <w:pStyle w:val="a3"/>
        <w:numPr>
          <w:ilvl w:val="0"/>
          <w:numId w:val="4"/>
        </w:numPr>
        <w:rPr>
          <w:b/>
          <w:sz w:val="24"/>
          <w:szCs w:val="24"/>
        </w:rPr>
      </w:pPr>
      <w:r w:rsidRPr="00B15E72">
        <w:rPr>
          <w:b/>
          <w:sz w:val="24"/>
          <w:szCs w:val="24"/>
        </w:rPr>
        <w:t>Основной интерфейс:</w:t>
      </w:r>
    </w:p>
    <w:p w:rsidR="004F3BE9" w:rsidRDefault="004F3BE9" w:rsidP="00C23B1B">
      <w:pPr>
        <w:ind w:firstLine="360"/>
        <w:rPr>
          <w:sz w:val="24"/>
          <w:szCs w:val="24"/>
        </w:rPr>
      </w:pPr>
      <w:r>
        <w:rPr>
          <w:sz w:val="24"/>
          <w:szCs w:val="24"/>
        </w:rPr>
        <w:t>На основной странице содержится таблица, которая имеет следующие столбцы:  порядковый номер, наименование продукции, необходимое количество,</w:t>
      </w:r>
      <w:r w:rsidR="00BC2480">
        <w:rPr>
          <w:sz w:val="24"/>
          <w:szCs w:val="24"/>
        </w:rPr>
        <w:t xml:space="preserve"> артикул производителя – эти столбцы формируются из введенной спецификации; далее идут столбцы с наименованиями поставщика, стоимостью, складскими запасами (эти три столбца чередуются, в зависимости от количества поставщиков)</w:t>
      </w:r>
      <w:r w:rsidR="00426DFE">
        <w:rPr>
          <w:sz w:val="24"/>
          <w:szCs w:val="24"/>
        </w:rPr>
        <w:t>; далее два столбца с наименованием компании и стоимостью, которые формируются автоматически – самое выгодное предложение от поставщиков, с привязкой компании. Последние два столбца могут также формироваться</w:t>
      </w:r>
      <w:proofErr w:type="gramStart"/>
      <w:r w:rsidR="00426DFE">
        <w:rPr>
          <w:sz w:val="24"/>
          <w:szCs w:val="24"/>
        </w:rPr>
        <w:t xml:space="preserve"> ,</w:t>
      </w:r>
      <w:proofErr w:type="gramEnd"/>
      <w:r w:rsidR="00426DFE">
        <w:rPr>
          <w:sz w:val="24"/>
          <w:szCs w:val="24"/>
        </w:rPr>
        <w:t xml:space="preserve"> корректироваться или дополняться вручную (</w:t>
      </w:r>
      <w:proofErr w:type="spellStart"/>
      <w:r w:rsidR="00426DFE">
        <w:rPr>
          <w:sz w:val="24"/>
          <w:szCs w:val="24"/>
        </w:rPr>
        <w:t>пкм</w:t>
      </w:r>
      <w:proofErr w:type="spellEnd"/>
      <w:r w:rsidR="00426DFE">
        <w:rPr>
          <w:sz w:val="24"/>
          <w:szCs w:val="24"/>
        </w:rPr>
        <w:t xml:space="preserve"> на необходимую ячейку – вывести в итоговую таблицу). Каждая группа столбцов должна выделяться уникальным цветом.</w:t>
      </w:r>
    </w:p>
    <w:p w:rsidR="00426DFE" w:rsidRDefault="00426DFE" w:rsidP="00C23B1B">
      <w:pPr>
        <w:ind w:firstLine="360"/>
        <w:rPr>
          <w:sz w:val="24"/>
          <w:szCs w:val="24"/>
        </w:rPr>
      </w:pPr>
      <w:r>
        <w:rPr>
          <w:sz w:val="24"/>
          <w:szCs w:val="24"/>
        </w:rPr>
        <w:t>В самом низу должна присутствовать строка с суммарной стоимостью по каждым компаниям, а также итоговой таблицы.</w:t>
      </w:r>
    </w:p>
    <w:p w:rsidR="00426DFE" w:rsidRDefault="00426DFE" w:rsidP="00C23B1B">
      <w:pPr>
        <w:ind w:firstLine="360"/>
        <w:rPr>
          <w:sz w:val="24"/>
          <w:szCs w:val="24"/>
        </w:rPr>
      </w:pPr>
      <w:r>
        <w:rPr>
          <w:sz w:val="24"/>
          <w:szCs w:val="24"/>
        </w:rPr>
        <w:t>Должна присутствовать возможность вывода итоговой спецификации</w:t>
      </w:r>
      <w:r w:rsidR="00A60351">
        <w:rPr>
          <w:sz w:val="24"/>
          <w:szCs w:val="24"/>
        </w:rPr>
        <w:t xml:space="preserve"> или спецификации по каждому поставщику отдельно,</w:t>
      </w:r>
      <w:r>
        <w:rPr>
          <w:sz w:val="24"/>
          <w:szCs w:val="24"/>
        </w:rPr>
        <w:t xml:space="preserve"> в формате: </w:t>
      </w:r>
      <w:proofErr w:type="spellStart"/>
      <w:r>
        <w:rPr>
          <w:sz w:val="24"/>
          <w:szCs w:val="24"/>
        </w:rPr>
        <w:t>пдф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эксель</w:t>
      </w:r>
      <w:proofErr w:type="spellEnd"/>
      <w:r>
        <w:rPr>
          <w:sz w:val="24"/>
          <w:szCs w:val="24"/>
        </w:rPr>
        <w:t>.</w:t>
      </w:r>
    </w:p>
    <w:p w:rsidR="00426DFE" w:rsidRDefault="00426DFE" w:rsidP="00C23B1B">
      <w:pPr>
        <w:ind w:firstLine="360"/>
        <w:rPr>
          <w:sz w:val="24"/>
          <w:szCs w:val="24"/>
        </w:rPr>
      </w:pPr>
      <w:r>
        <w:rPr>
          <w:sz w:val="24"/>
          <w:szCs w:val="24"/>
        </w:rPr>
        <w:t>Также, на основном интерфейсе должна присутствовать возможность поиска по любым параметрам. Должна присутствовать возможность сортировки (только в наличие, доставка не больше Н дней</w:t>
      </w:r>
      <w:r w:rsidR="00A60351">
        <w:rPr>
          <w:sz w:val="24"/>
          <w:szCs w:val="24"/>
        </w:rPr>
        <w:t>).</w:t>
      </w:r>
    </w:p>
    <w:p w:rsidR="00A60351" w:rsidRDefault="00A60351" w:rsidP="00B15E72">
      <w:pPr>
        <w:ind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>Возможность  сохранения таблиц, отдельно, по каждому поставщику из итоговой таблиц</w:t>
      </w:r>
      <w:proofErr w:type="gramStart"/>
      <w:r>
        <w:rPr>
          <w:sz w:val="24"/>
          <w:szCs w:val="24"/>
        </w:rPr>
        <w:t>ы(</w:t>
      </w:r>
      <w:proofErr w:type="gramEnd"/>
      <w:r>
        <w:rPr>
          <w:sz w:val="24"/>
          <w:szCs w:val="24"/>
        </w:rPr>
        <w:t>для возможности отправки данной таблицы для заказа продукции, непосредственно тому поставщику, чьи предложения были наиболее выгодными  и так по каждому поставщику из итоговой таблицы).</w:t>
      </w:r>
    </w:p>
    <w:p w:rsidR="00A60351" w:rsidRDefault="00575C19" w:rsidP="00B15E72">
      <w:pPr>
        <w:ind w:firstLine="360"/>
        <w:rPr>
          <w:sz w:val="24"/>
          <w:szCs w:val="24"/>
        </w:rPr>
      </w:pPr>
      <w:r>
        <w:rPr>
          <w:sz w:val="24"/>
          <w:szCs w:val="24"/>
        </w:rPr>
        <w:t>Должна присутствовать возможность сохранения полной спецификации и сформированной таблицы, для возможности дальнейшего обращения к ней.</w:t>
      </w:r>
    </w:p>
    <w:p w:rsidR="00575C19" w:rsidRPr="00575C19" w:rsidRDefault="00575C19" w:rsidP="00575C19">
      <w:pPr>
        <w:pStyle w:val="a3"/>
        <w:numPr>
          <w:ilvl w:val="0"/>
          <w:numId w:val="4"/>
        </w:numPr>
        <w:rPr>
          <w:sz w:val="24"/>
          <w:szCs w:val="24"/>
        </w:rPr>
      </w:pPr>
      <w:r w:rsidRPr="00B15E72">
        <w:rPr>
          <w:b/>
          <w:sz w:val="24"/>
          <w:szCs w:val="24"/>
        </w:rPr>
        <w:t>Вкладка: сформировать свою стоимость.</w:t>
      </w:r>
      <w:r>
        <w:rPr>
          <w:sz w:val="24"/>
          <w:szCs w:val="24"/>
        </w:rPr>
        <w:t xml:space="preserve"> Данная вкладка необходима для составления КП, для дальнейшей передачи своим клиентам. Возможность установления цены с заранее установленным процентом наценки, либо ввод цены для клиента вручную. Столбцы: порядковый номер, наименование продукции, артикул производителя, стоимость, период доставки либо наличие на складе, установленная стоимость (настраивается индивидуально). Возможность сохранения таблицы и составления КП по стандартному бланку организации.</w:t>
      </w:r>
    </w:p>
    <w:sectPr w:rsidR="00575C19" w:rsidRPr="00575C19" w:rsidSect="00722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6611D"/>
    <w:multiLevelType w:val="hybridMultilevel"/>
    <w:tmpl w:val="D2301DC8"/>
    <w:lvl w:ilvl="0" w:tplc="D3BE9B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268C5"/>
    <w:multiLevelType w:val="hybridMultilevel"/>
    <w:tmpl w:val="1CF06FA8"/>
    <w:lvl w:ilvl="0" w:tplc="D3BE9B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1103C4"/>
    <w:multiLevelType w:val="hybridMultilevel"/>
    <w:tmpl w:val="A6D4C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602CB3"/>
    <w:multiLevelType w:val="hybridMultilevel"/>
    <w:tmpl w:val="17A68386"/>
    <w:lvl w:ilvl="0" w:tplc="D3BE9B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A42460"/>
    <w:multiLevelType w:val="hybridMultilevel"/>
    <w:tmpl w:val="803E4E62"/>
    <w:lvl w:ilvl="0" w:tplc="84506F7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1439C8"/>
    <w:rsid w:val="001439C8"/>
    <w:rsid w:val="001E28B2"/>
    <w:rsid w:val="00426DFE"/>
    <w:rsid w:val="004F3BE9"/>
    <w:rsid w:val="00575C19"/>
    <w:rsid w:val="0072265D"/>
    <w:rsid w:val="00A60351"/>
    <w:rsid w:val="00AA7A27"/>
    <w:rsid w:val="00B15E72"/>
    <w:rsid w:val="00BC2480"/>
    <w:rsid w:val="00C23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6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9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EMILIEN</dc:creator>
  <cp:keywords/>
  <dc:description/>
  <cp:lastModifiedBy>EMILIEN</cp:lastModifiedBy>
  <cp:revision>4</cp:revision>
  <dcterms:created xsi:type="dcterms:W3CDTF">2019-07-27T16:51:00Z</dcterms:created>
  <dcterms:modified xsi:type="dcterms:W3CDTF">2019-07-27T18:03:00Z</dcterms:modified>
</cp:coreProperties>
</file>