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left"/>
        <w:rPr>
          <w:b w:val="1"/>
          <w:color w:val="000000"/>
          <w:sz w:val="22"/>
          <w:szCs w:val="22"/>
        </w:rPr>
      </w:pPr>
      <w:bookmarkStart w:colFirst="0" w:colLast="0" w:name="_clen26gkq8cv"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114300</wp:posOffset>
                </wp:positionV>
                <wp:extent cx="6019800" cy="956994"/>
                <wp:effectExtent b="0" l="0" r="0" t="0"/>
                <wp:wrapTopAndBottom distB="0" distT="0"/>
                <wp:docPr id="12" name=""/>
                <a:graphic>
                  <a:graphicData uri="http://schemas.microsoft.com/office/word/2010/wordprocessingShape">
                    <wps:wsp>
                      <wps:cNvSpPr/>
                      <wps:cNvPr id="2" name="Shape 2"/>
                      <wps:spPr>
                        <a:xfrm>
                          <a:off x="1228700" y="909550"/>
                          <a:ext cx="7408500" cy="1160400"/>
                        </a:xfrm>
                        <a:prstGeom prst="rect">
                          <a:avLst/>
                        </a:prstGeom>
                        <a:solidFill>
                          <a:srgbClr val="F6B26B"/>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t xml:space="preserve">TEST PLAN</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r>
                            <w:r w:rsidDel="00000000" w:rsidR="00000000" w:rsidRPr="00000000">
                              <w:rPr>
                                <w:rFonts w:ascii="Lora" w:cs="Lora" w:eastAsia="Lora" w:hAnsi="Lora"/>
                                <w:b w:val="0"/>
                                <w:i w:val="0"/>
                                <w:smallCaps w:val="0"/>
                                <w:strike w:val="0"/>
                                <w:color w:val="000000"/>
                                <w:sz w:val="30"/>
                                <w:vertAlign w:val="baseline"/>
                              </w:rPr>
                              <w:t xml:space="preserve">Project Name: </w:t>
                            </w:r>
                            <w:r w:rsidDel="00000000" w:rsidR="00000000" w:rsidRPr="00000000">
                              <w:rPr>
                                <w:rFonts w:ascii="Roboto" w:cs="Roboto" w:eastAsia="Roboto" w:hAnsi="Roboto"/>
                                <w:b w:val="0"/>
                                <w:i w:val="0"/>
                                <w:smallCaps w:val="0"/>
                                <w:strike w:val="0"/>
                                <w:color w:val="000000"/>
                                <w:sz w:val="32"/>
                                <w:vertAlign w:val="baseline"/>
                              </w:rPr>
                              <w:t xml:space="preserve">Target Christmas Deals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114300</wp:posOffset>
                </wp:positionV>
                <wp:extent cx="6019800" cy="956994"/>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019800" cy="95699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1343025</wp:posOffset>
            </wp:positionV>
            <wp:extent cx="6019800" cy="5589814"/>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9800" cy="5589814"/>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7124700</wp:posOffset>
                </wp:positionV>
                <wp:extent cx="6019800" cy="956994"/>
                <wp:effectExtent b="0" l="0" r="0" t="0"/>
                <wp:wrapTopAndBottom distB="0" distT="0"/>
                <wp:docPr id="14" name=""/>
                <a:graphic>
                  <a:graphicData uri="http://schemas.microsoft.com/office/word/2010/wordprocessingShape">
                    <wps:wsp>
                      <wps:cNvSpPr/>
                      <wps:cNvPr id="2" name="Shape 2"/>
                      <wps:spPr>
                        <a:xfrm>
                          <a:off x="1228700" y="909550"/>
                          <a:ext cx="7408500" cy="1160400"/>
                        </a:xfrm>
                        <a:prstGeom prst="rect">
                          <a:avLst/>
                        </a:prstGeom>
                        <a:solidFill>
                          <a:srgbClr val="F6B26B"/>
                        </a:solidFill>
                        <a:ln>
                          <a:noFill/>
                        </a:ln>
                      </wps:spPr>
                      <wps:txbx>
                        <w:txbxContent>
                          <w:p w:rsidR="00000000" w:rsidDel="00000000" w:rsidP="00000000" w:rsidRDefault="00000000" w:rsidRPr="00000000">
                            <w:pPr>
                              <w:spacing w:after="80" w:before="0" w:line="240"/>
                              <w:ind w:left="0" w:right="0" w:firstLine="0"/>
                              <w:jc w:val="right"/>
                              <w:textDirection w:val="btLr"/>
                            </w:pPr>
                            <w:r w:rsidDel="00000000" w:rsidR="00000000" w:rsidRPr="00000000">
                              <w:rPr>
                                <w:rFonts w:ascii="Lora" w:cs="Lora" w:eastAsia="Lora" w:hAnsi="Lora"/>
                                <w:b w:val="0"/>
                                <w:i w:val="0"/>
                                <w:smallCaps w:val="0"/>
                                <w:strike w:val="0"/>
                                <w:color w:val="000000"/>
                                <w:sz w:val="34"/>
                                <w:vertAlign w:val="baseline"/>
                              </w:rPr>
                              <w:t xml:space="preserve">Prepared By: Aditya</w:t>
                            </w:r>
                          </w:p>
                          <w:p w:rsidR="00000000" w:rsidDel="00000000" w:rsidP="00000000" w:rsidRDefault="00000000" w:rsidRPr="00000000">
                            <w:pPr>
                              <w:spacing w:after="80" w:before="0" w:line="240"/>
                              <w:ind w:left="0" w:right="0" w:firstLine="0"/>
                              <w:jc w:val="right"/>
                              <w:textDirection w:val="btLr"/>
                            </w:pPr>
                            <w:r w:rsidDel="00000000" w:rsidR="00000000" w:rsidRPr="00000000">
                              <w:rPr>
                                <w:rFonts w:ascii="Lora" w:cs="Lora" w:eastAsia="Lora" w:hAnsi="Lora"/>
                                <w:b w:val="0"/>
                                <w:i w:val="0"/>
                                <w:smallCaps w:val="0"/>
                                <w:strike w:val="0"/>
                                <w:color w:val="000000"/>
                                <w:sz w:val="34"/>
                                <w:vertAlign w:val="baseline"/>
                              </w:rPr>
                            </w:r>
                            <w:r w:rsidDel="00000000" w:rsidR="00000000" w:rsidRPr="00000000">
                              <w:rPr>
                                <w:rFonts w:ascii="Lora" w:cs="Lora" w:eastAsia="Lora" w:hAnsi="Lora"/>
                                <w:b w:val="0"/>
                                <w:i w:val="0"/>
                                <w:smallCaps w:val="0"/>
                                <w:strike w:val="0"/>
                                <w:color w:val="000000"/>
                                <w:sz w:val="34"/>
                                <w:vertAlign w:val="baseline"/>
                              </w:rPr>
                              <w:t xml:space="preserve">Date: Nov 11, 2024</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7124700</wp:posOffset>
                </wp:positionV>
                <wp:extent cx="6019800" cy="956994"/>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019800" cy="956994"/>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left"/>
        <w:rPr>
          <w:b w:val="1"/>
          <w:color w:val="000000"/>
          <w:sz w:val="22"/>
          <w:szCs w:val="22"/>
        </w:rPr>
      </w:pPr>
      <w:bookmarkStart w:colFirst="0" w:colLast="0" w:name="_6i6hbxo4hz24"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0</wp:posOffset>
                </wp:positionV>
                <wp:extent cx="6019800" cy="847725"/>
                <wp:effectExtent b="0" l="0" r="0" t="0"/>
                <wp:wrapTopAndBottom distB="0" distT="0"/>
                <wp:docPr id="3" name=""/>
                <a:graphic>
                  <a:graphicData uri="http://schemas.microsoft.com/office/word/2010/wordprocessingShape">
                    <wps:wsp>
                      <wps:cNvSpPr/>
                      <wps:cNvPr id="2" name="Shape 2"/>
                      <wps:spPr>
                        <a:xfrm>
                          <a:off x="1228700" y="909550"/>
                          <a:ext cx="7001700" cy="1021500"/>
                        </a:xfrm>
                        <a:prstGeom prst="rect">
                          <a:avLst/>
                        </a:prstGeom>
                        <a:solidFill>
                          <a:srgbClr val="F6B26B"/>
                        </a:solidFill>
                        <a:ln>
                          <a:noFill/>
                        </a:ln>
                      </wps:spPr>
                      <wps:txbx>
                        <w:txbxContent>
                          <w:p w:rsidR="00000000" w:rsidDel="00000000" w:rsidP="00000000" w:rsidRDefault="00000000" w:rsidRPr="00000000">
                            <w:pPr>
                              <w:spacing w:after="80" w:before="280" w:line="275.9999942779541"/>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t xml:space="preserve">Table of Contents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0</wp:posOffset>
                </wp:positionV>
                <wp:extent cx="6019800" cy="847725"/>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19800" cy="84772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Introduction……………………………………………………………………………………….</w:t>
      </w:r>
      <w:r w:rsidDel="00000000" w:rsidR="00000000" w:rsidRPr="00000000">
        <w:rPr>
          <w:b w:val="1"/>
          <w:rtl w:val="0"/>
        </w:rPr>
        <w:t xml:space="preserve">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Objectives…………………………………………………………………………………………</w:t>
      </w:r>
      <w:r w:rsidDel="00000000" w:rsidR="00000000" w:rsidRPr="00000000">
        <w:rPr>
          <w:b w:val="1"/>
          <w:rtl w:val="0"/>
        </w:rPr>
        <w:t xml:space="preserve">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Scope……………………………………………………………………………………………...</w:t>
      </w:r>
      <w:r w:rsidDel="00000000" w:rsidR="00000000" w:rsidRPr="00000000">
        <w:rPr>
          <w:b w:val="1"/>
          <w:rtl w:val="0"/>
        </w:rPr>
        <w:t xml:space="preserve">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Testable Features………………………………………………………………………………...1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Testing Approach…………………………………………………………………………………</w:t>
      </w:r>
      <w:r w:rsidDel="00000000" w:rsidR="00000000" w:rsidRPr="00000000">
        <w:rPr>
          <w:b w:val="1"/>
          <w:rtl w:val="0"/>
        </w:rPr>
        <w:t xml:space="preserve">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Roles/Responsibilities……………………………………………………………………………</w:t>
      </w:r>
      <w:r w:rsidDel="00000000" w:rsidR="00000000" w:rsidRPr="00000000">
        <w:rPr>
          <w:b w:val="1"/>
          <w:rtl w:val="0"/>
        </w:rPr>
        <w:t xml:space="preserve">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Test Schedule……………………………………………………………………………………..</w:t>
      </w:r>
      <w:r w:rsidDel="00000000" w:rsidR="00000000" w:rsidRPr="00000000">
        <w:rPr>
          <w:b w:val="1"/>
          <w:rtl w:val="0"/>
        </w:rPr>
        <w:t xml:space="preserve">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 Deliverables……………………………………………………………………………….…</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Entry &amp; Exit Criteria………………………………………………………………………….……</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Tools…………………………………………………………………………………………..……</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Risks and Mitigation Plans………………………………………………………………….……</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Approvals……………………………………………………………………………………..……</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64530" cy="390525"/>
                <wp:effectExtent b="0" l="0" r="0" t="0"/>
                <wp:wrapTopAndBottom distB="0" distT="0"/>
                <wp:docPr id="10"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Introduction</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64530" cy="39052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64530" cy="39052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Fonts w:ascii="Roboto" w:cs="Roboto" w:eastAsia="Roboto" w:hAnsi="Roboto"/>
          <w:rtl w:val="0"/>
        </w:rPr>
        <w:t xml:space="preserve">This document outlines the test plan for the automation testing of the Target Christmas Deals website. The purpose of this testing is to ensure that all functionalities work as expected and to identify any defects before the product goes live.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Website Under Test (AUT):</w:t>
      </w:r>
      <w:r w:rsidDel="00000000" w:rsidR="00000000" w:rsidRPr="00000000">
        <w:rPr>
          <w:rtl w:val="0"/>
        </w:rPr>
        <w:t xml:space="preserve"> </w:t>
      </w:r>
      <w:hyperlink r:id="rId11">
        <w:r w:rsidDel="00000000" w:rsidR="00000000" w:rsidRPr="00000000">
          <w:rPr>
            <w:rFonts w:ascii="Roboto" w:cs="Roboto" w:eastAsia="Roboto" w:hAnsi="Roboto"/>
            <w:color w:val="1155cc"/>
            <w:u w:val="single"/>
            <w:rtl w:val="0"/>
          </w:rPr>
          <w:t xml:space="preserve">Target Christmas Deals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hd w:fill="ff9900"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hd w:fill="ff9900"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171450</wp:posOffset>
                </wp:positionV>
                <wp:extent cx="5772150" cy="396731"/>
                <wp:effectExtent b="0" l="0" r="0" t="0"/>
                <wp:wrapTopAndBottom distB="0" distT="0"/>
                <wp:docPr id="11" name=""/>
                <a:graphic>
                  <a:graphicData uri="http://schemas.microsoft.com/office/word/2010/wordprocessingShape">
                    <wps:wsp>
                      <wps:cNvSpPr/>
                      <wps:cNvPr id="2" name="Shape 2"/>
                      <wps:spPr>
                        <a:xfrm>
                          <a:off x="1057225" y="1241275"/>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Objectives and Tasks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171450</wp:posOffset>
                </wp:positionV>
                <wp:extent cx="5772150" cy="396731"/>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72150" cy="396731"/>
                        </a:xfrm>
                        <a:prstGeom prst="rect"/>
                        <a:ln/>
                      </pic:spPr>
                    </pic:pic>
                  </a:graphicData>
                </a:graphic>
              </wp:anchor>
            </w:drawing>
          </mc:Fallback>
        </mc:AlternateConten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Objectives:</w:t>
      </w:r>
    </w:p>
    <w:p w:rsidR="00000000" w:rsidDel="00000000" w:rsidP="00000000" w:rsidRDefault="00000000" w:rsidRPr="00000000" w14:paraId="00000025">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Validate the functionality of the Christmas deals page.</w:t>
      </w:r>
    </w:p>
    <w:p w:rsidR="00000000" w:rsidDel="00000000" w:rsidP="00000000" w:rsidRDefault="00000000" w:rsidRPr="00000000" w14:paraId="00000026">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Ensure that all user interactions are working correctly.</w:t>
      </w:r>
    </w:p>
    <w:p w:rsidR="00000000" w:rsidDel="00000000" w:rsidP="00000000" w:rsidRDefault="00000000" w:rsidRPr="00000000" w14:paraId="0000002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Verify that the API responses are accurate (if applicable).</w:t>
      </w:r>
    </w:p>
    <w:p w:rsidR="00000000" w:rsidDel="00000000" w:rsidP="00000000" w:rsidRDefault="00000000" w:rsidRPr="00000000" w14:paraId="0000002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Tasks:</w:t>
      </w:r>
    </w:p>
    <w:p w:rsidR="00000000" w:rsidDel="00000000" w:rsidP="00000000" w:rsidRDefault="00000000" w:rsidRPr="00000000" w14:paraId="00000029">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Develop automated test scripts using Cypress with Cucumber.</w:t>
      </w:r>
    </w:p>
    <w:p w:rsidR="00000000" w:rsidDel="00000000" w:rsidP="00000000" w:rsidRDefault="00000000" w:rsidRPr="00000000" w14:paraId="0000002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Execute test cases and report defects.</w:t>
      </w:r>
    </w:p>
    <w:p w:rsidR="00000000" w:rsidDel="00000000" w:rsidP="00000000" w:rsidRDefault="00000000" w:rsidRPr="00000000" w14:paraId="0000002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Conduct regression testing after bug fixes.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28335" cy="390525"/>
                <wp:effectExtent b="0" l="0" r="0" t="0"/>
                <wp:wrapTopAndBottom distB="0" distT="0"/>
                <wp:docPr id="5"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Scope</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28335" cy="390525"/>
                <wp:effectExtent b="0" l="0" r="0" t="0"/>
                <wp:wrapTopAndBottom distB="0" distT="0"/>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28335" cy="390525"/>
                        </a:xfrm>
                        <a:prstGeom prst="rect"/>
                        <a:ln/>
                      </pic:spPr>
                    </pic:pic>
                  </a:graphicData>
                </a:graphic>
              </wp:anchor>
            </w:drawing>
          </mc:Fallback>
        </mc:AlternateContent>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sz w:val="22"/>
          <w:szCs w:val="22"/>
        </w:rPr>
      </w:pPr>
      <w:r w:rsidDel="00000000" w:rsidR="00000000" w:rsidRPr="00000000">
        <w:rPr>
          <w:rFonts w:ascii="Roboto" w:cs="Roboto" w:eastAsia="Roboto" w:hAnsi="Roboto"/>
          <w:b w:val="1"/>
          <w:rtl w:val="0"/>
        </w:rPr>
        <w:t xml:space="preserve">In-Scope:</w:t>
      </w:r>
    </w:p>
    <w:p w:rsidR="00000000" w:rsidDel="00000000" w:rsidP="00000000" w:rsidRDefault="00000000" w:rsidRPr="00000000" w14:paraId="0000002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Functional testing of the Christmas deals page.</w:t>
      </w:r>
    </w:p>
    <w:p w:rsidR="00000000" w:rsidDel="00000000" w:rsidP="00000000" w:rsidRDefault="00000000" w:rsidRPr="00000000" w14:paraId="0000002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Usability testing (basic checks).</w:t>
      </w:r>
    </w:p>
    <w:p w:rsidR="00000000" w:rsidDel="00000000" w:rsidP="00000000" w:rsidRDefault="00000000" w:rsidRPr="00000000" w14:paraId="0000003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sz w:val="22"/>
          <w:szCs w:val="22"/>
        </w:rPr>
      </w:pPr>
      <w:r w:rsidDel="00000000" w:rsidR="00000000" w:rsidRPr="00000000">
        <w:rPr>
          <w:rFonts w:ascii="Roboto" w:cs="Roboto" w:eastAsia="Roboto" w:hAnsi="Roboto"/>
          <w:rtl w:val="0"/>
        </w:rPr>
        <w:t xml:space="preserve">API testing for relevant endpoints (if applicable).</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b w:val="1"/>
          <w:sz w:val="22"/>
          <w:szCs w:val="22"/>
        </w:rPr>
      </w:pPr>
      <w:r w:rsidDel="00000000" w:rsidR="00000000" w:rsidRPr="00000000">
        <w:rPr>
          <w:rFonts w:ascii="Roboto" w:cs="Roboto" w:eastAsia="Roboto" w:hAnsi="Roboto"/>
          <w:b w:val="1"/>
          <w:rtl w:val="0"/>
        </w:rPr>
        <w:t xml:space="preserve">Out-of-Scope:</w:t>
      </w:r>
    </w:p>
    <w:p w:rsidR="00000000" w:rsidDel="00000000" w:rsidP="00000000" w:rsidRDefault="00000000" w:rsidRPr="00000000" w14:paraId="0000003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sz w:val="22"/>
          <w:szCs w:val="22"/>
        </w:rPr>
      </w:pPr>
      <w:r w:rsidDel="00000000" w:rsidR="00000000" w:rsidRPr="00000000">
        <w:rPr>
          <w:rFonts w:ascii="Roboto" w:cs="Roboto" w:eastAsia="Roboto" w:hAnsi="Roboto"/>
          <w:rtl w:val="0"/>
        </w:rPr>
        <w:t xml:space="preserve">Performance testing.</w:t>
      </w:r>
    </w:p>
    <w:p w:rsidR="00000000" w:rsidDel="00000000" w:rsidP="00000000" w:rsidRDefault="00000000" w:rsidRPr="00000000" w14:paraId="0000003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sz w:val="22"/>
          <w:szCs w:val="22"/>
        </w:rPr>
      </w:pPr>
      <w:r w:rsidDel="00000000" w:rsidR="00000000" w:rsidRPr="00000000">
        <w:rPr>
          <w:rFonts w:ascii="Roboto" w:cs="Roboto" w:eastAsia="Roboto" w:hAnsi="Roboto"/>
          <w:rtl w:val="0"/>
        </w:rPr>
        <w:t xml:space="preserve">Security testing</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-9524</wp:posOffset>
                </wp:positionH>
                <wp:positionV relativeFrom="paragraph">
                  <wp:posOffset>95250</wp:posOffset>
                </wp:positionV>
                <wp:extent cx="5756910" cy="390525"/>
                <wp:effectExtent b="0" l="0" r="0" t="0"/>
                <wp:wrapTopAndBottom distB="0" distT="0"/>
                <wp:docPr id="2"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Testable Features :</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-9524</wp:posOffset>
                </wp:positionH>
                <wp:positionV relativeFrom="paragraph">
                  <wp:posOffset>95250</wp:posOffset>
                </wp:positionV>
                <wp:extent cx="5756910" cy="39052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756910" cy="390525"/>
                        </a:xfrm>
                        <a:prstGeom prst="rect"/>
                        <a:ln/>
                      </pic:spPr>
                    </pic:pic>
                  </a:graphicData>
                </a:graphic>
              </wp:anchor>
            </w:drawing>
          </mc:Fallback>
        </mc:AlternateContent>
      </w:r>
    </w:p>
    <w:p w:rsidR="00000000" w:rsidDel="00000000" w:rsidP="00000000" w:rsidRDefault="00000000" w:rsidRPr="00000000" w14:paraId="0000003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2"/>
          <w:szCs w:val="22"/>
        </w:rPr>
      </w:pPr>
      <w:r w:rsidDel="00000000" w:rsidR="00000000" w:rsidRPr="00000000">
        <w:rPr>
          <w:rFonts w:ascii="Roboto" w:cs="Roboto" w:eastAsia="Roboto" w:hAnsi="Roboto"/>
          <w:rtl w:val="0"/>
        </w:rPr>
        <w:t xml:space="preserve">Display of Christmas deals on the webpage.</w:t>
      </w:r>
    </w:p>
    <w:p w:rsidR="00000000" w:rsidDel="00000000" w:rsidP="00000000" w:rsidRDefault="00000000" w:rsidRPr="00000000" w14:paraId="0000003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Filtering options for products (by category, price, etc.).</w:t>
      </w:r>
    </w:p>
    <w:p w:rsidR="00000000" w:rsidDel="00000000" w:rsidP="00000000" w:rsidRDefault="00000000" w:rsidRPr="00000000" w14:paraId="0000003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User interaction elements (buttons, links).</w:t>
      </w:r>
    </w:p>
    <w:p w:rsidR="00000000" w:rsidDel="00000000" w:rsidP="00000000" w:rsidRDefault="00000000" w:rsidRPr="00000000" w14:paraId="0000003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API responses for product listings.</w:t>
      </w:r>
    </w:p>
    <w:p w:rsidR="00000000" w:rsidDel="00000000" w:rsidP="00000000" w:rsidRDefault="00000000" w:rsidRPr="00000000" w14:paraId="0000003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Performance under load conditions.</w:t>
      </w:r>
    </w:p>
    <w:p w:rsidR="00000000" w:rsidDel="00000000" w:rsidP="00000000" w:rsidRDefault="00000000" w:rsidRPr="00000000" w14:paraId="0000003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2"/>
          <w:szCs w:val="22"/>
        </w:rPr>
      </w:pPr>
      <w:r w:rsidDel="00000000" w:rsidR="00000000" w:rsidRPr="00000000">
        <w:rPr>
          <w:rFonts w:ascii="Roboto" w:cs="Roboto" w:eastAsia="Roboto" w:hAnsi="Roboto"/>
          <w:rtl w:val="0"/>
        </w:rPr>
        <w:t xml:space="preserve">Security features (e.g., login/logout functionality).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43575" cy="390525"/>
                <wp:effectExtent b="0" l="0" r="0" t="0"/>
                <wp:wrapTopAndBottom distB="0" distT="0"/>
                <wp:docPr id="1"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Testing Approach:</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43575" cy="3905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43575" cy="390525"/>
                        </a:xfrm>
                        <a:prstGeom prst="rect"/>
                        <a:ln/>
                      </pic:spPr>
                    </pic:pic>
                  </a:graphicData>
                </a:graphic>
              </wp:anchor>
            </w:drawing>
          </mc:Fallback>
        </mc:AlternateContent>
      </w:r>
    </w:p>
    <w:p w:rsidR="00000000" w:rsidDel="00000000" w:rsidP="00000000" w:rsidRDefault="00000000" w:rsidRPr="00000000" w14:paraId="0000003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rPr>
      </w:pPr>
      <w:r w:rsidDel="00000000" w:rsidR="00000000" w:rsidRPr="00000000">
        <w:rPr>
          <w:rFonts w:ascii="Roboto" w:cs="Roboto" w:eastAsia="Roboto" w:hAnsi="Roboto"/>
          <w:rtl w:val="0"/>
        </w:rPr>
        <w:t xml:space="preserve">Use Behavior Driven Development (BDD) with Cucumber for writing test scenarios.</w:t>
      </w:r>
    </w:p>
    <w:p w:rsidR="00000000" w:rsidDel="00000000" w:rsidP="00000000" w:rsidRDefault="00000000" w:rsidRPr="00000000" w14:paraId="0000003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Implement Page Object Model (POM) for better maintainability of test scripts.</w:t>
      </w:r>
    </w:p>
    <w:p w:rsidR="00000000" w:rsidDel="00000000" w:rsidP="00000000" w:rsidRDefault="00000000" w:rsidRPr="00000000" w14:paraId="0000004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Execute tests in a CI/CD pipeline to ensure continuous integration.</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5743575" cy="390525"/>
                <wp:effectExtent b="0" l="0" r="0" t="0"/>
                <wp:wrapTopAndBottom distB="0" distT="0"/>
                <wp:docPr id="13"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Roles/Responsibilities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5743575" cy="390525"/>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743575" cy="390525"/>
                        </a:xfrm>
                        <a:prstGeom prst="rect"/>
                        <a:ln/>
                      </pic:spPr>
                    </pic:pic>
                  </a:graphicData>
                </a:graphic>
              </wp:anchor>
            </w:drawing>
          </mc:Fallback>
        </mc:AlternateContent>
      </w:r>
    </w:p>
    <w:p w:rsidR="00000000" w:rsidDel="00000000" w:rsidP="00000000" w:rsidRDefault="00000000" w:rsidRPr="00000000" w14:paraId="00000045">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Role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Responsibilities</w:t>
            </w:r>
          </w:p>
        </w:tc>
      </w:tr>
      <w:tr>
        <w:trPr>
          <w:cantSplit w:val="0"/>
          <w:trHeight w:val="575.00000000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Oversee the entire testing process, manage budget and resources, resolve conflicts.</w:t>
            </w:r>
          </w:p>
        </w:tc>
      </w:tr>
      <w:tr>
        <w:trPr>
          <w:cantSplit w:val="0"/>
          <w:trHeight w:val="57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Geetika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pPr>
            <w:r w:rsidDel="00000000" w:rsidR="00000000" w:rsidRPr="00000000">
              <w:rPr>
                <w:rtl w:val="0"/>
              </w:rPr>
              <w:t xml:space="preserve">Develop test plans, assign tasks, prioritize, and monitor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rPr/>
            </w:pPr>
            <w:r w:rsidDel="00000000" w:rsidR="00000000" w:rsidRPr="00000000">
              <w:rPr>
                <w:rtl w:val="0"/>
              </w:rPr>
              <w:t xml:space="preserve">Write test scenarios and cases, execute test cases, track defects.</w:t>
            </w:r>
          </w:p>
          <w:p w:rsidR="00000000" w:rsidDel="00000000" w:rsidP="00000000" w:rsidRDefault="00000000" w:rsidRPr="00000000" w14:paraId="00000052">
            <w:pPr>
              <w:spacing w:line="240" w:lineRule="auto"/>
              <w:ind w:left="0" w:firstLine="0"/>
              <w:rPr/>
            </w:pPr>
            <w:r w:rsidDel="00000000" w:rsidR="00000000" w:rsidRPr="00000000">
              <w:rPr>
                <w:rtl w:val="0"/>
              </w:rPr>
            </w:r>
          </w:p>
          <w:p w:rsidR="00000000" w:rsidDel="00000000" w:rsidP="00000000" w:rsidRDefault="00000000" w:rsidRPr="00000000" w14:paraId="00000053">
            <w:pPr>
              <w:spacing w:line="240" w:lineRule="auto"/>
              <w:ind w:left="0" w:firstLine="0"/>
              <w:rPr/>
            </w:pPr>
            <w:r w:rsidDel="00000000" w:rsidR="00000000" w:rsidRPr="00000000">
              <w:rPr>
                <w:rtl w:val="0"/>
              </w:rPr>
              <w:t xml:space="preserve">Execute regression testing, manage automation tools, and write test scripts.</w:t>
            </w:r>
          </w:p>
          <w:p w:rsidR="00000000" w:rsidDel="00000000" w:rsidP="00000000" w:rsidRDefault="00000000" w:rsidRPr="00000000" w14:paraId="00000054">
            <w:pPr>
              <w:spacing w:line="240" w:lineRule="auto"/>
              <w:jc w:val="center"/>
              <w:rPr/>
            </w:pP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4"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 Schedule</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747385" cy="390525"/>
                        </a:xfrm>
                        <a:prstGeom prst="rect"/>
                        <a:ln/>
                      </pic:spPr>
                    </pic:pic>
                  </a:graphicData>
                </a:graphic>
              </wp:anchor>
            </w:drawing>
          </mc:Fallback>
        </mc:AlternateContent>
      </w:r>
    </w:p>
    <w:p w:rsidR="00000000" w:rsidDel="00000000" w:rsidP="00000000" w:rsidRDefault="00000000" w:rsidRPr="00000000" w14:paraId="0000005B">
      <w:pPr>
        <w:ind w:left="0" w:firstLine="0"/>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Task</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November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November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November 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November 15</w:t>
            </w:r>
          </w:p>
        </w:tc>
      </w:tr>
    </w:tbl>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8"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 Deliverables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755005" cy="390525"/>
                        </a:xfrm>
                        <a:prstGeom prst="rect"/>
                        <a:ln/>
                      </pic:spPr>
                    </pic:pic>
                  </a:graphicData>
                </a:graphic>
              </wp:anchor>
            </w:drawing>
          </mc:Fallback>
        </mc:AlternateConten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Deliverable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Description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Completion 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testing approach and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November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scenarios to guide 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November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test cases for functional and usability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November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reports of defects found during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Aditya</w:t>
            </w:r>
          </w:p>
        </w:tc>
      </w:tr>
    </w:tbl>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173450</wp:posOffset>
                </wp:positionV>
                <wp:extent cx="5762625" cy="390525"/>
                <wp:effectExtent b="0" l="0" r="0" t="0"/>
                <wp:wrapTopAndBottom distB="0" distT="0"/>
                <wp:docPr id="7"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Entry and Exit Criteria</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173450</wp:posOffset>
                </wp:positionV>
                <wp:extent cx="5762625" cy="3905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62625" cy="390525"/>
                        </a:xfrm>
                        <a:prstGeom prst="rect"/>
                        <a:ln/>
                      </pic:spPr>
                    </pic:pic>
                  </a:graphicData>
                </a:graphic>
              </wp:anchor>
            </w:drawing>
          </mc:Fallback>
        </mc:AlternateConten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rPr>
      </w:pPr>
      <w:r w:rsidDel="00000000" w:rsidR="00000000" w:rsidRPr="00000000">
        <w:rPr>
          <w:rFonts w:ascii="Roboto" w:cs="Roboto" w:eastAsia="Roboto" w:hAnsi="Roboto"/>
          <w:rtl w:val="0"/>
        </w:rPr>
        <w:t xml:space="preserve">Entry Criteria:</w:t>
      </w:r>
    </w:p>
    <w:p w:rsidR="00000000" w:rsidDel="00000000" w:rsidP="00000000" w:rsidRDefault="00000000" w:rsidRPr="00000000" w14:paraId="0000008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All test cases are developed and reviewed.</w:t>
      </w:r>
    </w:p>
    <w:p w:rsidR="00000000" w:rsidDel="00000000" w:rsidP="00000000" w:rsidRDefault="00000000" w:rsidRPr="00000000" w14:paraId="00000089">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application is deployed in a test environment.</w:t>
      </w:r>
    </w:p>
    <w:p w:rsidR="00000000" w:rsidDel="00000000" w:rsidP="00000000" w:rsidRDefault="00000000" w:rsidRPr="00000000" w14:paraId="0000008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Exit Criteria:</w:t>
      </w:r>
    </w:p>
    <w:p w:rsidR="00000000" w:rsidDel="00000000" w:rsidP="00000000" w:rsidRDefault="00000000" w:rsidRPr="00000000" w14:paraId="0000008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All critical test cases have passed.</w:t>
      </w:r>
    </w:p>
    <w:p w:rsidR="00000000" w:rsidDel="00000000" w:rsidP="00000000" w:rsidRDefault="00000000" w:rsidRPr="00000000" w14:paraId="0000008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No high-severity defects remain unresolved.</w:t>
      </w:r>
    </w:p>
    <w:p w:rsidR="00000000" w:rsidDel="00000000" w:rsidP="00000000" w:rsidRDefault="00000000" w:rsidRPr="00000000" w14:paraId="0000008D">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9"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Tools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5755005" cy="390525"/>
                        </a:xfrm>
                        <a:prstGeom prst="rect"/>
                        <a:ln/>
                      </pic:spPr>
                    </pic:pic>
                  </a:graphicData>
                </a:graphic>
              </wp:anchor>
            </w:drawing>
          </mc:Fallback>
        </mc:AlternateContent>
      </w:r>
    </w:p>
    <w:p w:rsidR="00000000" w:rsidDel="00000000" w:rsidP="00000000" w:rsidRDefault="00000000" w:rsidRPr="00000000" w14:paraId="0000008E">
      <w:pPr>
        <w:numPr>
          <w:ilvl w:val="0"/>
          <w:numId w:val="1"/>
        </w:numPr>
        <w:spacing w:after="0" w:afterAutospacing="0" w:before="240" w:lineRule="auto"/>
        <w:ind w:left="720" w:hanging="360"/>
        <w:rPr>
          <w:b w:val="1"/>
        </w:rPr>
      </w:pPr>
      <w:r w:rsidDel="00000000" w:rsidR="00000000" w:rsidRPr="00000000">
        <w:rPr>
          <w:b w:val="1"/>
          <w:rtl w:val="0"/>
        </w:rPr>
        <w:t xml:space="preserve">Main Tools: </w:t>
      </w:r>
      <w:r w:rsidDel="00000000" w:rsidR="00000000" w:rsidRPr="00000000">
        <w:rPr>
          <w:rtl w:val="0"/>
        </w:rPr>
        <w:t xml:space="preserve">Developer Tool.</w:t>
      </w:r>
    </w:p>
    <w:p w:rsidR="00000000" w:rsidDel="00000000" w:rsidP="00000000" w:rsidRDefault="00000000" w:rsidRPr="00000000" w14:paraId="0000008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Cypress for UI automation.</w:t>
      </w:r>
    </w:p>
    <w:p w:rsidR="00000000" w:rsidDel="00000000" w:rsidP="00000000" w:rsidRDefault="00000000" w:rsidRPr="00000000" w14:paraId="0000009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Cucumber for BDD-style tests.</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15"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Risks and Mitigation Plans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747385" cy="390525"/>
                        </a:xfrm>
                        <a:prstGeom prst="rect"/>
                        <a:ln/>
                      </pic:spPr>
                    </pic:pic>
                  </a:graphicData>
                </a:graphic>
              </wp:anchor>
            </w:drawing>
          </mc:Fallback>
        </mc:AlternateConten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Identify potential risks and their mitigation strategies:</w:t>
      </w:r>
    </w:p>
    <w:p w:rsidR="00000000" w:rsidDel="00000000" w:rsidP="00000000" w:rsidRDefault="00000000" w:rsidRPr="00000000" w14:paraId="00000096">
      <w:pPr>
        <w:numPr>
          <w:ilvl w:val="0"/>
          <w:numId w:val="4"/>
        </w:numPr>
        <w:ind w:left="720" w:hanging="360"/>
        <w:rPr>
          <w:b w:val="1"/>
        </w:rPr>
      </w:pPr>
      <w:r w:rsidDel="00000000" w:rsidR="00000000" w:rsidRPr="00000000">
        <w:rPr>
          <w:b w:val="1"/>
          <w:rtl w:val="0"/>
        </w:rPr>
        <w:t xml:space="preserve">Risk: Changes in website structure may lead to broken tests.</w:t>
      </w:r>
    </w:p>
    <w:p w:rsidR="00000000" w:rsidDel="00000000" w:rsidP="00000000" w:rsidRDefault="00000000" w:rsidRPr="00000000" w14:paraId="00000097">
      <w:pPr>
        <w:numPr>
          <w:ilvl w:val="1"/>
          <w:numId w:val="4"/>
        </w:numPr>
        <w:ind w:left="1440" w:hanging="360"/>
      </w:pPr>
      <w:r w:rsidDel="00000000" w:rsidR="00000000" w:rsidRPr="00000000">
        <w:rPr>
          <w:rtl w:val="0"/>
        </w:rPr>
        <w:t xml:space="preserve">Mitigation: Regular communication with development teams to stay updated on changes.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4"/>
        </w:numPr>
        <w:ind w:left="720" w:hanging="360"/>
        <w:rPr>
          <w:b w:val="1"/>
        </w:rPr>
      </w:pPr>
      <w:r w:rsidDel="00000000" w:rsidR="00000000" w:rsidRPr="00000000">
        <w:rPr>
          <w:b w:val="1"/>
          <w:rtl w:val="0"/>
        </w:rPr>
        <w:t xml:space="preserve">Risk: Limited time for test execution.</w:t>
      </w:r>
    </w:p>
    <w:p w:rsidR="00000000" w:rsidDel="00000000" w:rsidP="00000000" w:rsidRDefault="00000000" w:rsidRPr="00000000" w14:paraId="0000009A">
      <w:pPr>
        <w:numPr>
          <w:ilvl w:val="1"/>
          <w:numId w:val="4"/>
        </w:numPr>
        <w:ind w:left="1440" w:hanging="360"/>
      </w:pPr>
      <w:r w:rsidDel="00000000" w:rsidR="00000000" w:rsidRPr="00000000">
        <w:rPr>
          <w:rtl w:val="0"/>
        </w:rPr>
        <w:t xml:space="preserve">Mitigation: Prioritize critical test cases.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0"/>
          <w:numId w:val="4"/>
        </w:numPr>
        <w:ind w:left="720" w:hanging="360"/>
        <w:rPr>
          <w:b w:val="1"/>
        </w:rPr>
      </w:pPr>
      <w:r w:rsidDel="00000000" w:rsidR="00000000" w:rsidRPr="00000000">
        <w:rPr>
          <w:b w:val="1"/>
          <w:rtl w:val="0"/>
        </w:rPr>
        <w:t xml:space="preserve">Risk: Performance issues may not be identified until late in development.</w:t>
      </w:r>
    </w:p>
    <w:p w:rsidR="00000000" w:rsidDel="00000000" w:rsidP="00000000" w:rsidRDefault="00000000" w:rsidRPr="00000000" w14:paraId="0000009D">
      <w:pPr>
        <w:numPr>
          <w:ilvl w:val="1"/>
          <w:numId w:val="4"/>
        </w:numPr>
        <w:ind w:left="1440" w:hanging="360"/>
      </w:pPr>
      <w:r w:rsidDel="00000000" w:rsidR="00000000" w:rsidRPr="00000000">
        <w:rPr>
          <w:rtl w:val="0"/>
        </w:rPr>
        <w:t xml:space="preserve">Mitigation: Conduct performance testing early in the development cycle.</w:t>
      </w: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151116</wp:posOffset>
                </wp:positionV>
                <wp:extent cx="5732145" cy="390525"/>
                <wp:effectExtent b="0" l="0" r="0" t="0"/>
                <wp:wrapTopAndBottom distB="0" distT="0"/>
                <wp:docPr id="6"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Approvals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151116</wp:posOffset>
                </wp:positionV>
                <wp:extent cx="5732145" cy="390525"/>
                <wp:effectExtent b="0" l="0" r="0" t="0"/>
                <wp:wrapTopAndBottom distB="0" distT="0"/>
                <wp:docPr id="6"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732145" cy="390525"/>
                        </a:xfrm>
                        <a:prstGeom prst="rect"/>
                        <a:ln/>
                      </pic:spPr>
                    </pic:pic>
                  </a:graphicData>
                </a:graphic>
              </wp:anchor>
            </w:drawing>
          </mc:Fallback>
        </mc:AlternateContent>
      </w:r>
    </w:p>
    <w:p w:rsidR="00000000" w:rsidDel="00000000" w:rsidP="00000000" w:rsidRDefault="00000000" w:rsidRPr="00000000" w14:paraId="000000A3">
      <w:pPr>
        <w:spacing w:after="240" w:before="240" w:lineRule="auto"/>
        <w:rPr>
          <w:b w:val="1"/>
        </w:rPr>
      </w:pPr>
      <w:r w:rsidDel="00000000" w:rsidR="00000000" w:rsidRPr="00000000">
        <w:rPr>
          <w:rtl w:val="0"/>
        </w:rPr>
        <w:t xml:space="preserve">The test plan, scenarios, and summary will be reviewed and signed off by Aditya Bhardwaj.</w:t>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www.target.com/" TargetMode="External"/><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