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325" w:rsidRPr="00DF7325" w:rsidRDefault="00CE35E9" w:rsidP="00DF7325">
      <w:pPr>
        <w:pStyle w:val="NormalWeb"/>
        <w:spacing w:line="288" w:lineRule="atLeast"/>
        <w:rPr>
          <w:rFonts w:ascii="Arial" w:hAnsi="Arial" w:cs="Arial"/>
          <w:color w:val="000000"/>
          <w:sz w:val="20"/>
          <w:szCs w:val="20"/>
        </w:rPr>
      </w:pPr>
      <w:r>
        <w:rPr>
          <w:rFonts w:ascii="Arial" w:hAnsi="Arial" w:cs="Arial"/>
          <w:color w:val="000000"/>
          <w:sz w:val="20"/>
          <w:szCs w:val="20"/>
        </w:rPr>
        <w:t xml:space="preserve">on </w:t>
      </w:r>
      <w:proofErr w:type="spellStart"/>
      <w:r>
        <w:rPr>
          <w:rFonts w:ascii="Arial" w:hAnsi="Arial" w:cs="Arial"/>
          <w:color w:val="000000"/>
          <w:sz w:val="20"/>
          <w:szCs w:val="20"/>
        </w:rPr>
        <w:t>th</w:t>
      </w:r>
      <w:proofErr w:type="spellEnd"/>
      <w:r>
        <w:rPr>
          <w:rFonts w:ascii="Arial" w:hAnsi="Arial" w:cs="Arial"/>
          <w:color w:val="000000"/>
          <w:sz w:val="20"/>
          <w:szCs w:val="20"/>
        </w:rPr>
        <w:t xml:space="preserve"> </w:t>
      </w:r>
      <w:proofErr w:type="spellStart"/>
      <w:r w:rsidR="00011BD1">
        <w:rPr>
          <w:rFonts w:ascii="Arial" w:hAnsi="Arial" w:cs="Arial"/>
          <w:color w:val="222222"/>
          <w:sz w:val="20"/>
          <w:szCs w:val="20"/>
          <w:shd w:val="clear" w:color="auto" w:fill="FFFFFF"/>
        </w:rPr>
        <w:t>bankrouting</w:t>
      </w:r>
      <w:proofErr w:type="spellEnd"/>
      <w:r w:rsidR="00011BD1">
        <w:rPr>
          <w:rFonts w:ascii="Arial" w:hAnsi="Arial" w:cs="Arial"/>
          <w:color w:val="222222"/>
          <w:sz w:val="20"/>
          <w:szCs w:val="20"/>
          <w:shd w:val="clear" w:color="auto" w:fill="FFFFFF"/>
        </w:rPr>
        <w:t>#</w:t>
      </w:r>
      <w:r>
        <w:rPr>
          <w:rFonts w:ascii="Arial" w:eastAsia="Arial" w:hAnsi="Arial" w:cs="Arial"/>
          <w:color w:val="0B0080"/>
          <w:sz w:val="19"/>
          <w:szCs w:val="19"/>
        </w:rPr>
        <w:t xml:space="preserve"> </w:t>
      </w:r>
      <w:r>
        <w:rPr>
          <w:color w:val="0B0080"/>
          <w:sz w:val="20"/>
          <w:szCs w:val="20"/>
        </w:rPr>
        <w:t xml:space="preserve">103000813 </w:t>
      </w:r>
      <w:r>
        <w:rPr>
          <w:rFonts w:ascii="Arial" w:hAnsi="Arial" w:cs="Arial"/>
          <w:color w:val="000000"/>
          <w:sz w:val="20"/>
          <w:szCs w:val="20"/>
        </w:rPr>
        <w:t>e bank</w:t>
      </w:r>
      <w:r w:rsidR="003C52E5">
        <w:rPr>
          <w:rFonts w:ascii="Arial" w:hAnsi="Arial" w:cs="Arial"/>
          <w:color w:val="000000"/>
          <w:sz w:val="20"/>
          <w:szCs w:val="20"/>
        </w:rPr>
        <w:t xml:space="preserve"> </w:t>
      </w:r>
      <w:r w:rsidR="00011BD1">
        <w:rPr>
          <w:rFonts w:ascii="Arial" w:hAnsi="Arial" w:cs="Arial"/>
          <w:color w:val="0B0080"/>
          <w:sz w:val="18"/>
          <w:szCs w:val="18"/>
        </w:rPr>
        <w:t xml:space="preserve">social security number </w:t>
      </w:r>
      <w:r w:rsidR="003C52E5" w:rsidRPr="003C52E5">
        <w:rPr>
          <w:rFonts w:ascii="Arial" w:hAnsi="Arial" w:cs="Arial"/>
          <w:color w:val="0B0080"/>
          <w:sz w:val="18"/>
          <w:szCs w:val="18"/>
        </w:rPr>
        <w:t xml:space="preserve"> 419-61-9314</w:t>
      </w:r>
      <w:r w:rsidR="003C52E5">
        <w:t xml:space="preserve"> </w:t>
      </w:r>
      <w:r>
        <w:rPr>
          <w:rFonts w:ascii="Arial" w:hAnsi="Arial" w:cs="Arial"/>
          <w:color w:val="000000"/>
          <w:sz w:val="20"/>
          <w:szCs w:val="20"/>
        </w:rPr>
        <w:t>s of t</w:t>
      </w:r>
      <w:r w:rsidR="00F41CE4">
        <w:rPr>
          <w:rFonts w:ascii="Arial" w:hAnsi="Arial" w:cs="Arial"/>
          <w:color w:val="000000"/>
          <w:sz w:val="20"/>
          <w:szCs w:val="20"/>
        </w:rPr>
        <w:t xml:space="preserve"> </w:t>
      </w:r>
      <w:r w:rsidR="00011BD1">
        <w:rPr>
          <w:rFonts w:ascii="Arial" w:hAnsi="Arial" w:cs="Arial"/>
          <w:color w:val="222222"/>
          <w:sz w:val="20"/>
          <w:szCs w:val="20"/>
          <w:shd w:val="clear" w:color="auto" w:fill="FFFFFF"/>
        </w:rPr>
        <w:t xml:space="preserve">visa </w:t>
      </w:r>
      <w:r w:rsidR="00F41CE4" w:rsidRPr="00F41CE4">
        <w:rPr>
          <w:rFonts w:ascii="Arial" w:hAnsi="Arial" w:cs="Arial"/>
          <w:color w:val="000000"/>
          <w:sz w:val="20"/>
          <w:szCs w:val="20"/>
        </w:rPr>
        <w:t xml:space="preserve">30421751013469 </w:t>
      </w:r>
      <w:r>
        <w:rPr>
          <w:rFonts w:ascii="Arial" w:hAnsi="Arial" w:cs="Arial"/>
          <w:color w:val="000000"/>
          <w:sz w:val="20"/>
          <w:szCs w:val="20"/>
        </w:rPr>
        <w:t>he</w:t>
      </w:r>
      <w:r>
        <w:rPr>
          <w:rStyle w:val="apple-converted-space"/>
          <w:rFonts w:ascii="Arial" w:hAnsi="Arial" w:cs="Arial"/>
          <w:color w:val="000000"/>
          <w:sz w:val="20"/>
          <w:szCs w:val="20"/>
        </w:rPr>
        <w:t> </w:t>
      </w:r>
      <w:proofErr w:type="spellStart"/>
      <w:r w:rsidR="00DE1595">
        <w:fldChar w:fldCharType="begin"/>
      </w:r>
      <w:r w:rsidR="00DE1595">
        <w:instrText xml:space="preserve"> HYPERLINK "https://en.wikipedia.org/wiki/Musi_River_(India)" \o "Musi River (India)" </w:instrText>
      </w:r>
      <w:r w:rsidR="00DE1595">
        <w:fldChar w:fldCharType="separate"/>
      </w:r>
      <w:r>
        <w:rPr>
          <w:rStyle w:val="Hyperlink"/>
          <w:rFonts w:ascii="Arial" w:hAnsi="Arial" w:cs="Arial"/>
          <w:color w:val="0B0080"/>
          <w:sz w:val="20"/>
          <w:szCs w:val="20"/>
          <w:u w:val="none"/>
        </w:rPr>
        <w:t>Musi</w:t>
      </w:r>
      <w:proofErr w:type="spellEnd"/>
      <w:r>
        <w:rPr>
          <w:rStyle w:val="Hyperlink"/>
          <w:rFonts w:ascii="Arial" w:hAnsi="Arial" w:cs="Arial"/>
          <w:color w:val="0B0080"/>
          <w:sz w:val="20"/>
          <w:szCs w:val="20"/>
          <w:u w:val="none"/>
        </w:rPr>
        <w:t xml:space="preserve"> River</w:t>
      </w:r>
      <w:r w:rsidR="00DE1595">
        <w:rPr>
          <w:rStyle w:val="Hyperlink"/>
          <w:rFonts w:ascii="Arial" w:hAnsi="Arial" w:cs="Arial"/>
          <w:color w:val="0B0080"/>
          <w:sz w:val="20"/>
          <w:szCs w:val="20"/>
          <w:u w:val="none"/>
        </w:rPr>
        <w:fldChar w:fldCharType="end"/>
      </w:r>
      <w:r>
        <w:rPr>
          <w:rFonts w:ascii="Arial" w:hAnsi="Arial" w:cs="Arial"/>
          <w:color w:val="000000"/>
          <w:sz w:val="20"/>
          <w:szCs w:val="20"/>
        </w:rPr>
        <w:t xml:space="preserve">, it is also the largest </w:t>
      </w:r>
      <w:proofErr w:type="spellStart"/>
      <w:r>
        <w:rPr>
          <w:rFonts w:ascii="Arial" w:hAnsi="Arial" w:cs="Arial"/>
          <w:color w:val="000000"/>
          <w:sz w:val="20"/>
          <w:szCs w:val="20"/>
        </w:rPr>
        <w:t>cit</w:t>
      </w:r>
      <w:proofErr w:type="spellEnd"/>
      <w:r w:rsidR="00DF7325">
        <w:rPr>
          <w:rFonts w:ascii="Arial" w:hAnsi="Arial" w:cs="Arial"/>
          <w:color w:val="000000"/>
          <w:sz w:val="20"/>
          <w:szCs w:val="20"/>
        </w:rPr>
        <w:t xml:space="preserve">  </w:t>
      </w:r>
      <w:r w:rsidR="00DF7325" w:rsidRPr="00DF7325">
        <w:rPr>
          <w:rFonts w:ascii="Arial" w:hAnsi="Arial" w:cs="Arial"/>
          <w:color w:val="000000"/>
          <w:sz w:val="20"/>
          <w:szCs w:val="20"/>
        </w:rPr>
        <w:t>895</w:t>
      </w:r>
      <w:r w:rsidR="00DF7325" w:rsidRPr="00DF7325">
        <w:rPr>
          <w:rFonts w:ascii="Arial" w:hAnsi="Arial" w:cs="Arial"/>
          <w:color w:val="000000"/>
          <w:sz w:val="20"/>
          <w:szCs w:val="20"/>
        </w:rPr>
        <w:tab/>
        <w:t xml:space="preserve"> </w:t>
      </w:r>
      <w:r w:rsidR="00DF7325" w:rsidRPr="00DF7325">
        <w:rPr>
          <w:rFonts w:ascii="Arial" w:hAnsi="Arial" w:cs="Arial"/>
          <w:color w:val="000000"/>
          <w:sz w:val="20"/>
          <w:szCs w:val="20"/>
        </w:rPr>
        <w:tab/>
        <w:t xml:space="preserve"> 703 </w:t>
      </w:r>
      <w:proofErr w:type="spellStart"/>
      <w:r w:rsidR="00DF7325" w:rsidRPr="00DF7325">
        <w:rPr>
          <w:rFonts w:ascii="Arial" w:hAnsi="Arial" w:cs="Arial"/>
          <w:color w:val="000000"/>
          <w:sz w:val="20"/>
          <w:szCs w:val="20"/>
        </w:rPr>
        <w:t>gigabecquerels</w:t>
      </w:r>
      <w:proofErr w:type="spellEnd"/>
      <w:r w:rsidR="00DF7325" w:rsidRPr="00DF7325">
        <w:rPr>
          <w:rFonts w:ascii="Arial" w:hAnsi="Arial" w:cs="Arial"/>
          <w:color w:val="000000"/>
          <w:sz w:val="20"/>
          <w:szCs w:val="20"/>
        </w:rPr>
        <w:tab/>
        <w:t xml:space="preserve"> </w:t>
      </w:r>
      <w:r w:rsidR="00DF7325" w:rsidRPr="00DF7325">
        <w:rPr>
          <w:rFonts w:ascii="Arial" w:hAnsi="Arial" w:cs="Arial"/>
          <w:color w:val="000000"/>
          <w:sz w:val="20"/>
          <w:szCs w:val="20"/>
        </w:rPr>
        <w:tab/>
        <w:t xml:space="preserve"> (19.0 curies)</w:t>
      </w:r>
    </w:p>
    <w:p w:rsidR="00CE35E9" w:rsidRPr="003C52E5" w:rsidRDefault="00DF7325" w:rsidP="00DF7325">
      <w:pPr>
        <w:pStyle w:val="NormalWeb"/>
        <w:spacing w:line="288" w:lineRule="atLeast"/>
      </w:pPr>
      <w:r w:rsidRPr="00DF7325">
        <w:rPr>
          <w:rFonts w:ascii="Arial" w:hAnsi="Arial" w:cs="Arial"/>
          <w:color w:val="000000"/>
          <w:sz w:val="20"/>
          <w:szCs w:val="20"/>
        </w:rPr>
        <w:t xml:space="preserve"> </w:t>
      </w:r>
      <w:proofErr w:type="gramStart"/>
      <w:r w:rsidRPr="00DF7325">
        <w:rPr>
          <w:rFonts w:ascii="Arial" w:hAnsi="Arial" w:cs="Arial"/>
          <w:color w:val="000000"/>
          <w:sz w:val="20"/>
          <w:szCs w:val="20"/>
        </w:rPr>
        <w:t>NDC 0019-9895-15</w:t>
      </w:r>
      <w:r>
        <w:rPr>
          <w:rFonts w:ascii="Arial" w:hAnsi="Arial" w:cs="Arial"/>
          <w:color w:val="000000"/>
          <w:sz w:val="20"/>
          <w:szCs w:val="20"/>
        </w:rPr>
        <w:t xml:space="preserve"> </w:t>
      </w:r>
      <w:r w:rsidR="00CE35E9">
        <w:rPr>
          <w:rFonts w:ascii="Arial" w:hAnsi="Arial" w:cs="Arial"/>
          <w:color w:val="000000"/>
          <w:sz w:val="20"/>
          <w:szCs w:val="20"/>
        </w:rPr>
        <w:t>y in the state.</w:t>
      </w:r>
      <w:proofErr w:type="gramEnd"/>
      <w:r w:rsidR="00CE35E9">
        <w:rPr>
          <w:rFonts w:ascii="Arial" w:hAnsi="Arial" w:cs="Arial"/>
          <w:color w:val="000000"/>
          <w:sz w:val="20"/>
          <w:szCs w:val="20"/>
        </w:rPr>
        <w:t xml:space="preserve"> As of 2011, the population of the city was 6.8 million with a</w:t>
      </w:r>
      <w:r w:rsidR="00CE35E9">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"https://en.wikipedia.org/wiki/Metropolitan_area" \o "Metropolitan area" </w:instrText>
      </w:r>
      <w:r w:rsidR="00011BD1">
        <w:fldChar w:fldCharType="separate"/>
      </w:r>
      <w:r w:rsidR="00CE35E9">
        <w:rPr>
          <w:rStyle w:val="Hyperlink"/>
          <w:rFonts w:ascii="Arial" w:hAnsi="Arial" w:cs="Arial"/>
          <w:color w:val="0B0080"/>
          <w:sz w:val="20"/>
          <w:szCs w:val="20"/>
          <w:u w:val="none"/>
        </w:rPr>
        <w:t>metropolitan</w:t>
      </w:r>
      <w:r w:rsidR="00011BD1">
        <w:rPr>
          <w:rStyle w:val="Hyperlink"/>
          <w:rFonts w:ascii="Arial" w:hAnsi="Arial" w:cs="Arial"/>
          <w:color w:val="0B0080"/>
          <w:sz w:val="20"/>
          <w:szCs w:val="20"/>
          <w:u w:val="none"/>
        </w:rPr>
        <w:fldChar w:fldCharType="end"/>
      </w:r>
      <w:r w:rsidR="00CE35E9">
        <w:rPr>
          <w:rFonts w:ascii="Arial" w:hAnsi="Arial" w:cs="Arial"/>
          <w:color w:val="000000"/>
          <w:sz w:val="20"/>
          <w:szCs w:val="20"/>
        </w:rPr>
        <w:t>population</w:t>
      </w:r>
      <w:proofErr w:type="spellEnd"/>
      <w:r w:rsidR="00CE35E9">
        <w:rPr>
          <w:rFonts w:ascii="Arial" w:hAnsi="Arial" w:cs="Arial"/>
          <w:color w:val="000000"/>
          <w:sz w:val="20"/>
          <w:szCs w:val="20"/>
        </w:rPr>
        <w:t xml:space="preserve"> of 7.75 million, making it India's</w:t>
      </w:r>
      <w:r w:rsidR="00CE35E9">
        <w:rPr>
          <w:rStyle w:val="apple-converted-space"/>
          <w:rFonts w:ascii="Arial" w:hAnsi="Arial" w:cs="Arial"/>
          <w:color w:val="000000"/>
          <w:sz w:val="20"/>
          <w:szCs w:val="20"/>
        </w:rPr>
        <w:t> </w:t>
      </w:r>
      <w:hyperlink r:id="rId5" w:tooltip="List of most populous cities in India" w:history="1">
        <w:r w:rsidR="00CE35E9">
          <w:rPr>
            <w:rStyle w:val="Hyperlink"/>
            <w:rFonts w:ascii="Arial" w:hAnsi="Arial" w:cs="Arial"/>
            <w:color w:val="0B0080"/>
            <w:sz w:val="20"/>
            <w:szCs w:val="20"/>
            <w:u w:val="none"/>
          </w:rPr>
          <w:t>fourth most populous city</w:t>
        </w:r>
      </w:hyperlink>
      <w:r w:rsidR="00CE35E9">
        <w:rPr>
          <w:rStyle w:val="apple-converted-space"/>
          <w:rFonts w:ascii="Arial" w:hAnsi="Arial" w:cs="Arial"/>
          <w:color w:val="000000"/>
          <w:sz w:val="20"/>
          <w:szCs w:val="20"/>
        </w:rPr>
        <w:t> </w:t>
      </w:r>
      <w:r w:rsidR="00CE35E9">
        <w:rPr>
          <w:rFonts w:ascii="Arial" w:hAnsi="Arial" w:cs="Arial"/>
          <w:color w:val="000000"/>
          <w:sz w:val="20"/>
          <w:szCs w:val="20"/>
        </w:rPr>
        <w:t>and</w:t>
      </w:r>
      <w:r w:rsidR="00CE35E9">
        <w:rPr>
          <w:rStyle w:val="apple-converted-space"/>
          <w:rFonts w:ascii="Arial" w:hAnsi="Arial" w:cs="Arial"/>
          <w:color w:val="000000"/>
          <w:sz w:val="20"/>
          <w:szCs w:val="20"/>
        </w:rPr>
        <w:t> </w:t>
      </w:r>
      <w:hyperlink r:id="rId6" w:tooltip="List of million-plus agglomerations in India" w:history="1">
        <w:r w:rsidR="00CE35E9">
          <w:rPr>
            <w:rStyle w:val="Hyperlink"/>
            <w:rFonts w:ascii="Arial" w:hAnsi="Arial" w:cs="Arial"/>
            <w:color w:val="0B0080"/>
            <w:sz w:val="20"/>
            <w:szCs w:val="20"/>
            <w:u w:val="none"/>
          </w:rPr>
          <w:t>sixth most populous urban agglomeration</w:t>
        </w:r>
      </w:hyperlink>
      <w:r w:rsidR="00CE35E9">
        <w:rPr>
          <w:rFonts w:ascii="Arial" w:hAnsi="Arial" w:cs="Arial"/>
          <w:color w:val="000000"/>
          <w:sz w:val="20"/>
          <w:szCs w:val="20"/>
        </w:rPr>
        <w:t>.</w:t>
      </w:r>
    </w:p>
    <w:p w:rsidR="00CE35E9" w:rsidRDefault="00CE35E9" w:rsidP="00CE35E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Hyderabad was </w:t>
      </w:r>
      <w:proofErr w:type="spellStart"/>
      <w:proofErr w:type="gramStart"/>
      <w:r>
        <w:rPr>
          <w:rFonts w:ascii="Arial" w:hAnsi="Arial" w:cs="Arial"/>
          <w:color w:val="000000"/>
          <w:sz w:val="20"/>
          <w:szCs w:val="20"/>
        </w:rPr>
        <w:t>est</w:t>
      </w:r>
      <w:proofErr w:type="spellEnd"/>
      <w:proofErr w:type="gramEnd"/>
      <w:r w:rsidR="00D57F06">
        <w:rPr>
          <w:rFonts w:ascii="Arial" w:hAnsi="Arial" w:cs="Arial"/>
          <w:color w:val="000000"/>
          <w:sz w:val="20"/>
          <w:szCs w:val="20"/>
        </w:rPr>
        <w:t xml:space="preserve"> </w:t>
      </w:r>
      <w:r w:rsidR="00D57F06" w:rsidRPr="00D57F06">
        <w:rPr>
          <w:rFonts w:ascii="Arial" w:hAnsi="Arial" w:cs="Arial"/>
          <w:color w:val="000000"/>
          <w:sz w:val="20"/>
          <w:szCs w:val="20"/>
        </w:rPr>
        <w:t>aconitum</w:t>
      </w:r>
      <w:r w:rsidR="00D57F06">
        <w:rPr>
          <w:rFonts w:ascii="Arial" w:hAnsi="Arial" w:cs="Arial"/>
          <w:color w:val="000000"/>
          <w:sz w:val="20"/>
          <w:szCs w:val="20"/>
        </w:rPr>
        <w:t xml:space="preserve"> </w:t>
      </w:r>
      <w:proofErr w:type="spellStart"/>
      <w:r>
        <w:rPr>
          <w:rFonts w:ascii="Arial" w:hAnsi="Arial" w:cs="Arial"/>
          <w:color w:val="000000"/>
          <w:sz w:val="20"/>
          <w:szCs w:val="20"/>
        </w:rPr>
        <w:t>ablished</w:t>
      </w:r>
      <w:proofErr w:type="spellEnd"/>
      <w:r>
        <w:rPr>
          <w:rFonts w:ascii="Arial" w:hAnsi="Arial" w:cs="Arial"/>
          <w:color w:val="000000"/>
          <w:sz w:val="20"/>
          <w:szCs w:val="20"/>
        </w:rPr>
        <w:t xml:space="preserve"> in 1591</w:t>
      </w:r>
      <w:r>
        <w:rPr>
          <w:rStyle w:val="apple-converted-space"/>
          <w:rFonts w:ascii="Arial" w:hAnsi="Arial" w:cs="Arial"/>
          <w:color w:val="000000"/>
          <w:sz w:val="20"/>
          <w:szCs w:val="20"/>
        </w:rPr>
        <w:t> </w:t>
      </w:r>
      <w:hyperlink r:id="rId7" w:tooltip="Common Era" w:history="1">
        <w:r>
          <w:rPr>
            <w:rStyle w:val="Hyperlink"/>
            <w:rFonts w:ascii="Arial" w:hAnsi="Arial" w:cs="Arial"/>
            <w:color w:val="0B0080"/>
            <w:sz w:val="20"/>
            <w:szCs w:val="20"/>
            <w:u w:val="none"/>
          </w:rPr>
          <w:t>CE</w:t>
        </w:r>
      </w:hyperlink>
      <w:r>
        <w:rPr>
          <w:rStyle w:val="apple-converted-space"/>
          <w:rFonts w:ascii="Arial" w:hAnsi="Arial" w:cs="Arial"/>
          <w:color w:val="000000"/>
          <w:sz w:val="20"/>
          <w:szCs w:val="20"/>
        </w:rPr>
        <w:t> </w:t>
      </w:r>
      <w:r>
        <w:rPr>
          <w:rFonts w:ascii="Arial" w:hAnsi="Arial" w:cs="Arial"/>
          <w:color w:val="000000"/>
          <w:sz w:val="20"/>
          <w:szCs w:val="20"/>
        </w:rPr>
        <w:t>by</w:t>
      </w:r>
      <w:r>
        <w:rPr>
          <w:rStyle w:val="apple-converted-space"/>
          <w:rFonts w:ascii="Arial" w:hAnsi="Arial" w:cs="Arial"/>
          <w:color w:val="000000"/>
          <w:sz w:val="20"/>
          <w:szCs w:val="20"/>
        </w:rPr>
        <w:t> </w:t>
      </w:r>
      <w:hyperlink r:id="rId8" w:tooltip="Muhammad Quli Qutb Shah" w:history="1">
        <w:r>
          <w:rPr>
            <w:rStyle w:val="Hyperlink"/>
            <w:rFonts w:ascii="Arial" w:hAnsi="Arial" w:cs="Arial"/>
            <w:color w:val="0B0080"/>
            <w:sz w:val="20"/>
            <w:szCs w:val="20"/>
            <w:u w:val="none"/>
          </w:rPr>
          <w:t xml:space="preserve">Muhammad </w:t>
        </w:r>
        <w:proofErr w:type="spellStart"/>
        <w:r>
          <w:rPr>
            <w:rStyle w:val="Hyperlink"/>
            <w:rFonts w:ascii="Arial" w:hAnsi="Arial" w:cs="Arial"/>
            <w:color w:val="0B0080"/>
            <w:sz w:val="20"/>
            <w:szCs w:val="20"/>
            <w:u w:val="none"/>
          </w:rPr>
          <w:t>Quli</w:t>
        </w:r>
        <w:proofErr w:type="spellEnd"/>
        <w:r>
          <w:rPr>
            <w:rStyle w:val="Hyperlink"/>
            <w:rFonts w:ascii="Arial" w:hAnsi="Arial" w:cs="Arial"/>
            <w:color w:val="0B0080"/>
            <w:sz w:val="20"/>
            <w:szCs w:val="20"/>
            <w:u w:val="none"/>
          </w:rPr>
          <w:t xml:space="preserve"> </w:t>
        </w:r>
        <w:proofErr w:type="spellStart"/>
        <w:r>
          <w:rPr>
            <w:rStyle w:val="Hyperlink"/>
            <w:rFonts w:ascii="Arial" w:hAnsi="Arial" w:cs="Arial"/>
            <w:color w:val="0B0080"/>
            <w:sz w:val="20"/>
            <w:szCs w:val="20"/>
            <w:u w:val="none"/>
          </w:rPr>
          <w:t>Qutb</w:t>
        </w:r>
        <w:proofErr w:type="spellEnd"/>
        <w:r>
          <w:rPr>
            <w:rStyle w:val="Hyperlink"/>
            <w:rFonts w:ascii="Arial" w:hAnsi="Arial" w:cs="Arial"/>
            <w:color w:val="0B0080"/>
            <w:sz w:val="20"/>
            <w:szCs w:val="20"/>
            <w:u w:val="none"/>
          </w:rPr>
          <w:t xml:space="preserve"> Shah</w:t>
        </w:r>
      </w:hyperlink>
      <w:r>
        <w:rPr>
          <w:rFonts w:ascii="Arial" w:hAnsi="Arial" w:cs="Arial"/>
          <w:color w:val="000000"/>
          <w:sz w:val="20"/>
          <w:szCs w:val="20"/>
        </w:rPr>
        <w:t xml:space="preserve">, fifth sultan of the </w:t>
      </w:r>
      <w:proofErr w:type="spellStart"/>
      <w:r>
        <w:rPr>
          <w:rFonts w:ascii="Arial" w:hAnsi="Arial" w:cs="Arial"/>
          <w:color w:val="000000"/>
          <w:sz w:val="20"/>
          <w:szCs w:val="20"/>
        </w:rPr>
        <w:t>Qutb</w:t>
      </w:r>
      <w:proofErr w:type="spellEnd"/>
      <w:r>
        <w:rPr>
          <w:rFonts w:ascii="Arial" w:hAnsi="Arial" w:cs="Arial"/>
          <w:color w:val="000000"/>
          <w:sz w:val="20"/>
          <w:szCs w:val="20"/>
        </w:rPr>
        <w:t xml:space="preserve"> </w:t>
      </w:r>
      <w:proofErr w:type="spellStart"/>
      <w:r>
        <w:rPr>
          <w:rFonts w:ascii="Arial" w:hAnsi="Arial" w:cs="Arial"/>
          <w:color w:val="000000"/>
          <w:sz w:val="20"/>
          <w:szCs w:val="20"/>
        </w:rPr>
        <w:t>Shahi</w:t>
      </w:r>
      <w:proofErr w:type="spellEnd"/>
      <w:r>
        <w:rPr>
          <w:rFonts w:ascii="Arial" w:hAnsi="Arial" w:cs="Arial"/>
          <w:color w:val="000000"/>
          <w:sz w:val="20"/>
          <w:szCs w:val="20"/>
        </w:rPr>
        <w:t xml:space="preserve"> dynasty of</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"https://en.wikipedia.org/wiki/Golkonda" \o "Golkonda" </w:instrText>
      </w:r>
      <w:r w:rsidR="00011BD1">
        <w:fldChar w:fldCharType="separate"/>
      </w:r>
      <w:r>
        <w:rPr>
          <w:rStyle w:val="Hyperlink"/>
          <w:rFonts w:ascii="Arial" w:hAnsi="Arial" w:cs="Arial"/>
          <w:color w:val="0B0080"/>
          <w:sz w:val="20"/>
          <w:szCs w:val="20"/>
          <w:u w:val="none"/>
        </w:rPr>
        <w:t>Golkonda</w:t>
      </w:r>
      <w:proofErr w:type="spellEnd"/>
      <w:r w:rsidR="00011BD1">
        <w:rPr>
          <w:rStyle w:val="Hyperlink"/>
          <w:rFonts w:ascii="Arial" w:hAnsi="Arial" w:cs="Arial"/>
          <w:color w:val="0B0080"/>
          <w:sz w:val="20"/>
          <w:szCs w:val="20"/>
          <w:u w:val="none"/>
        </w:rPr>
        <w:fldChar w:fldCharType="end"/>
      </w:r>
      <w:r>
        <w:rPr>
          <w:rFonts w:ascii="Arial" w:hAnsi="Arial" w:cs="Arial"/>
          <w:color w:val="000000"/>
          <w:sz w:val="20"/>
          <w:szCs w:val="20"/>
        </w:rPr>
        <w:t xml:space="preserve">. It remained under the rule of the </w:t>
      </w:r>
      <w:proofErr w:type="spellStart"/>
      <w:r>
        <w:rPr>
          <w:rFonts w:ascii="Arial" w:hAnsi="Arial" w:cs="Arial"/>
          <w:color w:val="000000"/>
          <w:sz w:val="20"/>
          <w:szCs w:val="20"/>
        </w:rPr>
        <w:t>Qutb</w:t>
      </w:r>
      <w:proofErr w:type="spellEnd"/>
      <w:r>
        <w:rPr>
          <w:rFonts w:ascii="Arial" w:hAnsi="Arial" w:cs="Arial"/>
          <w:color w:val="000000"/>
          <w:sz w:val="20"/>
          <w:szCs w:val="20"/>
        </w:rPr>
        <w:t xml:space="preserve"> </w:t>
      </w:r>
      <w:proofErr w:type="spellStart"/>
      <w:r>
        <w:rPr>
          <w:rFonts w:ascii="Arial" w:hAnsi="Arial" w:cs="Arial"/>
          <w:color w:val="000000"/>
          <w:sz w:val="20"/>
          <w:szCs w:val="20"/>
        </w:rPr>
        <w:t>Shahi</w:t>
      </w:r>
      <w:proofErr w:type="spellEnd"/>
      <w:r>
        <w:rPr>
          <w:rFonts w:ascii="Arial" w:hAnsi="Arial" w:cs="Arial"/>
          <w:color w:val="000000"/>
          <w:sz w:val="20"/>
          <w:szCs w:val="20"/>
        </w:rPr>
        <w:t xml:space="preserve"> dynasty until 1687, when Mughal emperor</w:t>
      </w:r>
      <w:r>
        <w:rPr>
          <w:rStyle w:val="apple-converted-space"/>
          <w:rFonts w:ascii="Arial" w:hAnsi="Arial" w:cs="Arial"/>
          <w:color w:val="000000"/>
          <w:sz w:val="20"/>
          <w:szCs w:val="20"/>
        </w:rPr>
        <w:t> </w:t>
      </w:r>
      <w:hyperlink r:id="rId9" w:tooltip="Aurangzeb" w:history="1">
        <w:r>
          <w:rPr>
            <w:rStyle w:val="Hyperlink"/>
            <w:rFonts w:ascii="Arial" w:hAnsi="Arial" w:cs="Arial"/>
            <w:color w:val="0B0080"/>
            <w:sz w:val="20"/>
            <w:szCs w:val="20"/>
            <w:u w:val="none"/>
          </w:rPr>
          <w:t>Aurangzeb</w:t>
        </w:r>
      </w:hyperlink>
      <w:r>
        <w:rPr>
          <w:rStyle w:val="apple-converted-space"/>
          <w:rFonts w:ascii="Arial" w:hAnsi="Arial" w:cs="Arial"/>
          <w:color w:val="000000"/>
          <w:sz w:val="20"/>
          <w:szCs w:val="20"/>
        </w:rPr>
        <w:t> </w:t>
      </w:r>
      <w:r>
        <w:rPr>
          <w:rFonts w:ascii="Arial" w:hAnsi="Arial" w:cs="Arial"/>
          <w:color w:val="000000"/>
          <w:sz w:val="20"/>
          <w:szCs w:val="20"/>
        </w:rPr>
        <w:t>conquered the region and the city became part of the</w:t>
      </w:r>
      <w:r>
        <w:rPr>
          <w:rStyle w:val="apple-converted-space"/>
          <w:rFonts w:ascii="Arial" w:hAnsi="Arial" w:cs="Arial"/>
          <w:color w:val="000000"/>
          <w:sz w:val="20"/>
          <w:szCs w:val="20"/>
        </w:rPr>
        <w:t> </w:t>
      </w:r>
      <w:hyperlink r:id="rId10" w:tooltip="Mughal empire" w:history="1">
        <w:proofErr w:type="gramStart"/>
        <w:r>
          <w:rPr>
            <w:rStyle w:val="Hyperlink"/>
            <w:rFonts w:ascii="Arial" w:hAnsi="Arial" w:cs="Arial"/>
            <w:color w:val="0B0080"/>
            <w:sz w:val="20"/>
            <w:szCs w:val="20"/>
            <w:u w:val="none"/>
          </w:rPr>
          <w:t>Mughal empire</w:t>
        </w:r>
        <w:proofErr w:type="gramEnd"/>
      </w:hyperlink>
      <w:r>
        <w:rPr>
          <w:rFonts w:ascii="Arial" w:hAnsi="Arial" w:cs="Arial"/>
          <w:color w:val="000000"/>
          <w:sz w:val="20"/>
          <w:szCs w:val="20"/>
        </w:rPr>
        <w:t>. In 1724,</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"https://en.wikipedia.org/wiki/Qamar-ud-din_Khan,_Asaf_Jah_I" \o "Qamar-ud-din Khan, Asaf Jah I" </w:instrText>
      </w:r>
      <w:r w:rsidR="00011BD1">
        <w:fldChar w:fldCharType="separate"/>
      </w:r>
      <w:r>
        <w:rPr>
          <w:rStyle w:val="Hyperlink"/>
          <w:rFonts w:ascii="Arial" w:hAnsi="Arial" w:cs="Arial"/>
          <w:color w:val="0B0080"/>
          <w:sz w:val="20"/>
          <w:szCs w:val="20"/>
          <w:u w:val="none"/>
        </w:rPr>
        <w:t>Asif</w:t>
      </w:r>
      <w:proofErr w:type="spellEnd"/>
      <w:r>
        <w:rPr>
          <w:rStyle w:val="Hyperlink"/>
          <w:rFonts w:ascii="Arial" w:hAnsi="Arial" w:cs="Arial"/>
          <w:color w:val="0B0080"/>
          <w:sz w:val="20"/>
          <w:szCs w:val="20"/>
          <w:u w:val="none"/>
        </w:rPr>
        <w:t xml:space="preserve"> </w:t>
      </w:r>
      <w:proofErr w:type="spellStart"/>
      <w:r>
        <w:rPr>
          <w:rStyle w:val="Hyperlink"/>
          <w:rFonts w:ascii="Arial" w:hAnsi="Arial" w:cs="Arial"/>
          <w:color w:val="0B0080"/>
          <w:sz w:val="20"/>
          <w:szCs w:val="20"/>
          <w:u w:val="none"/>
        </w:rPr>
        <w:t>Jah</w:t>
      </w:r>
      <w:proofErr w:type="spellEnd"/>
      <w:r>
        <w:rPr>
          <w:rStyle w:val="Hyperlink"/>
          <w:rFonts w:ascii="Arial" w:hAnsi="Arial" w:cs="Arial"/>
          <w:color w:val="0B0080"/>
          <w:sz w:val="20"/>
          <w:szCs w:val="20"/>
          <w:u w:val="none"/>
        </w:rPr>
        <w:t xml:space="preserve"> I</w:t>
      </w:r>
      <w:r w:rsidR="00011BD1">
        <w:rPr>
          <w:rStyle w:val="Hyperlink"/>
          <w:rFonts w:ascii="Arial" w:hAnsi="Arial" w:cs="Arial"/>
          <w:color w:val="0B0080"/>
          <w:sz w:val="20"/>
          <w:szCs w:val="20"/>
          <w:u w:val="none"/>
        </w:rPr>
        <w:fldChar w:fldCharType="end"/>
      </w:r>
      <w:r>
        <w:rPr>
          <w:rFonts w:ascii="Arial" w:hAnsi="Arial" w:cs="Arial"/>
          <w:color w:val="000000"/>
          <w:sz w:val="20"/>
          <w:szCs w:val="20"/>
        </w:rPr>
        <w:t xml:space="preserve">, a Mughal viceroy, declared his sovereignty and formed the </w:t>
      </w:r>
      <w:proofErr w:type="spellStart"/>
      <w:r>
        <w:rPr>
          <w:rFonts w:ascii="Arial" w:hAnsi="Arial" w:cs="Arial"/>
          <w:color w:val="000000"/>
          <w:sz w:val="20"/>
          <w:szCs w:val="20"/>
        </w:rPr>
        <w:t>Asif</w:t>
      </w:r>
      <w:proofErr w:type="spellEnd"/>
      <w:r>
        <w:rPr>
          <w:rFonts w:ascii="Arial" w:hAnsi="Arial" w:cs="Arial"/>
          <w:color w:val="000000"/>
          <w:sz w:val="20"/>
          <w:szCs w:val="20"/>
        </w:rPr>
        <w:t xml:space="preserve"> </w:t>
      </w:r>
      <w:proofErr w:type="spellStart"/>
      <w:r>
        <w:rPr>
          <w:rFonts w:ascii="Arial" w:hAnsi="Arial" w:cs="Arial"/>
          <w:color w:val="000000"/>
          <w:sz w:val="20"/>
          <w:szCs w:val="20"/>
        </w:rPr>
        <w:t>Jahi</w:t>
      </w:r>
      <w:proofErr w:type="spellEnd"/>
      <w:r>
        <w:rPr>
          <w:rFonts w:ascii="Arial" w:hAnsi="Arial" w:cs="Arial"/>
          <w:color w:val="000000"/>
          <w:sz w:val="20"/>
          <w:szCs w:val="20"/>
        </w:rPr>
        <w:t xml:space="preserve"> dynasty, also known as the</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"https://en.wikipedia.org/wiki/Nizam_of_Hyderabad" \o "Nizam of Hyderabad" </w:instrText>
      </w:r>
      <w:r w:rsidR="00011BD1">
        <w:fldChar w:fldCharType="separate"/>
      </w:r>
      <w:r>
        <w:rPr>
          <w:rStyle w:val="Hyperlink"/>
          <w:rFonts w:ascii="Arial" w:hAnsi="Arial" w:cs="Arial"/>
          <w:color w:val="0B0080"/>
          <w:sz w:val="20"/>
          <w:szCs w:val="20"/>
          <w:u w:val="none"/>
        </w:rPr>
        <w:t>Nizams</w:t>
      </w:r>
      <w:proofErr w:type="spellEnd"/>
      <w:r>
        <w:rPr>
          <w:rStyle w:val="Hyperlink"/>
          <w:rFonts w:ascii="Arial" w:hAnsi="Arial" w:cs="Arial"/>
          <w:color w:val="0B0080"/>
          <w:sz w:val="20"/>
          <w:szCs w:val="20"/>
          <w:u w:val="none"/>
        </w:rPr>
        <w:t xml:space="preserve"> of Hyderabad</w:t>
      </w:r>
      <w:r w:rsidR="00011BD1">
        <w:rPr>
          <w:rStyle w:val="Hyperlink"/>
          <w:rFonts w:ascii="Arial" w:hAnsi="Arial" w:cs="Arial"/>
          <w:color w:val="0B0080"/>
          <w:sz w:val="20"/>
          <w:szCs w:val="20"/>
          <w:u w:val="none"/>
        </w:rPr>
        <w:fldChar w:fldCharType="end"/>
      </w:r>
      <w:r>
        <w:rPr>
          <w:rFonts w:ascii="Arial" w:hAnsi="Arial" w:cs="Arial"/>
          <w:color w:val="000000"/>
          <w:sz w:val="20"/>
          <w:szCs w:val="20"/>
        </w:rPr>
        <w:t xml:space="preserve">. The </w:t>
      </w:r>
      <w:proofErr w:type="spellStart"/>
      <w:r>
        <w:rPr>
          <w:rFonts w:ascii="Arial" w:hAnsi="Arial" w:cs="Arial"/>
          <w:color w:val="000000"/>
          <w:sz w:val="20"/>
          <w:szCs w:val="20"/>
        </w:rPr>
        <w:t>Nizams</w:t>
      </w:r>
      <w:proofErr w:type="spellEnd"/>
      <w:r>
        <w:rPr>
          <w:rFonts w:ascii="Arial" w:hAnsi="Arial" w:cs="Arial"/>
          <w:color w:val="000000"/>
          <w:sz w:val="20"/>
          <w:szCs w:val="20"/>
        </w:rPr>
        <w:t xml:space="preserve"> ruled the</w:t>
      </w:r>
      <w:r>
        <w:rPr>
          <w:rStyle w:val="apple-converted-space"/>
          <w:rFonts w:ascii="Arial" w:hAnsi="Arial" w:cs="Arial"/>
          <w:color w:val="000000"/>
          <w:sz w:val="20"/>
          <w:szCs w:val="20"/>
        </w:rPr>
        <w:t> </w:t>
      </w:r>
      <w:hyperlink r:id="rId11" w:tooltip="Hyderabad state" w:history="1">
        <w:r>
          <w:rPr>
            <w:rStyle w:val="Hyperlink"/>
            <w:rFonts w:ascii="Arial" w:hAnsi="Arial" w:cs="Arial"/>
            <w:color w:val="0B0080"/>
            <w:sz w:val="20"/>
            <w:szCs w:val="20"/>
            <w:u w:val="none"/>
          </w:rPr>
          <w:t>princely state of Hyderabad</w:t>
        </w:r>
      </w:hyperlink>
      <w:r>
        <w:rPr>
          <w:rStyle w:val="apple-converted-space"/>
          <w:rFonts w:ascii="Arial" w:hAnsi="Arial" w:cs="Arial"/>
          <w:color w:val="000000"/>
          <w:sz w:val="20"/>
          <w:szCs w:val="20"/>
        </w:rPr>
        <w:t> </w:t>
      </w:r>
      <w:r>
        <w:rPr>
          <w:rFonts w:ascii="Arial" w:hAnsi="Arial" w:cs="Arial"/>
          <w:color w:val="000000"/>
          <w:sz w:val="20"/>
          <w:szCs w:val="20"/>
        </w:rPr>
        <w:t>in a</w:t>
      </w:r>
      <w:r>
        <w:rPr>
          <w:rStyle w:val="apple-converted-space"/>
          <w:rFonts w:ascii="Arial" w:hAnsi="Arial" w:cs="Arial"/>
          <w:color w:val="000000"/>
          <w:sz w:val="20"/>
          <w:szCs w:val="20"/>
        </w:rPr>
        <w:t> </w:t>
      </w:r>
      <w:hyperlink r:id="rId12" w:tooltip="Subsidiary alliance" w:history="1">
        <w:r>
          <w:rPr>
            <w:rStyle w:val="Hyperlink"/>
            <w:rFonts w:ascii="Arial" w:hAnsi="Arial" w:cs="Arial"/>
            <w:color w:val="0B0080"/>
            <w:sz w:val="20"/>
            <w:szCs w:val="20"/>
            <w:u w:val="none"/>
          </w:rPr>
          <w:t>subsidiary alliance</w:t>
        </w:r>
      </w:hyperlink>
      <w:r>
        <w:rPr>
          <w:rStyle w:val="apple-converted-space"/>
          <w:rFonts w:ascii="Arial" w:hAnsi="Arial" w:cs="Arial"/>
          <w:color w:val="000000"/>
          <w:sz w:val="20"/>
          <w:szCs w:val="20"/>
        </w:rPr>
        <w:t> </w:t>
      </w:r>
      <w:r>
        <w:rPr>
          <w:rFonts w:ascii="Arial" w:hAnsi="Arial" w:cs="Arial"/>
          <w:color w:val="000000"/>
          <w:sz w:val="20"/>
          <w:szCs w:val="20"/>
        </w:rPr>
        <w:t>with the</w:t>
      </w:r>
      <w:r>
        <w:rPr>
          <w:rStyle w:val="apple-converted-space"/>
          <w:rFonts w:ascii="Arial" w:hAnsi="Arial" w:cs="Arial"/>
          <w:color w:val="000000"/>
          <w:sz w:val="20"/>
          <w:szCs w:val="20"/>
        </w:rPr>
        <w:t> </w:t>
      </w:r>
      <w:hyperlink r:id="rId13" w:tooltip="British Raj" w:history="1">
        <w:r>
          <w:rPr>
            <w:rStyle w:val="Hyperlink"/>
            <w:rFonts w:ascii="Arial" w:hAnsi="Arial" w:cs="Arial"/>
            <w:color w:val="0B0080"/>
            <w:sz w:val="20"/>
            <w:szCs w:val="20"/>
            <w:u w:val="none"/>
          </w:rPr>
          <w:t>British Raj</w:t>
        </w:r>
      </w:hyperlink>
      <w:r>
        <w:rPr>
          <w:rStyle w:val="apple-converted-space"/>
          <w:rFonts w:ascii="Arial" w:hAnsi="Arial" w:cs="Arial"/>
          <w:color w:val="000000"/>
          <w:sz w:val="20"/>
          <w:szCs w:val="20"/>
        </w:rPr>
        <w:t> </w:t>
      </w:r>
      <w:r>
        <w:rPr>
          <w:rFonts w:ascii="Arial" w:hAnsi="Arial" w:cs="Arial"/>
          <w:color w:val="000000"/>
          <w:sz w:val="20"/>
          <w:szCs w:val="20"/>
        </w:rPr>
        <w:t xml:space="preserve">for more than two centuries. The city remained the capital from 1769 to 1948, when the </w:t>
      </w:r>
      <w:proofErr w:type="spellStart"/>
      <w:r>
        <w:rPr>
          <w:rFonts w:ascii="Arial" w:hAnsi="Arial" w:cs="Arial"/>
          <w:color w:val="000000"/>
          <w:sz w:val="20"/>
          <w:szCs w:val="20"/>
        </w:rPr>
        <w:t>Nizam</w:t>
      </w:r>
      <w:proofErr w:type="spellEnd"/>
      <w:r>
        <w:rPr>
          <w:rFonts w:ascii="Arial" w:hAnsi="Arial" w:cs="Arial"/>
          <w:color w:val="000000"/>
          <w:sz w:val="20"/>
          <w:szCs w:val="20"/>
        </w:rPr>
        <w:t xml:space="preserve"> signed an</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"https://en.wikipedia.org/wiki/Instrument_of_Accession" \o "Instrument of Accession" </w:instrText>
      </w:r>
      <w:r w:rsidR="00011BD1">
        <w:fldChar w:fldCharType="separate"/>
      </w:r>
      <w:r>
        <w:rPr>
          <w:rStyle w:val="Hyperlink"/>
          <w:rFonts w:ascii="Arial" w:hAnsi="Arial" w:cs="Arial"/>
          <w:color w:val="0B0080"/>
          <w:sz w:val="20"/>
          <w:szCs w:val="20"/>
          <w:u w:val="none"/>
        </w:rPr>
        <w:t>Inst</w:t>
      </w:r>
      <w:proofErr w:type="spellEnd"/>
      <w:r w:rsidR="005C2414">
        <w:rPr>
          <w:rStyle w:val="Hyperlink"/>
          <w:rFonts w:ascii="Arial" w:hAnsi="Arial" w:cs="Arial"/>
          <w:color w:val="0B0080"/>
          <w:sz w:val="20"/>
          <w:szCs w:val="20"/>
          <w:u w:val="none"/>
        </w:rPr>
        <w:t xml:space="preserve"> </w:t>
      </w:r>
      <w:r w:rsidR="005C2414">
        <w:rPr>
          <w:rFonts w:ascii="Arial" w:hAnsi="Arial" w:cs="Arial"/>
          <w:color w:val="222222"/>
          <w:sz w:val="20"/>
          <w:szCs w:val="20"/>
          <w:shd w:val="clear" w:color="auto" w:fill="FFFFFF"/>
        </w:rPr>
        <w:t xml:space="preserve">financial expenses </w:t>
      </w:r>
      <w:proofErr w:type="spellStart"/>
      <w:r>
        <w:rPr>
          <w:rStyle w:val="Hyperlink"/>
          <w:rFonts w:ascii="Arial" w:hAnsi="Arial" w:cs="Arial"/>
          <w:color w:val="0B0080"/>
          <w:sz w:val="20"/>
          <w:szCs w:val="20"/>
          <w:u w:val="none"/>
        </w:rPr>
        <w:t>rument</w:t>
      </w:r>
      <w:proofErr w:type="spellEnd"/>
      <w:r>
        <w:rPr>
          <w:rStyle w:val="Hyperlink"/>
          <w:rFonts w:ascii="Arial" w:hAnsi="Arial" w:cs="Arial"/>
          <w:color w:val="0B0080"/>
          <w:sz w:val="20"/>
          <w:szCs w:val="20"/>
          <w:u w:val="none"/>
        </w:rPr>
        <w:t xml:space="preserve"> of Accession</w:t>
      </w:r>
      <w:r w:rsidR="00011BD1">
        <w:rPr>
          <w:rStyle w:val="Hyperlink"/>
          <w:rFonts w:ascii="Arial" w:hAnsi="Arial" w:cs="Arial"/>
          <w:color w:val="0B0080"/>
          <w:sz w:val="20"/>
          <w:szCs w:val="20"/>
          <w:u w:val="none"/>
        </w:rPr>
        <w:fldChar w:fldCharType="end"/>
      </w:r>
      <w:r>
        <w:rPr>
          <w:rStyle w:val="apple-converted-space"/>
          <w:rFonts w:ascii="Arial" w:hAnsi="Arial" w:cs="Arial"/>
          <w:color w:val="000000"/>
          <w:sz w:val="20"/>
          <w:szCs w:val="20"/>
        </w:rPr>
        <w:t> </w:t>
      </w:r>
      <w:r>
        <w:rPr>
          <w:rFonts w:ascii="Arial" w:hAnsi="Arial" w:cs="Arial"/>
          <w:color w:val="000000"/>
          <w:sz w:val="20"/>
          <w:szCs w:val="20"/>
        </w:rPr>
        <w:t>with the</w:t>
      </w:r>
      <w:r>
        <w:rPr>
          <w:rStyle w:val="apple-converted-space"/>
          <w:rFonts w:ascii="Arial" w:hAnsi="Arial" w:cs="Arial"/>
          <w:color w:val="000000"/>
          <w:sz w:val="20"/>
          <w:szCs w:val="20"/>
        </w:rPr>
        <w:t> </w:t>
      </w:r>
      <w:hyperlink r:id="rId14" w:tooltip="Indian Union" w:history="1">
        <w:r>
          <w:rPr>
            <w:rStyle w:val="Hyperlink"/>
            <w:rFonts w:ascii="Arial" w:hAnsi="Arial" w:cs="Arial"/>
            <w:color w:val="0B0080"/>
            <w:sz w:val="20"/>
            <w:szCs w:val="20"/>
            <w:u w:val="none"/>
          </w:rPr>
          <w:t>Indian Union</w:t>
        </w:r>
      </w:hyperlink>
      <w:r>
        <w:rPr>
          <w:rStyle w:val="apple-converted-space"/>
          <w:rFonts w:ascii="Arial" w:hAnsi="Arial" w:cs="Arial"/>
          <w:color w:val="000000"/>
          <w:sz w:val="20"/>
          <w:szCs w:val="20"/>
        </w:rPr>
        <w:t> </w:t>
      </w:r>
      <w:r>
        <w:rPr>
          <w:rFonts w:ascii="Arial" w:hAnsi="Arial" w:cs="Arial"/>
          <w:color w:val="000000"/>
          <w:sz w:val="20"/>
          <w:szCs w:val="20"/>
        </w:rPr>
        <w:t>as a result of</w:t>
      </w:r>
      <w:r>
        <w:rPr>
          <w:rStyle w:val="apple-converted-space"/>
          <w:rFonts w:ascii="Arial" w:hAnsi="Arial" w:cs="Arial"/>
          <w:color w:val="000000"/>
          <w:sz w:val="20"/>
          <w:szCs w:val="20"/>
        </w:rPr>
        <w:t> </w:t>
      </w:r>
      <w:hyperlink r:id="rId15" w:tooltip="Operation Polo" w:history="1">
        <w:r>
          <w:rPr>
            <w:rStyle w:val="Hyperlink"/>
            <w:rFonts w:ascii="Arial" w:hAnsi="Arial" w:cs="Arial"/>
            <w:color w:val="0B0080"/>
            <w:sz w:val="20"/>
            <w:szCs w:val="20"/>
            <w:u w:val="none"/>
          </w:rPr>
          <w:t>Operation Polo</w:t>
        </w:r>
      </w:hyperlink>
      <w:r>
        <w:rPr>
          <w:rFonts w:ascii="Arial" w:hAnsi="Arial" w:cs="Arial"/>
          <w:color w:val="000000"/>
          <w:sz w:val="20"/>
          <w:szCs w:val="20"/>
        </w:rPr>
        <w:t>. Between 1948 and 1956 Hyderabad city was the capital of the</w:t>
      </w:r>
      <w:r>
        <w:rPr>
          <w:rStyle w:val="apple-converted-space"/>
          <w:rFonts w:ascii="Arial" w:hAnsi="Arial" w:cs="Arial"/>
          <w:color w:val="000000"/>
          <w:sz w:val="20"/>
          <w:szCs w:val="20"/>
        </w:rPr>
        <w:t> </w:t>
      </w:r>
      <w:hyperlink r:id="rId16" w:tooltip="Hyderabad State" w:history="1">
        <w:r>
          <w:rPr>
            <w:rStyle w:val="Hyperlink"/>
            <w:rFonts w:ascii="Arial" w:hAnsi="Arial" w:cs="Arial"/>
            <w:color w:val="0B0080"/>
            <w:sz w:val="20"/>
            <w:szCs w:val="20"/>
            <w:u w:val="none"/>
          </w:rPr>
          <w:t>Hyderabad State</w:t>
        </w:r>
      </w:hyperlink>
      <w:r>
        <w:rPr>
          <w:rFonts w:ascii="Arial" w:hAnsi="Arial" w:cs="Arial"/>
          <w:color w:val="000000"/>
          <w:sz w:val="20"/>
          <w:szCs w:val="20"/>
        </w:rPr>
        <w:t>. In 1956, the</w:t>
      </w:r>
      <w:r>
        <w:rPr>
          <w:rStyle w:val="apple-converted-space"/>
          <w:rFonts w:ascii="Arial" w:hAnsi="Arial" w:cs="Arial"/>
          <w:color w:val="000000"/>
          <w:sz w:val="20"/>
          <w:szCs w:val="20"/>
        </w:rPr>
        <w:t> </w:t>
      </w:r>
      <w:hyperlink r:id="rId17" w:tooltip="States Reorganisation Act" w:history="1">
        <w:r>
          <w:rPr>
            <w:rStyle w:val="Hyperlink"/>
            <w:rFonts w:ascii="Arial" w:hAnsi="Arial" w:cs="Arial"/>
            <w:color w:val="0B0080"/>
            <w:sz w:val="20"/>
            <w:szCs w:val="20"/>
            <w:u w:val="none"/>
          </w:rPr>
          <w:t xml:space="preserve">States </w:t>
        </w:r>
        <w:proofErr w:type="spellStart"/>
        <w:r>
          <w:rPr>
            <w:rStyle w:val="Hyperlink"/>
            <w:rFonts w:ascii="Arial" w:hAnsi="Arial" w:cs="Arial"/>
            <w:color w:val="0B0080"/>
            <w:sz w:val="20"/>
            <w:szCs w:val="20"/>
            <w:u w:val="none"/>
          </w:rPr>
          <w:t>Reorganisation</w:t>
        </w:r>
        <w:proofErr w:type="spellEnd"/>
        <w:r>
          <w:rPr>
            <w:rStyle w:val="Hyperlink"/>
            <w:rFonts w:ascii="Arial" w:hAnsi="Arial" w:cs="Arial"/>
            <w:color w:val="0B0080"/>
            <w:sz w:val="20"/>
            <w:szCs w:val="20"/>
            <w:u w:val="none"/>
          </w:rPr>
          <w:t xml:space="preserve"> Act</w:t>
        </w:r>
      </w:hyperlink>
      <w:r>
        <w:rPr>
          <w:rStyle w:val="apple-converted-space"/>
          <w:rFonts w:ascii="Arial" w:hAnsi="Arial" w:cs="Arial"/>
          <w:color w:val="000000"/>
          <w:sz w:val="20"/>
          <w:szCs w:val="20"/>
        </w:rPr>
        <w:t> </w:t>
      </w:r>
      <w:r>
        <w:rPr>
          <w:rFonts w:ascii="Arial" w:hAnsi="Arial" w:cs="Arial"/>
          <w:color w:val="000000"/>
          <w:sz w:val="20"/>
          <w:szCs w:val="20"/>
        </w:rPr>
        <w:t xml:space="preserve">merged Hyderabad State with </w:t>
      </w:r>
      <w:proofErr w:type="spellStart"/>
      <w:r>
        <w:rPr>
          <w:rFonts w:ascii="Arial" w:hAnsi="Arial" w:cs="Arial"/>
          <w:color w:val="000000"/>
          <w:sz w:val="20"/>
          <w:szCs w:val="20"/>
        </w:rPr>
        <w:t>the</w:t>
      </w:r>
      <w:hyperlink r:id="rId18" w:tooltip="Andhra State" w:history="1">
        <w:r>
          <w:rPr>
            <w:rStyle w:val="Hyperlink"/>
            <w:rFonts w:ascii="Arial" w:hAnsi="Arial" w:cs="Arial"/>
            <w:color w:val="0B0080"/>
            <w:sz w:val="20"/>
            <w:szCs w:val="20"/>
            <w:u w:val="none"/>
          </w:rPr>
          <w:t>Andhra</w:t>
        </w:r>
        <w:proofErr w:type="spellEnd"/>
        <w:r>
          <w:rPr>
            <w:rStyle w:val="Hyperlink"/>
            <w:rFonts w:ascii="Arial" w:hAnsi="Arial" w:cs="Arial"/>
            <w:color w:val="0B0080"/>
            <w:sz w:val="20"/>
            <w:szCs w:val="20"/>
            <w:u w:val="none"/>
          </w:rPr>
          <w:t xml:space="preserve"> State</w:t>
        </w:r>
      </w:hyperlink>
      <w:r>
        <w:rPr>
          <w:rStyle w:val="apple-converted-space"/>
          <w:rFonts w:ascii="Arial" w:hAnsi="Arial" w:cs="Arial"/>
          <w:color w:val="000000"/>
          <w:sz w:val="20"/>
          <w:szCs w:val="20"/>
        </w:rPr>
        <w:t> </w:t>
      </w:r>
      <w:r>
        <w:rPr>
          <w:rFonts w:ascii="Arial" w:hAnsi="Arial" w:cs="Arial"/>
          <w:color w:val="000000"/>
          <w:sz w:val="20"/>
          <w:szCs w:val="20"/>
        </w:rPr>
        <w:t>to form the modern state of Andhra Pradesh, with Hyderabad city as its capital.</w:t>
      </w:r>
    </w:p>
    <w:p w:rsidR="00CE35E9" w:rsidRDefault="00CE35E9" w:rsidP="00CE35E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Throughout its history, the city was a </w:t>
      </w:r>
      <w:proofErr w:type="spellStart"/>
      <w:r>
        <w:rPr>
          <w:rFonts w:ascii="Arial" w:hAnsi="Arial" w:cs="Arial"/>
          <w:color w:val="000000"/>
          <w:sz w:val="20"/>
          <w:szCs w:val="20"/>
        </w:rPr>
        <w:t>centre</w:t>
      </w:r>
      <w:proofErr w:type="spellEnd"/>
      <w:r>
        <w:rPr>
          <w:rFonts w:ascii="Arial" w:hAnsi="Arial" w:cs="Arial"/>
          <w:color w:val="000000"/>
          <w:sz w:val="20"/>
          <w:szCs w:val="20"/>
        </w:rPr>
        <w:t xml:space="preserve"> for local traditions in art, literature, architecture and cuisine. As a result, it has become a tourist destination with</w:t>
      </w:r>
      <w:r>
        <w:rPr>
          <w:rStyle w:val="apple-converted-space"/>
          <w:rFonts w:ascii="Arial" w:hAnsi="Arial" w:cs="Arial"/>
          <w:color w:val="000000"/>
          <w:sz w:val="20"/>
          <w:szCs w:val="20"/>
        </w:rPr>
        <w:t> </w:t>
      </w:r>
      <w:hyperlink r:id="rId19" w:tooltip="List of tourist attractions in Hyderabad" w:history="1">
        <w:r>
          <w:rPr>
            <w:rStyle w:val="Hyperlink"/>
            <w:rFonts w:ascii="Arial" w:hAnsi="Arial" w:cs="Arial"/>
            <w:color w:val="0B0080"/>
            <w:sz w:val="20"/>
            <w:szCs w:val="20"/>
            <w:u w:val="none"/>
          </w:rPr>
          <w:t>many places of interest</w:t>
        </w:r>
      </w:hyperlink>
      <w:r>
        <w:rPr>
          <w:rFonts w:ascii="Arial" w:hAnsi="Arial" w:cs="Arial"/>
          <w:color w:val="000000"/>
          <w:sz w:val="20"/>
          <w:szCs w:val="20"/>
        </w:rPr>
        <w:t>, including</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"https://en.wikipedia.org/wiki/Chowmahalla_Palace" \o "Chowmahalla Palace" </w:instrText>
      </w:r>
      <w:r w:rsidR="00011BD1">
        <w:fldChar w:fldCharType="separate"/>
      </w:r>
      <w:r>
        <w:rPr>
          <w:rStyle w:val="Hyperlink"/>
          <w:rFonts w:ascii="Arial" w:hAnsi="Arial" w:cs="Arial"/>
          <w:color w:val="0B0080"/>
          <w:sz w:val="20"/>
          <w:szCs w:val="20"/>
          <w:u w:val="none"/>
        </w:rPr>
        <w:t>Chowmahalla</w:t>
      </w:r>
      <w:proofErr w:type="spellEnd"/>
      <w:r>
        <w:rPr>
          <w:rStyle w:val="Hyperlink"/>
          <w:rFonts w:ascii="Arial" w:hAnsi="Arial" w:cs="Arial"/>
          <w:color w:val="0B0080"/>
          <w:sz w:val="20"/>
          <w:szCs w:val="20"/>
          <w:u w:val="none"/>
        </w:rPr>
        <w:t xml:space="preserve"> Palace</w:t>
      </w:r>
      <w:r w:rsidR="00011BD1">
        <w:rPr>
          <w:rStyle w:val="Hyperlink"/>
          <w:rFonts w:ascii="Arial" w:hAnsi="Arial" w:cs="Arial"/>
          <w:color w:val="0B0080"/>
          <w:sz w:val="20"/>
          <w:szCs w:val="20"/>
          <w:u w:val="none"/>
        </w:rPr>
        <w:fldChar w:fldCharType="end"/>
      </w:r>
      <w:r>
        <w:rPr>
          <w:rFonts w:ascii="Arial" w:hAnsi="Arial" w:cs="Arial"/>
          <w:color w:val="000000"/>
          <w:sz w:val="20"/>
          <w:szCs w:val="20"/>
        </w:rPr>
        <w:t>,</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"https://en.wikipedia.org/wiki/Charminar" \o "Charminar" </w:instrText>
      </w:r>
      <w:r w:rsidR="00011BD1">
        <w:fldChar w:fldCharType="separate"/>
      </w:r>
      <w:r>
        <w:rPr>
          <w:rStyle w:val="Hyperlink"/>
          <w:rFonts w:ascii="Arial" w:hAnsi="Arial" w:cs="Arial"/>
          <w:color w:val="0B0080"/>
          <w:sz w:val="20"/>
          <w:szCs w:val="20"/>
          <w:u w:val="none"/>
        </w:rPr>
        <w:t>Charminar</w:t>
      </w:r>
      <w:proofErr w:type="spellEnd"/>
      <w:r w:rsidR="00011BD1">
        <w:rPr>
          <w:rStyle w:val="Hyperlink"/>
          <w:rFonts w:ascii="Arial" w:hAnsi="Arial" w:cs="Arial"/>
          <w:color w:val="0B0080"/>
          <w:sz w:val="20"/>
          <w:szCs w:val="20"/>
          <w:u w:val="none"/>
        </w:rPr>
        <w:fldChar w:fldCharType="end"/>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"https://en.wikipedia.org/wiki/Golkonda" \l "The_Fort" \o "Golkonda" </w:instrText>
      </w:r>
      <w:r w:rsidR="00011BD1">
        <w:fldChar w:fldCharType="separate"/>
      </w:r>
      <w:r>
        <w:rPr>
          <w:rStyle w:val="Hyperlink"/>
          <w:rFonts w:ascii="Arial" w:hAnsi="Arial" w:cs="Arial"/>
          <w:color w:val="0B0080"/>
          <w:sz w:val="20"/>
          <w:szCs w:val="20"/>
          <w:u w:val="none"/>
        </w:rPr>
        <w:t>Golkonda</w:t>
      </w:r>
      <w:proofErr w:type="spellEnd"/>
      <w:r>
        <w:rPr>
          <w:rStyle w:val="Hyperlink"/>
          <w:rFonts w:ascii="Arial" w:hAnsi="Arial" w:cs="Arial"/>
          <w:color w:val="0B0080"/>
          <w:sz w:val="20"/>
          <w:szCs w:val="20"/>
          <w:u w:val="none"/>
        </w:rPr>
        <w:t xml:space="preserve"> fort</w:t>
      </w:r>
      <w:r w:rsidR="00011BD1">
        <w:rPr>
          <w:rStyle w:val="Hyperlink"/>
          <w:rFonts w:ascii="Arial" w:hAnsi="Arial" w:cs="Arial"/>
          <w:color w:val="0B0080"/>
          <w:sz w:val="20"/>
          <w:szCs w:val="20"/>
          <w:u w:val="none"/>
        </w:rPr>
        <w:fldChar w:fldCharType="end"/>
      </w:r>
      <w:r>
        <w:rPr>
          <w:rFonts w:ascii="Arial" w:hAnsi="Arial" w:cs="Arial"/>
          <w:color w:val="000000"/>
          <w:sz w:val="20"/>
          <w:szCs w:val="20"/>
        </w:rPr>
        <w:t>. It has several museums such as</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"https://en.wikipedia.org/wiki/Salar_Jung_Museum" \o "Salar Jung Museum" </w:instrText>
      </w:r>
      <w:r w:rsidR="00011BD1">
        <w:fldChar w:fldCharType="separate"/>
      </w:r>
      <w:r>
        <w:rPr>
          <w:rStyle w:val="Hyperlink"/>
          <w:rFonts w:ascii="Arial" w:hAnsi="Arial" w:cs="Arial"/>
          <w:color w:val="0B0080"/>
          <w:sz w:val="20"/>
          <w:szCs w:val="20"/>
          <w:u w:val="none"/>
        </w:rPr>
        <w:t>Salar</w:t>
      </w:r>
      <w:proofErr w:type="spellEnd"/>
      <w:r>
        <w:rPr>
          <w:rStyle w:val="Hyperlink"/>
          <w:rFonts w:ascii="Arial" w:hAnsi="Arial" w:cs="Arial"/>
          <w:color w:val="0B0080"/>
          <w:sz w:val="20"/>
          <w:szCs w:val="20"/>
          <w:u w:val="none"/>
        </w:rPr>
        <w:t xml:space="preserve"> Jung Museum</w:t>
      </w:r>
      <w:r w:rsidR="00011BD1">
        <w:rPr>
          <w:rStyle w:val="Hyperlink"/>
          <w:rFonts w:ascii="Arial" w:hAnsi="Arial" w:cs="Arial"/>
          <w:color w:val="0B0080"/>
          <w:sz w:val="20"/>
          <w:szCs w:val="20"/>
          <w:u w:val="none"/>
        </w:rPr>
        <w:fldChar w:fldCharType="end"/>
      </w:r>
      <w:r>
        <w:rPr>
          <w:rFonts w:ascii="Arial" w:hAnsi="Arial" w:cs="Arial"/>
          <w:color w:val="000000"/>
          <w:sz w:val="20"/>
          <w:szCs w:val="20"/>
        </w:rPr>
        <w:t>,</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"https://en.wikipedia.org/wiki/Nizam_Museum" \o "Nizam Museum" </w:instrText>
      </w:r>
      <w:r w:rsidR="00011BD1">
        <w:fldChar w:fldCharType="separate"/>
      </w:r>
      <w:r>
        <w:rPr>
          <w:rStyle w:val="Hyperlink"/>
          <w:rFonts w:ascii="Arial" w:hAnsi="Arial" w:cs="Arial"/>
          <w:color w:val="0B0080"/>
          <w:sz w:val="20"/>
          <w:szCs w:val="20"/>
          <w:u w:val="none"/>
        </w:rPr>
        <w:t>Nizam</w:t>
      </w:r>
      <w:proofErr w:type="spellEnd"/>
      <w:r>
        <w:rPr>
          <w:rStyle w:val="Hyperlink"/>
          <w:rFonts w:ascii="Arial" w:hAnsi="Arial" w:cs="Arial"/>
          <w:color w:val="0B0080"/>
          <w:sz w:val="20"/>
          <w:szCs w:val="20"/>
          <w:u w:val="none"/>
        </w:rPr>
        <w:t xml:space="preserve"> Museum</w:t>
      </w:r>
      <w:r w:rsidR="00011BD1">
        <w:rPr>
          <w:rStyle w:val="Hyperlink"/>
          <w:rFonts w:ascii="Arial" w:hAnsi="Arial" w:cs="Arial"/>
          <w:color w:val="0B0080"/>
          <w:sz w:val="20"/>
          <w:szCs w:val="20"/>
          <w:u w:val="none"/>
        </w:rPr>
        <w:fldChar w:fldCharType="end"/>
      </w:r>
      <w:r>
        <w:rPr>
          <w:rFonts w:ascii="Arial" w:hAnsi="Arial" w:cs="Arial"/>
          <w:color w:val="000000"/>
          <w:sz w:val="20"/>
          <w:szCs w:val="20"/>
        </w:rPr>
        <w:t>, and</w:t>
      </w:r>
      <w:r>
        <w:rPr>
          <w:rStyle w:val="apple-converted-space"/>
          <w:rFonts w:ascii="Arial" w:hAnsi="Arial" w:cs="Arial"/>
          <w:color w:val="000000"/>
          <w:sz w:val="20"/>
          <w:szCs w:val="20"/>
        </w:rPr>
        <w:t> </w:t>
      </w:r>
      <w:hyperlink r:id="rId20" w:tooltip="AP State Archaeology Museum" w:history="1">
        <w:r>
          <w:rPr>
            <w:rStyle w:val="Hyperlink"/>
            <w:rFonts w:ascii="Arial" w:hAnsi="Arial" w:cs="Arial"/>
            <w:color w:val="0B0080"/>
            <w:sz w:val="20"/>
            <w:szCs w:val="20"/>
            <w:u w:val="none"/>
          </w:rPr>
          <w:t xml:space="preserve">AP State </w:t>
        </w:r>
        <w:proofErr w:type="spellStart"/>
        <w:r>
          <w:rPr>
            <w:rStyle w:val="Hyperlink"/>
            <w:rFonts w:ascii="Arial" w:hAnsi="Arial" w:cs="Arial"/>
            <w:color w:val="0B0080"/>
            <w:sz w:val="20"/>
            <w:szCs w:val="20"/>
            <w:u w:val="none"/>
          </w:rPr>
          <w:t>Archaeo</w:t>
        </w:r>
        <w:proofErr w:type="spellEnd"/>
        <w:r w:rsidR="00495D42">
          <w:rPr>
            <w:rStyle w:val="Hyperlink"/>
            <w:rFonts w:ascii="Arial" w:hAnsi="Arial" w:cs="Arial"/>
            <w:color w:val="0B0080"/>
            <w:sz w:val="20"/>
            <w:szCs w:val="20"/>
            <w:u w:val="none"/>
          </w:rPr>
          <w:t xml:space="preserve"> </w:t>
        </w:r>
        <w:r w:rsidR="00DE1595">
          <w:rPr>
            <w:rFonts w:ascii="Arial" w:hAnsi="Arial" w:cs="Arial"/>
            <w:color w:val="222222"/>
            <w:sz w:val="20"/>
            <w:szCs w:val="20"/>
            <w:shd w:val="clear" w:color="auto" w:fill="FFFFFF"/>
          </w:rPr>
          <w:t>international organization for standardization 9362</w:t>
        </w:r>
        <w:r w:rsidR="00495D42">
          <w:rPr>
            <w:rStyle w:val="Hyperlink"/>
            <w:rFonts w:ascii="Arial" w:hAnsi="Arial" w:cs="Arial"/>
            <w:color w:val="0B0080"/>
            <w:sz w:val="20"/>
            <w:szCs w:val="20"/>
            <w:u w:val="none"/>
          </w:rPr>
          <w:t xml:space="preserve"> </w:t>
        </w:r>
        <w:r w:rsidR="00495D42" w:rsidRPr="00495D42">
          <w:rPr>
            <w:rStyle w:val="Hyperlink"/>
            <w:rFonts w:ascii="Arial" w:hAnsi="Arial" w:cs="Arial"/>
            <w:color w:val="0B0080"/>
            <w:sz w:val="20"/>
            <w:szCs w:val="20"/>
            <w:u w:val="none"/>
          </w:rPr>
          <w:t>BKIDUS33SFA</w:t>
        </w:r>
        <w:bookmarkStart w:id="0" w:name="_GoBack"/>
        <w:bookmarkEnd w:id="0"/>
        <w:r w:rsidR="00495D42">
          <w:rPr>
            <w:rStyle w:val="Hyperlink"/>
            <w:rFonts w:ascii="Arial" w:hAnsi="Arial" w:cs="Arial"/>
            <w:color w:val="0B0080"/>
            <w:sz w:val="20"/>
            <w:szCs w:val="20"/>
            <w:u w:val="none"/>
          </w:rPr>
          <w:t xml:space="preserve"> </w:t>
        </w:r>
        <w:r>
          <w:rPr>
            <w:rStyle w:val="Hyperlink"/>
            <w:rFonts w:ascii="Arial" w:hAnsi="Arial" w:cs="Arial"/>
            <w:color w:val="0B0080"/>
            <w:sz w:val="20"/>
            <w:szCs w:val="20"/>
            <w:u w:val="none"/>
          </w:rPr>
          <w:t>logy Museum</w:t>
        </w:r>
      </w:hyperlink>
      <w:r>
        <w:rPr>
          <w:rStyle w:val="apple-converted-space"/>
          <w:rFonts w:ascii="Arial" w:hAnsi="Arial" w:cs="Arial"/>
          <w:color w:val="000000"/>
          <w:sz w:val="20"/>
          <w:szCs w:val="20"/>
        </w:rPr>
        <w:t> </w:t>
      </w:r>
      <w:r>
        <w:rPr>
          <w:rFonts w:ascii="Arial" w:hAnsi="Arial" w:cs="Arial"/>
          <w:color w:val="000000"/>
          <w:sz w:val="20"/>
          <w:szCs w:val="20"/>
        </w:rPr>
        <w:t>as well as bazaars such as</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"https://en.wikipedia.org/wiki/Laad_Bazar" \o "Laad Bazar" </w:instrText>
      </w:r>
      <w:r w:rsidR="00011BD1">
        <w:fldChar w:fldCharType="separate"/>
      </w:r>
      <w:r>
        <w:rPr>
          <w:rStyle w:val="Hyperlink"/>
          <w:rFonts w:ascii="Arial" w:hAnsi="Arial" w:cs="Arial"/>
          <w:color w:val="0B0080"/>
          <w:sz w:val="20"/>
          <w:szCs w:val="20"/>
          <w:u w:val="none"/>
        </w:rPr>
        <w:t>Laad</w:t>
      </w:r>
      <w:proofErr w:type="spellEnd"/>
      <w:r>
        <w:rPr>
          <w:rStyle w:val="Hyperlink"/>
          <w:rFonts w:ascii="Arial" w:hAnsi="Arial" w:cs="Arial"/>
          <w:color w:val="0B0080"/>
          <w:sz w:val="20"/>
          <w:szCs w:val="20"/>
          <w:u w:val="none"/>
        </w:rPr>
        <w:t xml:space="preserve"> Bazar</w:t>
      </w:r>
      <w:r w:rsidR="00011BD1">
        <w:rPr>
          <w:rStyle w:val="Hyperlink"/>
          <w:rFonts w:ascii="Arial" w:hAnsi="Arial" w:cs="Arial"/>
          <w:color w:val="0B0080"/>
          <w:sz w:val="20"/>
          <w:szCs w:val="20"/>
          <w:u w:val="none"/>
        </w:rPr>
        <w:fldChar w:fldCharType="end"/>
      </w:r>
      <w:r>
        <w:rPr>
          <w:rFonts w:ascii="Arial" w:hAnsi="Arial" w:cs="Arial"/>
          <w:color w:val="000000"/>
          <w:sz w:val="20"/>
          <w:szCs w:val="20"/>
        </w:rPr>
        <w:t>,</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"https://en.wikipedia.org/wiki/Madina,_Hyderabad" \o "Madina, Hyderabad" </w:instrText>
      </w:r>
      <w:r w:rsidR="00011BD1">
        <w:fldChar w:fldCharType="separate"/>
      </w:r>
      <w:r>
        <w:rPr>
          <w:rStyle w:val="Hyperlink"/>
          <w:rFonts w:ascii="Arial" w:hAnsi="Arial" w:cs="Arial"/>
          <w:color w:val="0B0080"/>
          <w:sz w:val="20"/>
          <w:szCs w:val="20"/>
          <w:u w:val="none"/>
        </w:rPr>
        <w:t>Madina</w:t>
      </w:r>
      <w:proofErr w:type="spellEnd"/>
      <w:r>
        <w:rPr>
          <w:rStyle w:val="Hyperlink"/>
          <w:rFonts w:ascii="Arial" w:hAnsi="Arial" w:cs="Arial"/>
          <w:color w:val="0B0080"/>
          <w:sz w:val="20"/>
          <w:szCs w:val="20"/>
          <w:u w:val="none"/>
        </w:rPr>
        <w:t xml:space="preserve"> Circle</w:t>
      </w:r>
      <w:r w:rsidR="00011BD1">
        <w:rPr>
          <w:rStyle w:val="Hyperlink"/>
          <w:rFonts w:ascii="Arial" w:hAnsi="Arial" w:cs="Arial"/>
          <w:color w:val="0B0080"/>
          <w:sz w:val="20"/>
          <w:szCs w:val="20"/>
          <w:u w:val="none"/>
        </w:rPr>
        <w:fldChar w:fldCharType="end"/>
      </w:r>
      <w:r>
        <w:rPr>
          <w:rFonts w:ascii="Arial" w:hAnsi="Arial" w:cs="Arial"/>
          <w:color w:val="000000"/>
          <w:sz w:val="20"/>
          <w:szCs w:val="20"/>
        </w:rPr>
        <w:t>,</w:t>
      </w:r>
      <w:r>
        <w:rPr>
          <w:rStyle w:val="apple-converted-space"/>
          <w:rFonts w:ascii="Arial" w:hAnsi="Arial" w:cs="Arial"/>
          <w:color w:val="000000"/>
          <w:sz w:val="20"/>
          <w:szCs w:val="20"/>
        </w:rPr>
        <w:t> </w:t>
      </w:r>
      <w:hyperlink r:id="rId21" w:tooltip="Begum Bazaar" w:history="1">
        <w:r>
          <w:rPr>
            <w:rStyle w:val="Hyperlink"/>
            <w:rFonts w:ascii="Arial" w:hAnsi="Arial" w:cs="Arial"/>
            <w:color w:val="0B0080"/>
            <w:sz w:val="20"/>
            <w:szCs w:val="20"/>
            <w:u w:val="none"/>
          </w:rPr>
          <w:t>Begum Bazaar</w:t>
        </w:r>
      </w:hyperlink>
      <w:r>
        <w:rPr>
          <w:rStyle w:val="apple-converted-space"/>
          <w:rFonts w:ascii="Arial" w:hAnsi="Arial" w:cs="Arial"/>
          <w:color w:val="000000"/>
          <w:sz w:val="20"/>
          <w:szCs w:val="20"/>
        </w:rPr>
        <w:t> </w:t>
      </w:r>
      <w:proofErr w:type="spellStart"/>
      <w:r>
        <w:rPr>
          <w:rFonts w:ascii="Arial" w:hAnsi="Arial" w:cs="Arial"/>
          <w:color w:val="000000"/>
          <w:sz w:val="20"/>
          <w:szCs w:val="20"/>
        </w:rPr>
        <w:t>and</w:t>
      </w:r>
      <w:hyperlink r:id="rId22" w:tooltip="Sultan Bazaar" w:history="1">
        <w:r>
          <w:rPr>
            <w:rStyle w:val="Hyperlink"/>
            <w:rFonts w:ascii="Arial" w:hAnsi="Arial" w:cs="Arial"/>
            <w:color w:val="0B0080"/>
            <w:sz w:val="20"/>
            <w:szCs w:val="20"/>
            <w:u w:val="none"/>
          </w:rPr>
          <w:t>Sultan</w:t>
        </w:r>
        <w:proofErr w:type="spellEnd"/>
        <w:r>
          <w:rPr>
            <w:rStyle w:val="Hyperlink"/>
            <w:rFonts w:ascii="Arial" w:hAnsi="Arial" w:cs="Arial"/>
            <w:color w:val="0B0080"/>
            <w:sz w:val="20"/>
            <w:szCs w:val="20"/>
            <w:u w:val="none"/>
          </w:rPr>
          <w:t xml:space="preserve"> Bazaar</w:t>
        </w:r>
      </w:hyperlink>
      <w:r>
        <w:rPr>
          <w:rFonts w:ascii="Arial" w:hAnsi="Arial" w:cs="Arial"/>
          <w:color w:val="000000"/>
          <w:sz w:val="20"/>
          <w:szCs w:val="20"/>
        </w:rPr>
        <w:t xml:space="preserve">, dating from the </w:t>
      </w:r>
      <w:proofErr w:type="spellStart"/>
      <w:r>
        <w:rPr>
          <w:rFonts w:ascii="Arial" w:hAnsi="Arial" w:cs="Arial"/>
          <w:color w:val="000000"/>
          <w:sz w:val="20"/>
          <w:szCs w:val="20"/>
        </w:rPr>
        <w:t>Qutb</w:t>
      </w:r>
      <w:proofErr w:type="spellEnd"/>
      <w:r>
        <w:rPr>
          <w:rFonts w:ascii="Arial" w:hAnsi="Arial" w:cs="Arial"/>
          <w:color w:val="000000"/>
          <w:sz w:val="20"/>
          <w:szCs w:val="20"/>
        </w:rPr>
        <w:t xml:space="preserve"> </w:t>
      </w:r>
      <w:proofErr w:type="spellStart"/>
      <w:r>
        <w:rPr>
          <w:rFonts w:ascii="Arial" w:hAnsi="Arial" w:cs="Arial"/>
          <w:color w:val="000000"/>
          <w:sz w:val="20"/>
          <w:szCs w:val="20"/>
        </w:rPr>
        <w:t>Shahi</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Nizam</w:t>
      </w:r>
      <w:proofErr w:type="spellEnd"/>
      <w:r>
        <w:rPr>
          <w:rFonts w:ascii="Arial" w:hAnsi="Arial" w:cs="Arial"/>
          <w:color w:val="000000"/>
          <w:sz w:val="20"/>
          <w:szCs w:val="20"/>
        </w:rPr>
        <w:t xml:space="preserve"> era.</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"https://en.wikipedia.org/wiki/Hyderabadi_biriyani" \o "Hyderabadi biriyani" </w:instrText>
      </w:r>
      <w:r w:rsidR="00011BD1">
        <w:fldChar w:fldCharType="separate"/>
      </w:r>
      <w:r>
        <w:rPr>
          <w:rStyle w:val="Hyperlink"/>
          <w:rFonts w:ascii="Arial" w:hAnsi="Arial" w:cs="Arial"/>
          <w:color w:val="0B0080"/>
          <w:sz w:val="20"/>
          <w:szCs w:val="20"/>
          <w:u w:val="none"/>
        </w:rPr>
        <w:t>Hyderabadi</w:t>
      </w:r>
      <w:proofErr w:type="spellEnd"/>
      <w:r>
        <w:rPr>
          <w:rStyle w:val="Hyperlink"/>
          <w:rFonts w:ascii="Arial" w:hAnsi="Arial" w:cs="Arial"/>
          <w:color w:val="0B0080"/>
          <w:sz w:val="20"/>
          <w:szCs w:val="20"/>
          <w:u w:val="none"/>
        </w:rPr>
        <w:t xml:space="preserve"> </w:t>
      </w:r>
      <w:proofErr w:type="spellStart"/>
      <w:r>
        <w:rPr>
          <w:rStyle w:val="Hyperlink"/>
          <w:rFonts w:ascii="Arial" w:hAnsi="Arial" w:cs="Arial"/>
          <w:color w:val="0B0080"/>
          <w:sz w:val="20"/>
          <w:szCs w:val="20"/>
          <w:u w:val="none"/>
        </w:rPr>
        <w:t>biriyani</w:t>
      </w:r>
      <w:proofErr w:type="spellEnd"/>
      <w:r w:rsidR="00011BD1">
        <w:rPr>
          <w:rStyle w:val="Hyperlink"/>
          <w:rFonts w:ascii="Arial" w:hAnsi="Arial" w:cs="Arial"/>
          <w:color w:val="0B0080"/>
          <w:sz w:val="20"/>
          <w:szCs w:val="20"/>
          <w:u w:val="none"/>
        </w:rPr>
        <w:fldChar w:fldCharType="end"/>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"https://en.wikipedia.org/wiki/Hyderabadi_haleem" \o "Hyderabadi haleem" </w:instrText>
      </w:r>
      <w:r w:rsidR="00011BD1">
        <w:fldChar w:fldCharType="separate"/>
      </w:r>
      <w:r>
        <w:rPr>
          <w:rStyle w:val="Hyperlink"/>
          <w:rFonts w:ascii="Arial" w:hAnsi="Arial" w:cs="Arial"/>
          <w:color w:val="0B0080"/>
          <w:sz w:val="20"/>
          <w:szCs w:val="20"/>
          <w:u w:val="none"/>
        </w:rPr>
        <w:t>Hyderabadi</w:t>
      </w:r>
      <w:proofErr w:type="spellEnd"/>
      <w:r>
        <w:rPr>
          <w:rStyle w:val="Hyperlink"/>
          <w:rFonts w:ascii="Arial" w:hAnsi="Arial" w:cs="Arial"/>
          <w:color w:val="0B0080"/>
          <w:sz w:val="20"/>
          <w:szCs w:val="20"/>
          <w:u w:val="none"/>
        </w:rPr>
        <w:t xml:space="preserve"> </w:t>
      </w:r>
      <w:proofErr w:type="spellStart"/>
      <w:r>
        <w:rPr>
          <w:rStyle w:val="Hyperlink"/>
          <w:rFonts w:ascii="Arial" w:hAnsi="Arial" w:cs="Arial"/>
          <w:color w:val="0B0080"/>
          <w:sz w:val="20"/>
          <w:szCs w:val="20"/>
          <w:u w:val="none"/>
        </w:rPr>
        <w:t>haleem</w:t>
      </w:r>
      <w:proofErr w:type="spellEnd"/>
      <w:r w:rsidR="00011BD1">
        <w:rPr>
          <w:rStyle w:val="Hyperlink"/>
          <w:rFonts w:ascii="Arial" w:hAnsi="Arial" w:cs="Arial"/>
          <w:color w:val="0B0080"/>
          <w:sz w:val="20"/>
          <w:szCs w:val="20"/>
          <w:u w:val="none"/>
        </w:rPr>
        <w:fldChar w:fldCharType="end"/>
      </w:r>
      <w:r>
        <w:rPr>
          <w:rStyle w:val="apple-converted-space"/>
          <w:rFonts w:ascii="Arial" w:hAnsi="Arial" w:cs="Arial"/>
          <w:color w:val="000000"/>
          <w:sz w:val="20"/>
          <w:szCs w:val="20"/>
        </w:rPr>
        <w:t> </w:t>
      </w:r>
      <w:r>
        <w:rPr>
          <w:rFonts w:ascii="Arial" w:hAnsi="Arial" w:cs="Arial"/>
          <w:color w:val="000000"/>
          <w:sz w:val="20"/>
          <w:szCs w:val="20"/>
        </w:rPr>
        <w:t>are examples of distinctive culinary products of the city.</w:t>
      </w:r>
    </w:p>
    <w:p w:rsidR="00493E56" w:rsidRDefault="00CE35E9" w:rsidP="00CE35E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Historically, Hyderabad was known for its pearl and diamond trading </w:t>
      </w:r>
      <w:proofErr w:type="spellStart"/>
      <w:r>
        <w:rPr>
          <w:rFonts w:ascii="Arial" w:hAnsi="Arial" w:cs="Arial"/>
          <w:color w:val="000000"/>
          <w:sz w:val="20"/>
          <w:szCs w:val="20"/>
        </w:rPr>
        <w:t>centres</w:t>
      </w:r>
      <w:proofErr w:type="spellEnd"/>
      <w:r>
        <w:rPr>
          <w:rFonts w:ascii="Arial" w:hAnsi="Arial" w:cs="Arial"/>
          <w:color w:val="000000"/>
          <w:sz w:val="20"/>
          <w:szCs w:val="20"/>
        </w:rPr>
        <w:t xml:space="preserve">. </w:t>
      </w:r>
      <w:proofErr w:type="spellStart"/>
      <w:r>
        <w:rPr>
          <w:rFonts w:ascii="Arial" w:hAnsi="Arial" w:cs="Arial"/>
          <w:color w:val="000000"/>
          <w:sz w:val="20"/>
          <w:szCs w:val="20"/>
        </w:rPr>
        <w:t>Industrialisation</w:t>
      </w:r>
      <w:proofErr w:type="spellEnd"/>
      <w:r>
        <w:rPr>
          <w:rFonts w:ascii="Arial" w:hAnsi="Arial" w:cs="Arial"/>
          <w:color w:val="000000"/>
          <w:sz w:val="20"/>
          <w:szCs w:val="20"/>
        </w:rPr>
        <w:t xml:space="preserve"> brought major Indian manufacturing, R&amp;D, and financial institutions to the city, such as the</w:t>
      </w:r>
      <w:r>
        <w:rPr>
          <w:rStyle w:val="apple-converted-space"/>
          <w:rFonts w:ascii="Arial" w:hAnsi="Arial" w:cs="Arial"/>
          <w:color w:val="000000"/>
          <w:sz w:val="20"/>
          <w:szCs w:val="20"/>
        </w:rPr>
        <w:t> </w:t>
      </w:r>
      <w:hyperlink r:id="rId23" w:tooltip="Bharat Heavy Electricals Limited" w:history="1">
        <w:r>
          <w:rPr>
            <w:rStyle w:val="Hyperlink"/>
            <w:rFonts w:ascii="Arial" w:hAnsi="Arial" w:cs="Arial"/>
            <w:color w:val="0B0080"/>
            <w:sz w:val="20"/>
            <w:szCs w:val="20"/>
            <w:u w:val="none"/>
          </w:rPr>
          <w:t>Bharat Heavy Electricals Limited</w:t>
        </w:r>
      </w:hyperlink>
      <w:r>
        <w:rPr>
          <w:rFonts w:ascii="Arial" w:hAnsi="Arial" w:cs="Arial"/>
          <w:color w:val="000000"/>
          <w:sz w:val="20"/>
          <w:szCs w:val="20"/>
        </w:rPr>
        <w:t>, the</w:t>
      </w:r>
      <w:r>
        <w:rPr>
          <w:rStyle w:val="apple-converted-space"/>
          <w:rFonts w:ascii="Arial" w:hAnsi="Arial" w:cs="Arial"/>
          <w:color w:val="000000"/>
          <w:sz w:val="20"/>
          <w:szCs w:val="20"/>
        </w:rPr>
        <w:t> </w:t>
      </w:r>
      <w:proofErr w:type="spellStart"/>
      <w:r w:rsidR="00011BD1">
        <w:fldChar w:fldCharType="begin"/>
      </w:r>
      <w:r w:rsidR="00011BD1">
        <w:instrText xml:space="preserve"> HYPERLINK "https://en.wikipedia.org/wiki/Defence_Research_and_Development_Organisation" \o "Defence Research and Development Organisation" </w:instrText>
      </w:r>
      <w:r w:rsidR="00011BD1">
        <w:fldChar w:fldCharType="separate"/>
      </w:r>
      <w:r>
        <w:rPr>
          <w:rStyle w:val="Hyperlink"/>
          <w:rFonts w:ascii="Arial" w:hAnsi="Arial" w:cs="Arial"/>
          <w:color w:val="0B0080"/>
          <w:sz w:val="20"/>
          <w:szCs w:val="20"/>
          <w:u w:val="none"/>
        </w:rPr>
        <w:t>Defence</w:t>
      </w:r>
      <w:proofErr w:type="spellEnd"/>
      <w:r>
        <w:rPr>
          <w:rStyle w:val="Hyperlink"/>
          <w:rFonts w:ascii="Arial" w:hAnsi="Arial" w:cs="Arial"/>
          <w:color w:val="0B0080"/>
          <w:sz w:val="20"/>
          <w:szCs w:val="20"/>
          <w:u w:val="none"/>
        </w:rPr>
        <w:t xml:space="preserve"> Research and Development </w:t>
      </w:r>
      <w:proofErr w:type="spellStart"/>
      <w:r>
        <w:rPr>
          <w:rStyle w:val="Hyperlink"/>
          <w:rFonts w:ascii="Arial" w:hAnsi="Arial" w:cs="Arial"/>
          <w:color w:val="0B0080"/>
          <w:sz w:val="20"/>
          <w:szCs w:val="20"/>
          <w:u w:val="none"/>
        </w:rPr>
        <w:t>Organisation</w:t>
      </w:r>
      <w:proofErr w:type="spellEnd"/>
      <w:r w:rsidR="00011BD1">
        <w:rPr>
          <w:rStyle w:val="Hyperlink"/>
          <w:rFonts w:ascii="Arial" w:hAnsi="Arial" w:cs="Arial"/>
          <w:color w:val="0B0080"/>
          <w:sz w:val="20"/>
          <w:szCs w:val="20"/>
          <w:u w:val="none"/>
        </w:rPr>
        <w:fldChar w:fldCharType="end"/>
      </w:r>
      <w:r>
        <w:rPr>
          <w:rFonts w:ascii="Arial" w:hAnsi="Arial" w:cs="Arial"/>
          <w:color w:val="000000"/>
          <w:sz w:val="20"/>
          <w:szCs w:val="20"/>
        </w:rPr>
        <w:t>, the</w:t>
      </w:r>
      <w:r>
        <w:rPr>
          <w:rStyle w:val="apple-converted-space"/>
          <w:rFonts w:ascii="Arial" w:hAnsi="Arial" w:cs="Arial"/>
          <w:color w:val="000000"/>
          <w:sz w:val="20"/>
          <w:szCs w:val="20"/>
        </w:rPr>
        <w:t> </w:t>
      </w:r>
      <w:hyperlink r:id="rId24" w:tooltip="Centre for Cellular and Molecular Biology" w:history="1">
        <w:r>
          <w:rPr>
            <w:rStyle w:val="Hyperlink"/>
            <w:rFonts w:ascii="Arial" w:hAnsi="Arial" w:cs="Arial"/>
            <w:color w:val="0B0080"/>
            <w:sz w:val="20"/>
            <w:szCs w:val="20"/>
            <w:u w:val="none"/>
          </w:rPr>
          <w:t>Centre for Cellular and Molecular Biology</w:t>
        </w:r>
      </w:hyperlink>
      <w:r>
        <w:rPr>
          <w:rStyle w:val="apple-converted-space"/>
          <w:rFonts w:ascii="Arial" w:hAnsi="Arial" w:cs="Arial"/>
          <w:color w:val="000000"/>
          <w:sz w:val="20"/>
          <w:szCs w:val="20"/>
        </w:rPr>
        <w:t> </w:t>
      </w:r>
      <w:r>
        <w:rPr>
          <w:rFonts w:ascii="Arial" w:hAnsi="Arial" w:cs="Arial"/>
          <w:color w:val="000000"/>
          <w:sz w:val="20"/>
          <w:szCs w:val="20"/>
        </w:rPr>
        <w:t>and the</w:t>
      </w:r>
      <w:r>
        <w:rPr>
          <w:rStyle w:val="apple-converted-space"/>
          <w:rFonts w:ascii="Arial" w:hAnsi="Arial" w:cs="Arial"/>
          <w:color w:val="000000"/>
          <w:sz w:val="20"/>
          <w:szCs w:val="20"/>
        </w:rPr>
        <w:t> </w:t>
      </w:r>
      <w:hyperlink r:id="rId25" w:tooltip="National Mineral Development Corporation" w:history="1">
        <w:r>
          <w:rPr>
            <w:rStyle w:val="Hyperlink"/>
            <w:rFonts w:ascii="Arial" w:hAnsi="Arial" w:cs="Arial"/>
            <w:color w:val="0B0080"/>
            <w:sz w:val="20"/>
            <w:szCs w:val="20"/>
            <w:u w:val="none"/>
          </w:rPr>
          <w:t>National Mineral Development Corporation</w:t>
        </w:r>
      </w:hyperlink>
      <w:r>
        <w:rPr>
          <w:rFonts w:ascii="Arial" w:hAnsi="Arial" w:cs="Arial"/>
          <w:color w:val="000000"/>
          <w:sz w:val="20"/>
          <w:szCs w:val="20"/>
        </w:rPr>
        <w:t>. The formation of an</w:t>
      </w:r>
      <w:r>
        <w:rPr>
          <w:rStyle w:val="apple-converted-space"/>
          <w:rFonts w:ascii="Arial" w:hAnsi="Arial" w:cs="Arial"/>
          <w:color w:val="000000"/>
          <w:sz w:val="20"/>
          <w:szCs w:val="20"/>
        </w:rPr>
        <w:t> </w:t>
      </w:r>
      <w:hyperlink r:id="rId26" w:tooltip="Information technology" w:history="1">
        <w:r>
          <w:rPr>
            <w:rStyle w:val="Hyperlink"/>
            <w:rFonts w:ascii="Arial" w:hAnsi="Arial" w:cs="Arial"/>
            <w:color w:val="0B0080"/>
            <w:sz w:val="20"/>
            <w:szCs w:val="20"/>
            <w:u w:val="none"/>
          </w:rPr>
          <w:t>information technology</w:t>
        </w:r>
      </w:hyperlink>
      <w:r>
        <w:rPr>
          <w:rStyle w:val="apple-converted-space"/>
          <w:rFonts w:ascii="Arial" w:hAnsi="Arial" w:cs="Arial"/>
          <w:color w:val="000000"/>
          <w:sz w:val="20"/>
          <w:szCs w:val="20"/>
        </w:rPr>
        <w:t> </w:t>
      </w:r>
      <w:r>
        <w:rPr>
          <w:rFonts w:ascii="Arial" w:hAnsi="Arial" w:cs="Arial"/>
          <w:color w:val="000000"/>
          <w:sz w:val="20"/>
          <w:szCs w:val="20"/>
        </w:rPr>
        <w:t>(IT)</w:t>
      </w:r>
      <w:r>
        <w:rPr>
          <w:rStyle w:val="apple-converted-space"/>
          <w:rFonts w:ascii="Arial" w:hAnsi="Arial" w:cs="Arial"/>
          <w:color w:val="000000"/>
          <w:sz w:val="20"/>
          <w:szCs w:val="20"/>
        </w:rPr>
        <w:t> </w:t>
      </w:r>
      <w:hyperlink r:id="rId27" w:tooltip="Special economic zone" w:history="1">
        <w:r>
          <w:rPr>
            <w:rStyle w:val="Hyperlink"/>
            <w:rFonts w:ascii="Arial" w:hAnsi="Arial" w:cs="Arial"/>
            <w:color w:val="0B0080"/>
            <w:sz w:val="20"/>
            <w:szCs w:val="20"/>
            <w:u w:val="none"/>
          </w:rPr>
          <w:t>Special Economic Zone</w:t>
        </w:r>
      </w:hyperlink>
      <w:r>
        <w:rPr>
          <w:rStyle w:val="apple-converted-space"/>
          <w:rFonts w:ascii="Arial" w:hAnsi="Arial" w:cs="Arial"/>
          <w:color w:val="000000"/>
          <w:sz w:val="20"/>
          <w:szCs w:val="20"/>
        </w:rPr>
        <w:t> </w:t>
      </w:r>
      <w:r>
        <w:rPr>
          <w:rFonts w:ascii="Arial" w:hAnsi="Arial" w:cs="Arial"/>
          <w:color w:val="000000"/>
          <w:sz w:val="20"/>
          <w:szCs w:val="20"/>
        </w:rPr>
        <w:t>(SEZ) by the state agencies attracted global and Indian companies to set up operations in the city. The emergence of pharmaceutical and biotechnology industries during the 1990s earned it the titles of "India's pharmaceutical capital" and the "</w:t>
      </w:r>
      <w:hyperlink r:id="rId28" w:tooltip="Genome Valley" w:history="1">
        <w:r>
          <w:rPr>
            <w:rStyle w:val="Hyperlink"/>
            <w:rFonts w:ascii="Arial" w:hAnsi="Arial" w:cs="Arial"/>
            <w:color w:val="0B0080"/>
            <w:sz w:val="20"/>
            <w:szCs w:val="20"/>
            <w:u w:val="none"/>
          </w:rPr>
          <w:t>Genome Valley</w:t>
        </w:r>
      </w:hyperlink>
      <w:r>
        <w:rPr>
          <w:rStyle w:val="apple-converted-space"/>
          <w:rFonts w:ascii="Arial" w:hAnsi="Arial" w:cs="Arial"/>
          <w:color w:val="000000"/>
          <w:sz w:val="20"/>
          <w:szCs w:val="20"/>
        </w:rPr>
        <w:t> </w:t>
      </w:r>
      <w:r>
        <w:rPr>
          <w:rFonts w:ascii="Arial" w:hAnsi="Arial" w:cs="Arial"/>
          <w:color w:val="000000"/>
          <w:sz w:val="20"/>
          <w:szCs w:val="20"/>
        </w:rPr>
        <w:t>of India". The</w:t>
      </w:r>
      <w:r>
        <w:rPr>
          <w:rStyle w:val="apple-converted-space"/>
          <w:rFonts w:ascii="Arial" w:hAnsi="Arial" w:cs="Arial"/>
          <w:color w:val="000000"/>
          <w:sz w:val="20"/>
          <w:szCs w:val="20"/>
        </w:rPr>
        <w:t> </w:t>
      </w:r>
      <w:hyperlink r:id="rId29" w:tooltip="Telugu film industry" w:history="1">
        <w:r>
          <w:rPr>
            <w:rStyle w:val="Hyperlink"/>
            <w:rFonts w:ascii="Arial" w:hAnsi="Arial" w:cs="Arial"/>
            <w:color w:val="0B0080"/>
            <w:sz w:val="20"/>
            <w:szCs w:val="20"/>
            <w:u w:val="none"/>
          </w:rPr>
          <w:t>Telugu film industry</w:t>
        </w:r>
      </w:hyperlink>
      <w:r>
        <w:rPr>
          <w:rStyle w:val="apple-converted-space"/>
          <w:rFonts w:ascii="Arial" w:hAnsi="Arial" w:cs="Arial"/>
          <w:color w:val="000000"/>
          <w:sz w:val="20"/>
          <w:szCs w:val="20"/>
        </w:rPr>
        <w:t> </w:t>
      </w:r>
      <w:r>
        <w:rPr>
          <w:rFonts w:ascii="Arial" w:hAnsi="Arial" w:cs="Arial"/>
          <w:color w:val="000000"/>
          <w:sz w:val="20"/>
          <w:szCs w:val="20"/>
        </w:rPr>
        <w:t>is based in Hyderabad</w:t>
      </w:r>
      <w:r w:rsidR="00493E56">
        <w:rPr>
          <w:rFonts w:ascii="Arial" w:hAnsi="Arial" w:cs="Arial"/>
          <w:color w:val="000000"/>
          <w:sz w:val="20"/>
          <w:szCs w:val="20"/>
        </w:rPr>
        <w:t xml:space="preserve"> confidential </w:t>
      </w:r>
    </w:p>
    <w:p w:rsidR="00CE35E9" w:rsidRDefault="00493E56" w:rsidP="00CE35E9">
      <w:pPr>
        <w:pStyle w:val="NormalWeb"/>
        <w:shd w:val="clear" w:color="auto" w:fill="FFFFFF"/>
        <w:spacing w:before="96" w:beforeAutospacing="0" w:after="120" w:afterAutospacing="0" w:line="288" w:lineRule="atLeast"/>
        <w:rPr>
          <w:rFonts w:ascii="Arial" w:hAnsi="Arial" w:cs="Arial"/>
          <w:color w:val="000000"/>
          <w:sz w:val="20"/>
          <w:szCs w:val="20"/>
        </w:rPr>
      </w:pPr>
      <w:proofErr w:type="gramStart"/>
      <w:r>
        <w:rPr>
          <w:rFonts w:ascii="Arial" w:hAnsi="Arial" w:cs="Arial"/>
          <w:color w:val="000000"/>
          <w:sz w:val="20"/>
          <w:szCs w:val="20"/>
        </w:rPr>
        <w:t>Adjusted gross margin</w:t>
      </w:r>
      <w:r w:rsidR="00CE35E9">
        <w:rPr>
          <w:rFonts w:ascii="Arial" w:hAnsi="Arial" w:cs="Arial"/>
          <w:color w:val="000000"/>
          <w:sz w:val="20"/>
          <w:szCs w:val="20"/>
        </w:rPr>
        <w:t>.</w:t>
      </w:r>
      <w:proofErr w:type="gramEnd"/>
    </w:p>
    <w:p w:rsidR="006B2389" w:rsidRDefault="006B2389"/>
    <w:sectPr w:rsidR="006B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883"/>
    <w:rsid w:val="00011BD1"/>
    <w:rsid w:val="000B2883"/>
    <w:rsid w:val="003C52E5"/>
    <w:rsid w:val="00493E56"/>
    <w:rsid w:val="00495D42"/>
    <w:rsid w:val="005C2414"/>
    <w:rsid w:val="006B2389"/>
    <w:rsid w:val="00CE35E9"/>
    <w:rsid w:val="00D57F06"/>
    <w:rsid w:val="00DE1595"/>
    <w:rsid w:val="00DF7325"/>
    <w:rsid w:val="00F41CE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5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35E9"/>
  </w:style>
  <w:style w:type="character" w:styleId="Hyperlink">
    <w:name w:val="Hyperlink"/>
    <w:basedOn w:val="DefaultParagraphFont"/>
    <w:uiPriority w:val="99"/>
    <w:semiHidden/>
    <w:unhideWhenUsed/>
    <w:rsid w:val="00CE35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5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35E9"/>
  </w:style>
  <w:style w:type="character" w:styleId="Hyperlink">
    <w:name w:val="Hyperlink"/>
    <w:basedOn w:val="DefaultParagraphFont"/>
    <w:uiPriority w:val="99"/>
    <w:semiHidden/>
    <w:unhideWhenUsed/>
    <w:rsid w:val="00CE3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923065">
      <w:bodyDiv w:val="1"/>
      <w:marLeft w:val="0"/>
      <w:marRight w:val="0"/>
      <w:marTop w:val="0"/>
      <w:marBottom w:val="0"/>
      <w:divBdr>
        <w:top w:val="none" w:sz="0" w:space="0" w:color="auto"/>
        <w:left w:val="none" w:sz="0" w:space="0" w:color="auto"/>
        <w:bottom w:val="none" w:sz="0" w:space="0" w:color="auto"/>
        <w:right w:val="none" w:sz="0" w:space="0" w:color="auto"/>
      </w:divBdr>
    </w:div>
    <w:div w:id="163447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hammad_Quli_Qutb_Shah" TargetMode="External"/><Relationship Id="rId13" Type="http://schemas.openxmlformats.org/officeDocument/2006/relationships/hyperlink" Target="https://en.wikipedia.org/wiki/British_Raj" TargetMode="External"/><Relationship Id="rId18" Type="http://schemas.openxmlformats.org/officeDocument/2006/relationships/hyperlink" Target="https://en.wikipedia.org/wiki/Andhra_State" TargetMode="External"/><Relationship Id="rId26" Type="http://schemas.openxmlformats.org/officeDocument/2006/relationships/hyperlink" Target="https://en.wikipedia.org/wiki/Information_technology" TargetMode="External"/><Relationship Id="rId3" Type="http://schemas.openxmlformats.org/officeDocument/2006/relationships/settings" Target="settings.xml"/><Relationship Id="rId21" Type="http://schemas.openxmlformats.org/officeDocument/2006/relationships/hyperlink" Target="https://en.wikipedia.org/wiki/Begum_Bazaar" TargetMode="External"/><Relationship Id="rId7" Type="http://schemas.openxmlformats.org/officeDocument/2006/relationships/hyperlink" Target="https://en.wikipedia.org/wiki/Common_Era" TargetMode="External"/><Relationship Id="rId12" Type="http://schemas.openxmlformats.org/officeDocument/2006/relationships/hyperlink" Target="https://en.wikipedia.org/wiki/Subsidiary_alliance" TargetMode="External"/><Relationship Id="rId17" Type="http://schemas.openxmlformats.org/officeDocument/2006/relationships/hyperlink" Target="https://en.wikipedia.org/wiki/States_Reorganisation_Act" TargetMode="External"/><Relationship Id="rId25" Type="http://schemas.openxmlformats.org/officeDocument/2006/relationships/hyperlink" Target="https://en.wikipedia.org/wiki/National_Mineral_Development_Corporation" TargetMode="External"/><Relationship Id="rId2" Type="http://schemas.microsoft.com/office/2007/relationships/stylesWithEffects" Target="stylesWithEffects.xml"/><Relationship Id="rId16" Type="http://schemas.openxmlformats.org/officeDocument/2006/relationships/hyperlink" Target="https://en.wikipedia.org/wiki/Hyderabad_State" TargetMode="External"/><Relationship Id="rId20" Type="http://schemas.openxmlformats.org/officeDocument/2006/relationships/hyperlink" Target="https://en.wikipedia.org/wiki/AP_State_Archaeology_Museum" TargetMode="External"/><Relationship Id="rId29" Type="http://schemas.openxmlformats.org/officeDocument/2006/relationships/hyperlink" Target="https://en.wikipedia.org/wiki/Telugu_film_industry" TargetMode="External"/><Relationship Id="rId1" Type="http://schemas.openxmlformats.org/officeDocument/2006/relationships/styles" Target="styles.xml"/><Relationship Id="rId6" Type="http://schemas.openxmlformats.org/officeDocument/2006/relationships/hyperlink" Target="https://en.wikipedia.org/wiki/List_of_million-plus_agglomerations_in_India" TargetMode="External"/><Relationship Id="rId11" Type="http://schemas.openxmlformats.org/officeDocument/2006/relationships/hyperlink" Target="https://en.wikipedia.org/wiki/Hyderabad_state" TargetMode="External"/><Relationship Id="rId24" Type="http://schemas.openxmlformats.org/officeDocument/2006/relationships/hyperlink" Target="https://en.wikipedia.org/wiki/Centre_for_Cellular_and_Molecular_Biology" TargetMode="External"/><Relationship Id="rId5" Type="http://schemas.openxmlformats.org/officeDocument/2006/relationships/hyperlink" Target="https://en.wikipedia.org/wiki/List_of_most_populous_cities_in_India" TargetMode="External"/><Relationship Id="rId15" Type="http://schemas.openxmlformats.org/officeDocument/2006/relationships/hyperlink" Target="https://en.wikipedia.org/wiki/Operation_Polo" TargetMode="External"/><Relationship Id="rId23" Type="http://schemas.openxmlformats.org/officeDocument/2006/relationships/hyperlink" Target="https://en.wikipedia.org/wiki/Bharat_Heavy_Electricals_Limited" TargetMode="External"/><Relationship Id="rId28" Type="http://schemas.openxmlformats.org/officeDocument/2006/relationships/hyperlink" Target="https://en.wikipedia.org/wiki/Genome_Valley" TargetMode="External"/><Relationship Id="rId10" Type="http://schemas.openxmlformats.org/officeDocument/2006/relationships/hyperlink" Target="https://en.wikipedia.org/wiki/Mughal_empire" TargetMode="External"/><Relationship Id="rId19" Type="http://schemas.openxmlformats.org/officeDocument/2006/relationships/hyperlink" Target="https://en.wikipedia.org/wiki/List_of_tourist_attractions_in_Hyderaba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urangzeb" TargetMode="External"/><Relationship Id="rId14" Type="http://schemas.openxmlformats.org/officeDocument/2006/relationships/hyperlink" Target="https://en.wikipedia.org/wiki/Indian_Union" TargetMode="External"/><Relationship Id="rId22" Type="http://schemas.openxmlformats.org/officeDocument/2006/relationships/hyperlink" Target="https://en.wikipedia.org/wiki/Sultan_Bazaar" TargetMode="External"/><Relationship Id="rId27" Type="http://schemas.openxmlformats.org/officeDocument/2006/relationships/hyperlink" Target="https://en.wikipedia.org/wiki/Special_economic_zon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bhagyaraj</dc:creator>
  <cp:keywords/>
  <dc:description/>
  <cp:lastModifiedBy>bhagyaraj</cp:lastModifiedBy>
  <cp:revision>11</cp:revision>
  <dcterms:created xsi:type="dcterms:W3CDTF">2013-04-22T10:40:00Z</dcterms:created>
  <dcterms:modified xsi:type="dcterms:W3CDTF">2013-04-24T09:14:00Z</dcterms:modified>
</cp:coreProperties>
</file>