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48C" w14:textId="1810193C" w:rsidR="00860C27" w:rsidRPr="00080361" w:rsidRDefault="00080361">
      <w:pPr>
        <w:rPr>
          <w:lang w:val="en-US"/>
        </w:rPr>
      </w:pPr>
      <w:r>
        <w:rPr>
          <w:lang w:val="en-US"/>
        </w:rPr>
        <w:t>Prosto zagolovok test</w:t>
      </w:r>
    </w:p>
    <w:sectPr w:rsidR="00860C27" w:rsidRPr="00080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A5"/>
    <w:rsid w:val="00080361"/>
    <w:rsid w:val="00860C27"/>
    <w:rsid w:val="00F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047E"/>
  <w15:chartTrackingRefBased/>
  <w15:docId w15:val="{07DA8C5E-505C-463C-ADCE-B475F77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2</cp:revision>
  <dcterms:created xsi:type="dcterms:W3CDTF">2021-09-29T09:43:00Z</dcterms:created>
  <dcterms:modified xsi:type="dcterms:W3CDTF">2021-09-29T09:44:00Z</dcterms:modified>
</cp:coreProperties>
</file>