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D8" w:rsidRPr="009E0373" w:rsidRDefault="00617D29" w:rsidP="003A30DE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el-GR"/>
        </w:rPr>
      </w:pPr>
      <w:r w:rsidRPr="009E0373">
        <w:rPr>
          <w:rFonts w:ascii="Times New Roman" w:hAnsi="Times New Roman" w:cs="Times New Roman"/>
          <w:b/>
          <w:color w:val="0070C0"/>
          <w:sz w:val="24"/>
          <w:szCs w:val="24"/>
          <w:lang w:val="el-GR"/>
        </w:rPr>
        <w:t>ΕΞΕΤΑΣΤΕΑ ΥΛΗ ΜΑΘΗΜΑΤΟΣ ΕΡΓΟΝΟΜΙΑΣ ΚΑΙ ΔΙΑΧΕΙΡΙΣΗΣ ΑΣΦΑΛΕΙΑΣ</w:t>
      </w:r>
    </w:p>
    <w:p w:rsidR="00617D29" w:rsidRPr="009E0373" w:rsidRDefault="003A30DE" w:rsidP="003A30DE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el-GR"/>
        </w:rPr>
      </w:pPr>
      <w:r w:rsidRPr="009E0373">
        <w:rPr>
          <w:rFonts w:ascii="Times New Roman" w:hAnsi="Times New Roman" w:cs="Times New Roman"/>
          <w:b/>
          <w:color w:val="0070C0"/>
          <w:sz w:val="24"/>
          <w:szCs w:val="24"/>
          <w:lang w:val="el-GR"/>
        </w:rPr>
        <w:t>ΑΚΑΔΗΜΑΙΚΟ ΕΤΟΣ 2022</w:t>
      </w:r>
    </w:p>
    <w:p w:rsidR="003A30DE" w:rsidRDefault="003A30DE" w:rsidP="003A30D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1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2</w:t>
      </w:r>
    </w:p>
    <w:p w:rsidR="009E0373" w:rsidRDefault="009E0373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3 (ΟΧΙ)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4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5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6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7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8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9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10   ΜΟΝΟΝ ΟΙ 20 ΠΡΩΤΕΣ Σ</w:t>
      </w:r>
      <w:r w:rsidR="009E0373">
        <w:rPr>
          <w:rFonts w:ascii="Times New Roman" w:hAnsi="Times New Roman" w:cs="Times New Roman"/>
          <w:sz w:val="24"/>
          <w:szCs w:val="24"/>
          <w:lang w:val="el-GR"/>
        </w:rPr>
        <w:t>Ε</w:t>
      </w:r>
      <w:r>
        <w:rPr>
          <w:rFonts w:ascii="Times New Roman" w:hAnsi="Times New Roman" w:cs="Times New Roman"/>
          <w:sz w:val="24"/>
          <w:szCs w:val="24"/>
          <w:lang w:val="el-GR"/>
        </w:rPr>
        <w:t>ΛΙΔΕΣ</w:t>
      </w:r>
    </w:p>
    <w:p w:rsidR="009E0373" w:rsidRDefault="009E0373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11 (ΟΧΙ)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ΚΕΦΑΛΑΙΟ 12</w:t>
      </w: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3A30DE" w:rsidRPr="003A30DE" w:rsidRDefault="003A30DE" w:rsidP="003A30DE">
      <w:pPr>
        <w:rPr>
          <w:rFonts w:ascii="Times New Roman" w:hAnsi="Times New Roman" w:cs="Times New Roman"/>
          <w:color w:val="0070C0"/>
          <w:sz w:val="24"/>
          <w:szCs w:val="24"/>
          <w:lang w:val="el-GR"/>
        </w:rPr>
      </w:pPr>
      <w:r w:rsidRPr="003A30DE">
        <w:rPr>
          <w:rFonts w:ascii="Times New Roman" w:hAnsi="Times New Roman" w:cs="Times New Roman"/>
          <w:color w:val="0070C0"/>
          <w:sz w:val="24"/>
          <w:szCs w:val="24"/>
          <w:lang w:val="el-GR"/>
        </w:rPr>
        <w:t>ΟΙ ΓΡΑΠΤΕΣ ΕΞΕΤΑΣΕΙΣ ΓΙΝΟΝΤΑΙ ΜΕ ΕΡΩΤΗΣΕΙΣ ΠΟΛΛΑΠΛΗΣ ΕΠΙΛΟΓΗΣ (70) ΚΑΙ ΜΕ ΑΝΟΙΚΤΑ ΤΑ ΒΙΒΛΙΑ ΑΛΛΑ ΧΩΡΙΣ ΙΔΙΟΧΕΙΡΕΣ ΣΗΜΕΙΩΣΕΙΣ.</w:t>
      </w:r>
    </w:p>
    <w:p w:rsidR="003A30DE" w:rsidRPr="003A30DE" w:rsidRDefault="003A30DE" w:rsidP="003A30DE">
      <w:pPr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</w:p>
    <w:p w:rsidR="003A30DE" w:rsidRDefault="003A30DE" w:rsidP="003A30DE">
      <w:pPr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3A30DE">
        <w:rPr>
          <w:rFonts w:ascii="Times New Roman" w:hAnsi="Times New Roman" w:cs="Times New Roman"/>
          <w:color w:val="FF0000"/>
          <w:sz w:val="24"/>
          <w:szCs w:val="24"/>
          <w:lang w:val="el-GR"/>
        </w:rPr>
        <w:t>ΠΡΟΣΟΧΗ: ΛΑΝΘΑΣΜΕΝΕΣ ΑΠΑΝΤΗΣΕΙΣ ΒΑΘΜΟΛΟΓΟΎΝΤΑΙ ΑΡΝΗΤΙΚΑ ΜΕ ΠΟΣΟΣΤΟ ΑΝΤΙΣΤΟΙΧΟ ΜΕ ΤΙΣ ΣΩΣΤΕΣ ΑΠΑΝΤΗΣΕΙΣ</w:t>
      </w:r>
    </w:p>
    <w:p w:rsidR="003A30DE" w:rsidRDefault="003A30DE" w:rsidP="003A30DE">
      <w:pPr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</w:p>
    <w:p w:rsidR="003A30DE" w:rsidRPr="001A5B3B" w:rsidRDefault="003A30DE" w:rsidP="001A5B3B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1A5B3B">
        <w:rPr>
          <w:rFonts w:ascii="Times New Roman" w:hAnsi="Times New Roman" w:cs="Times New Roman"/>
          <w:b/>
          <w:sz w:val="24"/>
          <w:szCs w:val="24"/>
        </w:rPr>
        <w:t>O</w:t>
      </w:r>
      <w:r w:rsidRPr="001A5B3B">
        <w:rPr>
          <w:rFonts w:ascii="Times New Roman" w:hAnsi="Times New Roman" w:cs="Times New Roman"/>
          <w:b/>
          <w:sz w:val="24"/>
          <w:szCs w:val="24"/>
          <w:lang w:val="el-GR"/>
        </w:rPr>
        <w:t xml:space="preserve"> ΧΡΟΝΟΣ ΕΞΕΤΑΣΗΣ ΕΙΝΑΙ 90 ΛΕΠΤΑ.</w:t>
      </w:r>
    </w:p>
    <w:p w:rsidR="003A30DE" w:rsidRDefault="003A30DE" w:rsidP="003A30DE">
      <w:pPr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</w:p>
    <w:p w:rsidR="003A30DE" w:rsidRPr="003A30DE" w:rsidRDefault="003A30DE" w:rsidP="003A30DE">
      <w:pPr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3A30DE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3A30DE" w:rsidRPr="00617D29" w:rsidRDefault="003A30DE" w:rsidP="003A30DE">
      <w:pPr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p w:rsidR="001B05D8" w:rsidRDefault="001B05D8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1B05D8" w:rsidRPr="001B05D8" w:rsidRDefault="001B05D8">
      <w:pPr>
        <w:rPr>
          <w:lang w:val="el-GR"/>
        </w:rPr>
      </w:pPr>
    </w:p>
    <w:p w:rsidR="001B05D8" w:rsidRPr="00617D29" w:rsidRDefault="001B05D8">
      <w:pPr>
        <w:rPr>
          <w:lang w:val="el-GR"/>
        </w:rPr>
      </w:pPr>
    </w:p>
    <w:sectPr w:rsidR="001B05D8" w:rsidRPr="0061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D8"/>
    <w:rsid w:val="001A5B3B"/>
    <w:rsid w:val="001B05D8"/>
    <w:rsid w:val="003A30DE"/>
    <w:rsid w:val="004F0893"/>
    <w:rsid w:val="00617D29"/>
    <w:rsid w:val="009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9263"/>
  <w15:chartTrackingRefBased/>
  <w15:docId w15:val="{74021A95-14C7-45C8-998B-6ED3B7BA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5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5D8"/>
    <w:rPr>
      <w:color w:val="0563C1" w:themeColor="hyperlink"/>
      <w:u w:val="single"/>
    </w:rPr>
  </w:style>
  <w:style w:type="character" w:customStyle="1" w:styleId="recipientsemaillink">
    <w:name w:val="recipients_email_link"/>
    <w:basedOn w:val="DefaultParagraphFont"/>
    <w:rsid w:val="001B05D8"/>
  </w:style>
  <w:style w:type="character" w:customStyle="1" w:styleId="rpc41">
    <w:name w:val="_rpc_41"/>
    <w:basedOn w:val="DefaultParagraphFont"/>
    <w:rsid w:val="001B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2022-05-08T08:51:00Z</dcterms:created>
  <dcterms:modified xsi:type="dcterms:W3CDTF">2022-05-08T09:36:00Z</dcterms:modified>
</cp:coreProperties>
</file>