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楷体" w:hAnsi="楷体" w:eastAsia="楷体" w:cs="楷体"/>
        </w:rPr>
      </w:pPr>
      <w:bookmarkStart w:id="0" w:name="_GoBack"/>
      <w:r>
        <w:rPr>
          <w:rFonts w:hint="eastAsia" w:ascii="楷体" w:hAnsi="楷体" w:eastAsia="楷体" w:cs="楷体"/>
          <w:bdr w:val="none" w:color="auto" w:sz="0" w:space="0"/>
        </w:rPr>
        <w:t>《理水》</w:t>
      </w:r>
      <w:bookmarkEnd w:id="0"/>
      <w:r>
        <w:rPr>
          <w:rFonts w:hint="eastAsia" w:ascii="楷体" w:hAnsi="楷体" w:eastAsia="楷体" w:cs="楷体"/>
          <w:bdr w:val="none" w:color="auto" w:sz="0" w:space="0"/>
        </w:rPr>
        <w:t>出自《故事新编》。取材于神话故事大禹治水，塑造出治水英雄大禹的形象。但是鲁迅先生实际上是借用“故事”进行“新编”，用新编过后的神话来讽刺现实。讽刺那些无能的统治者，那些纸上谈兵的书生，赞美了真正的实干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楷体" w:hAnsi="楷体" w:eastAsia="楷体" w:cs="楷体"/>
          <w:bdr w:val="none" w:color="auto" w:sz="0" w:space="0"/>
        </w:rPr>
        <w:t>这里是鲁迅所作的原文。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原文欣赏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这时侯是“汤汤洪水方割，浩浩怀山襄陵”;舜爷的百姓，倒并不都挤在露出水面的山顶上，有的捆在树顶，有的坐着木排，有些木排上还搭有小小的板棚，从岸上看起来，很富于诗趣。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远地里的消息，是从木排上传过来的。大家终于知道鲧大人因为治了九整年的水，什么效验也没有，上头龙心震怒，把他充军到羽山去了，接任的好像就是他的儿子文命少爷，乳名叫作阿禹。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灾荒得久了，大学早已解散，连幼稚园也没有地方开，所以百姓们都有些混混沌沌。只在文化山上，还聚集着许多学者，他们的食粮，是都从奇肱国用飞车运来的，因此不怕缺乏，因此也能够研究学问。然而他们里面，大抵是反对禹的，或者简直不相信世界上真有这个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每月一次，照例的半空中要簌簌的发响，愈响愈厉害，飞车看得清楚了，车上插一张旗，画着一个黄圆圈在发毫光。离地五尺，就挂下几只篮子来，别人可不知道里面装的是什么，只听得上下在讲话：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rFonts w:hint="eastAsia"/>
          <w:sz w:val="24"/>
          <w:szCs w:val="24"/>
          <w:bdr w:val="none" w:color="auto" w:sz="0" w:space="0"/>
          <w:lang w:val="en-US" w:eastAsia="zh-CN"/>
        </w:rPr>
        <w:t xml:space="preserve">    </w:t>
      </w:r>
      <w:r>
        <w:rPr>
          <w:sz w:val="24"/>
          <w:szCs w:val="24"/>
          <w:bdr w:val="none" w:color="auto" w:sz="0" w:space="0"/>
        </w:rPr>
        <w:t>“古貌林!”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rFonts w:hint="eastAsia"/>
          <w:sz w:val="24"/>
          <w:szCs w:val="24"/>
          <w:bdr w:val="none" w:color="auto" w:sz="0" w:space="0"/>
          <w:lang w:val="en-US" w:eastAsia="zh-CN"/>
        </w:rPr>
        <w:t xml:space="preserve">    </w:t>
      </w:r>
      <w:r>
        <w:rPr>
          <w:sz w:val="24"/>
          <w:szCs w:val="24"/>
          <w:bdr w:val="none" w:color="auto" w:sz="0" w:space="0"/>
        </w:rPr>
        <w:t>“好杜有图!”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rFonts w:hint="eastAsia"/>
          <w:sz w:val="24"/>
          <w:szCs w:val="24"/>
          <w:bdr w:val="none" w:color="auto" w:sz="0" w:space="0"/>
          <w:lang w:val="en-US" w:eastAsia="zh-CN"/>
        </w:rPr>
        <w:t xml:space="preserve">    </w:t>
      </w:r>
      <w:r>
        <w:rPr>
          <w:sz w:val="24"/>
          <w:szCs w:val="24"/>
          <w:bdr w:val="none" w:color="auto" w:sz="0" w:space="0"/>
        </w:rPr>
        <w:t>“古鲁几哩……”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rFonts w:hint="eastAsia"/>
          <w:sz w:val="24"/>
          <w:szCs w:val="24"/>
          <w:bdr w:val="none" w:color="auto" w:sz="0" w:space="0"/>
          <w:lang w:val="en-US" w:eastAsia="zh-CN"/>
        </w:rPr>
        <w:t xml:space="preserve">    </w:t>
      </w:r>
      <w:r>
        <w:rPr>
          <w:sz w:val="24"/>
          <w:szCs w:val="24"/>
          <w:bdr w:val="none" w:color="auto" w:sz="0" w:space="0"/>
        </w:rPr>
        <w:t>“O. K!”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rFonts w:hint="eastAsia"/>
          <w:sz w:val="24"/>
          <w:szCs w:val="24"/>
          <w:bdr w:val="none" w:color="auto" w:sz="0" w:space="0"/>
          <w:lang w:val="en-US" w:eastAsia="zh-CN"/>
        </w:rPr>
        <w:t xml:space="preserve">   </w:t>
      </w:r>
      <w:r>
        <w:rPr>
          <w:sz w:val="24"/>
          <w:szCs w:val="24"/>
          <w:bdr w:val="none" w:color="auto" w:sz="0" w:space="0"/>
        </w:rPr>
        <w:t>飞车向奇肱国疾飞而去，天空中不再留下微声，学者们也静悄悄，这是大家在吃饭。独有山周围的水波，撞着石头，不住的澎湃的在发响。午觉醒来，精神百倍，于是学说也就压倒了涛声了。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禹来治水，一定不成功，如果他是鲧的儿子的话，”一个拿拄杖的学者说。“我曾经搜集了许多王公大臣和豪富人家的家谱，很下过一番研究工夫，得到一个结论：阔人的子孙都是阔人，坏人的子孙都是坏人——这就叫作 ‘遗传’。所以，鲧不成功，他的儿子禹一定也不会成功，因为愚人是生不出聪明人来的!”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“O. K!”一个不拿拄杖的学者说。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“不过您要想想咱们的太上皇，”别一个不拿拄杖的学者道。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“他先前虽然有些‘顽’，现在可是改好了。倘是愚人，就永远不会改好……”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“O. K!”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这这些些都是费话，”又一个学者吃吃的说，立刻把鼻尖胀得通红。“你们是受了谣言的骗的。其实并没有所谓禹，‘禹’是一条虫，虫虫会治水的吗?我看鲧也没有的，‘鲧’是一条鱼，鱼鱼会治水水水的吗?”他说到这里，把两脚一蹬，显得非常用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“不过鲧却的确是有的，七年以前，我还亲眼看见他到昆仑山脚下去赏梅花的。”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“那么，他的名字弄错了，他大概不叫 ‘鲧’，他的名字应该叫 ‘人’!至于禹，那可一定是一条虫，我有许多证据，可以证明他的乌有，叫大家来公评……”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于是他勇猛的站了起来，摸出削刀，刮去了五株大松树皮，用吃剩的面包末屑和水研成浆，调了炭粉，在树身上用很小的蝌蚪文写上抹杀阿禹的考据，足足化掉了三九廿七天工夫。但是凡有要看的人，得拿出十片嫩榆叶，如果住在木排上，就改给一贝壳鲜水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横坚到处都是水，猎也不能打，地也不能种，只要还活着，所有的是闲工夫，来看的人倒也很不少。松树下挨挤了三天，到处都发出叹息的声音，有的是佩服，有的是疲劳。但到第四天的正午，一个乡下人终于说话了，这时那学者正在吃炒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“人里面，是有叫作阿禹的，” 乡下人说。“况且‘禹’也不是虫，这是我们乡下人的简笔字，老爷们都写作 ‘禺’，是大猴子……”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“人有叫作大大猴子的吗?……”学者跳起来了，连忙咽下没有嚼烂的一口面，鼻子红到发紫，吆喝道。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“有的呀，连叫阿狗阿猫的也有。”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“鸟头先生，您不要和他去辩论了，”拿拄杖的学者放下面包，拦在中间，说。“乡下人都是愚人。拿你的家谱来，”他又转向乡下人，大声道，“我一定会发见你的上代都是愚人……”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“我就从来没有过家谱……”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“呸，使我的研究不能精密，就是你们这些东西可恶!”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“不过这这也用不着家谱，我的学说是不会错的。”鸟头先生更加愤愤的说。“先前，许多学者都写信来赞成我的学说，那些信我都带在这里……”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“不不，那可应该查家谱……”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但是我竟没有家谱，”那“愚人”说。“现在又是这么的人荒马乱，交通不方便，要等您的朋友们来信赞成，当作证据，真也比螺蛳壳里做道场还难。证据就在眼前：您叫鸟头先生，莫非真的是一个鸟儿的头，并不是人吗?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哼!”鸟头先生气忿到连耳轮都发紫了。“你竟这样的侮辱我!说我不是人!我要和你到皋陶大人那里去法律解决!如果我真的不是人，我情愿大辟——就是杀头呀，你懂了没有?要不然，你是应该反坐的。你等着罢，不要动，等我吃完了炒面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“先生，”乡下人麻木而平静的回答道，“您是学者，总该知道现在已是午后，别人也要肚子饿的。可恨的是愚人的肚子却和聪明人的一样：也要饿。真是对不起得很，我要捞青苔去了，等您上了呈子之后，我再来投案罢。”于是他跳上木排，拿起网兜，捞着水草，泛泛的远开去了。看客也渐渐的走散，鸟头先生就红着耳轮和鼻尖从新吃炒面，拿拄杖的学者在摇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然而“禹”究竟是一条虫，还是一个人呢，却仍然是一个大疑问。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禹也真好像是一条虫。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大半年过去了，奇肱国的飞车已经来过八回，读过松树身上的文字的木排居民，十个里面有九个生了脚气病，治水的新官却还没有消息。直到第十回飞车来过之后，这才传来了新闻，说禹是确有这么一个人的，正是鲧的儿子，也确是简放了水利大臣，三年之前，已从冀州启节，不久就要到这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大家略有一点兴奋，但又很淡漠，不大相信，因为这一类不甚可靠的传闻，是谁都听得耳朵起茧了的。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然而这一回却又像消息很可靠，十多天之后，几乎谁都说大臣的确要到了，因为有人出去捞浮草，亲眼看见过官船;他还指着头上一块乌青的疙瘩，说是为了回避得太慢一点了，吃了一下官兵的飞石：这就是大臣确已到来的证据。这人从此就很有名，也很忙碌，大家都争先恐后的来看他头上的疙瘩，几乎把木排踏沉;后来还经学者们召了他去，细心研究，决定了他的疙瘩确是真疙瘩，于是使鸟头先生也不能再执成见，只好把考据学让给别人，自己另去搜集民间的曲子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一大阵独木大舟的到来，是在头上打出疙瘩的大约二十多天之后，每只船上，有二十名官兵打桨，三十名官兵持矛，前后都是旗帜;刚靠山顶，绅士们和学者们已在岸上列队恭迎，过了大半天，这才从最大的船里，有两位中年的胖胖的大员出现，约略二十个穿虎皮的武士簇拥着，和迎接的人们一同到最高巅的石屋里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大家在水陆两面，探头探脑的悉心打听，才明白原来那两位只是考察的专员，却并非禹自己。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80" w:firstLineChars="200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大员坐在石屋的中央，吃过面包，就开始考察。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80" w:firstLineChars="20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“灾情倒并不算重，粮食也还可敷衍，”一位学者们的代表，苗民言语学专家说。“面包是每月会从半空中掉下来的;鱼也不缺，虽然未免有些泥土气，可是很肥，大人。至于那些下民，他们有的是榆叶和海苔，他们‘饱食终日，无所用心，——就是并不劳心，原只要吃这些就够。我们也尝过了，味道倒并不坏，特别得很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“况且，”别一位研究《神农本草》的学者抢着说，“榆叶里面是含有维他命W的;海苔里有碘质，可医瘰疬病，两样都极合于卫生。”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“O. K!” 又一个学者说。大员们瞪了他一眼。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饮料呢，”那《神农本草》学者接下去道，“他们要多少有多少，一万代也喝不完。可惜含一点黄土，饮用之前，应该蒸馏一下的。敝人指导过许多次了，然而他们冥顽不灵，绝对的不肯照办，于是弄出数不清的病人来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“就是洪水，也还不是他们弄出来的吗?”一位五绺长须，身穿酱色长袍的绅士又抢着说。“水还没来的时候，他们懒着不肯填，洪水来了的时候，他们又懒着不肯戽……”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“是之谓失其性灵，”坐在后一排，八字胡子的伏羲朝小品文学家笑道。“吾尝登帕米尔之原，天风浩然，梅花开矣，白云飞矣，金价涨矣，耗子眠矣，见一少年，口衔雪茄，面有蚩尤氏之雾……哈哈哈! 没有法子……”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“O. K!”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这样的谈了小半天。大员们都十分用心的听着，临末是叫他们合拟一个公呈，最好还有一种条陈，沥述着善后的方法。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于是大员们下船去了。第二天，说是因为路上劳顿，不办公，也不见客;第三天是学者们公请在最高峰上赏偃盖古松，下半天又同往山背后钓黄鳝，一直玩到黄昏。第四天，说是因为考察劳顿了，不办公，也不见客; 第五天的午后，就传见下民的代表。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下民的代表，是四天以前就在开始推举的，然而谁也不肯去，说是一向没有见过官。于是大多数就推定了头有疙瘩的那一个，以为他曾有见过官的经验。已经平复下去的疙瘩，这时忽然针刺似的痛起来了，他就哭着一口咬定：做代表，毋宁死!大家把他围起来，连日连夜的责以大义，说他不顾公益，是利己的个人主义者，将为华夏所不容;激烈点的，还至于捏起拳头，伸在他的鼻子跟前，要他负这回的水灾的责任。他渴睡得要命，心想与其逼死在木排上，还不如冒险去做公益的牺牲，便下了绝大的决心，到第四天，答应了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大家就都称赞他，但几个勇士，却又有些妒忌。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就是这第五天的早晨，大家一早就把他拖起来，站在岸上听呼唤。果然，大员们呼唤了。他两腿立刻发抖，然而又立刻下了绝大的决心，决心之后，就又打了两个大呵欠，肿着眼眶，自己觉得好像脚不点地，浮在空中似的走到官船上去了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奇怪得很，持矛的官兵，虎皮的武士，都没有打骂他，一直放进了中舱。舱里铺着熊皮，豹皮，还挂着几副弩箭，摆着许多瓶罐，弄得他眼花缭乱。定神一看，才看见在上面，就是自己的对面，坐着两位胖大的官员。什么相貌，他不敢看清楚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“你是百姓的代表吗?”大员中的一个问道。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“他们叫我上来的。”他眼睛看着铺在舱底上的豹皮的艾叶一般的花纹，回答说。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“你们怎么样?”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“……”他不懂意思，没有答。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“你们过得还好么?”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“托大人的鸿福，还好…”他又想了一想，低低的说道，“敷敷衍衍……混混……”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“吃的呢?”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“有，叶子呀，水苔呀……”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“都还吃得来吗?”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“吃得来的。我们是什么都弄惯了的，吃得来的。只有些小畜生还要嚷，人心在坏下去哩，妈的，我们就揍他。”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大人们笑起来了，有一个对别一个说道：“这家伙倒老实。”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这家伙一听到称赞，非常高兴，胆子也大了，滔滔的讲述道：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“我们总有法子想。比如水苔，顶好是做滑溜翡翠汤，榆叶就做一品当朝羹。剥树皮不可剥光，要留下一道，那么，明年春天树枝梢还是长叶子，有收成。如果托大人的福，钓到了黄鳝……”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然而大人好像不大爱听了，有一位也接连打了两个大呵欠，打断他的讲演道：“你们还是合具一个公呈来罢，最好是还带一个贡献善后方法的条陈。”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“我们可是谁也不会写……” 他惴惴的说。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“你们不识字吗?这真叫作不求上进!没有法子，把你们吃的东西拣一份来就是!”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他又恐惧又高兴的退了出来，摸一摸疙瘩疤，立刻把大人的吩咐传给岸上，树上和排上的居民，并且大声叮嘱道：“这是送到上头去的呵!要做得干净，细致，体面呀! 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所有居民就同时忙碌起来，洗叶子，切树皮，捞青苔，乱作一团。他自己是锯木版，来做进呈的盒子。有两片磨得特别光，连夜跑到山顶上请学者去写字，一片是做盒子盖的，求写“寿山福海”，一片是给自己的木排上做扁额，以志荣幸的，求写“老实堂”。但学者却只肯写了 “寿山福海”的一块。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当两位大员回到京都的时候，别的考察员也大抵陆续回来了，只有禹还在外。他们在家里休息了几天，水利局的同事们就在局里大排筵宴，替他们接风，份子分福禄寿三种，最少也得出五十枚大贝壳。这一天真是车水马龙，不到黄昏时候，主客就全都到齐了，院子里却已经点起庭燎来，鼎中的牛肉香，一直透到门外虎贲的鼻子跟前，大家就一齐咽口水。酒过三巡，大员们就讲了一些水乡沿途的风景，芦花似雪，泥水如金，黄鳝膏腴，青苔滑溜……等等。微醺之后，才取出大家采集了来的民食来，都装着细巧的木匣子，盖上写着文字，有的是伏羲八卦体，有的是仓颉鬼哭体，大家就先来赏鉴这些字，争论得几乎打架之后，才决定以写着“国泰民安”的一块为第一，因为不但文字质朴难识，有上古淳厚之风，而且立言也很得体，可以宣付史馆的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评定了中国特有的艺术之后，文化问题总算告一段落，于是来考察盒子的内容了：大家一致称赞着饼样的精巧。然而大约酒也喝得太多了，便议论纷纷：有的咬一口松皮饼，极口叹赏它的清香，说自己明天就要挂冠归隐，去享这样的清福;咬了柏叶糕的，却道质粗味苦，伤了他的舌头，要这样与下民共患难，可见为君难，为臣亦不易。有几个又扑上去，想抢下他们咬过的糕饼来，说不久就要开展览会募捐，这些都得去陈列，咬得太多是很不雅观的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局外面也起了一阵喧嚷。一群乞丐似的大汉，面目黧黑，衣服破旧，竟冲破了断绝交通的界线，闯到局里来了。卫兵们大喝一声，连忙左右交叉了明晃晃的戈，挡住他们的去路。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“什么? ——看明白!”当头是一条瘦长的莽汉，粗手粗脚的，怔了一下，大声说。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卫兵们在昏黄中定睛一看，就恭恭敬敬的立正，举戈，放他们进去了，只拦住了气喘吁吁的从后面追来的一个身穿深蓝土布袍子，手抱孩子的妇女。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“怎么?你们不认识我了吗?”她用拳头揩着额上的汗，诧异的问。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“禹太太，我们怎会不认识您家呢?”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“那么，为什么不放我进去的?”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“禹太太，这个年头儿，不大好，从今年起，要端风俗而正人心，男女有别了。现在那一个衙门里也不放娘儿们进去，不但这里，不但您。这是上头的命令，怪不着我们的。”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禹太太呆了一会，就把双眉一扬，一面回转身，一面嚷叫道：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“这杀千刀的!奔什么丧! 走过自家的门口，看也不进来看一下，就奔你的丧!做官做官，做官有什么好处，仔细像你的老子，做到充军，还掉在池子里变大忘八! 这没良心的杀千刀! 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这时候，局里的大厅上也早发生了扰乱。大家一望见一群莽汉们奔来，纷纷都想躲避，但看不见耀眼的兵器，就又硬着头皮，定睛去看。奔来的也临近了，头一个虽然面貌黑瘦，但从神情上，也就认识他正是禹;其余的自然是他的随员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这一吓，把大家的酒意都吓退了，沙沙的一阵衣裳声，立刻都退在下面。禹便一径跨到席上，在上面坐下，大约是大模大样，或者生了鹤膝风罢，并不屈膝而坐，却伸开了两脚，把大脚底对着大员们，又不穿袜子，满脚底都是栗子一般的老茧。随员们就分坐在他的左右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“大人是今天回京的?”一位大胆的属员，膝行而前了一点，恭敬的问。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“你们坐近一点来!” 禹不答他的询问，只对大家说。“查的怎么样?”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大员们一面膝行而前，一面面面相觑，列坐在残筵的下面，看见咬过的松皮饼和啃光的牛骨头。非常不自在——却又不敢叫膳夫来收去。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“禀大人，”一位大员终于说。“倒还像个样子——印象甚佳。松皮水草，出产不少;饮料呢，那可丰富得很。百姓都很老实，他们是过惯了的。禀大人，他们都是以善于吃苦，驰名世界的人们。”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“卑职可是已经拟好了募捐的计划，” 又一位大员说。“准备开一个奇异食品展览会，另请女隗小姐来做时装表演。只卖票，并且声明会里不再募捐，那么，来看的可以多一点。”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“这很好。” 禹说着，向他弯一弯腰。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不过第一要紧的是赶快派一批大木筏去，把学者们接上高原来。”第三位大员说，“一面派人去通知奇肱国，使他们知道我们的尊崇文化，接济也只要每月送到这边来就好。学者们有一个公呈在这里，说的倒也很有意思，他们以为文化是一国的命脉，学者是文化的灵魂，只要文化存在，华夏也就存在，别的一切，倒还在其次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“他们以为华夏的人口太多了，” 第一位大员道，“减少一些倒也是致太平之道。况且那些不过是愚民，那喜怒哀乐，也决没有智者所推想的那么精微的。知人论事，第一要凭主观。例如莎士比亚……”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“放他妈的屁!”禹心里想，但嘴上却大声的说道：“我经过查考，知道先前的方法：‘湮’，确是错误了。以后应该用 ‘导’! 不知道诸位的意见怎么样?”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静得好像坟山;大员们的脸上也显出死色，许多人还觉得自己生了病，明天恐怕要请病假了。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“这是蚩尤的法子!”一个勇敢的青年官员悄悄的愤激着。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卑职的愚见，窃以为大人是似乎应该收回成命的。”一位白须白发的大员，这时觉得天下兴亡，系在他的嘴上了，便把心一横，置死生于度外，坚决的抗议道：“湮是老大人的成法。‘三年无改于父之道，可谓孝矣。’ ——老大人升天还不到三年。”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禹一声也不响。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“况且老大人化过多少心力呢。借了上帝的息壤，来湮洪水，虽然触了上帝的恼怒，洪水的深度可也浅了一点了。这似乎还是照例的治下去。”另一位花白须发的大员说，他是禹的母舅的干儿子。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禹一声也不响。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“我看大人还不如 ‘干父之蛊’，”一位胖大官员看得禹不作声，以为他就要折服了，便带些轻薄的大声说，不过脸上还流出着一层油汗。“照着家法，挽回家声。大人大约未必知道人们在怎么讲说老大人罢……”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“要而言之，‘湮’是世界上已有定评的好法子，”白须发的老官恐怕胖子闹出岔子来，就抢着说道。“别的种种，所谓‘摩登’者也，昔者蚩尤氏就坏在这一点上。”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禹微微一笑：“我知道的。有人说我的爸爸变了黄熊，也有人说他变了三足鳖，也有人说我在求名，图利。说就是了。我要说的是我查了山泽的情形，征了百姓的意见，已经看透实情，打定主意，无论如何，非 ‘导’不可! 这些同事，也都和我同意的。”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他举手向两旁一指。白须发的，花须发的，小白脸的，胖而流着油汗的，胖而不流油汗的官员们，跟着他的指头看过去，只见一排黑瘦的乞丐似的东西，不动，不言，不笑，像铁铸的一样。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禹爷走后，时光也过得真快，不知不觉间，京师的景况日见其繁盛了。首先是阔人们有些穿了茧绸袍，后来就看见大水果铺里卖着橘子和柚子，大绸缎店里挂着华丝葛; 富翁的筵席上有了好酱油，清燉鱼翅，掠拌海参;再后来他们竟有熊皮褥子狐皮褂，那太太也戴上赤金耳环银手镯了。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只要站在大门口，也总有什么新鲜的物事看：今天来一车竹箭，明天来一批松板，有时抬过了做假山的怪石，有时提过了做鱼生的鲜鱼;有时是一大群一尺二寸长的大乌龟，都缩了头装着竹笼，载在车子上，拉向皇城那面去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“妈妈，你瞧呀，好大的乌龟!”孩子们一看见，就嚷起来，跑上去，围住了车子。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“小鬼，快滚开!这是万岁爷的宝贝，当心杀头!”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然而关于禹爷的新闻，也和珍宝的入京一同多起来了。百姓的檐前，路旁的树下，大家都在谈他的故事;最多的是他怎样夜里化为黄熊，用嘴和爪子，一拱一拱的疏通了九河，以及怎样请了天兵天将，捉住兴风作浪的妖怪无支祁，镇在龟山的脚下。皇上舜爷的事情，可是谁也不再提起了，至多，也不过谈谈丹朱太子的没出息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禹要回京的消息，原已传布得很久了，每天总有一群人站在关口，看可有他的仪仗的到来。并没有。然而消息却愈传愈紧，也好像愈真。一个半阴半睛的上午，他终于在百姓们的万头攒动之间，进了冀州的帝都了。前面并没有仪仗，不过一大批乞丐似的随员。临末是一个粗手粗脚的大汉，黑脸黄须，腿弯微曲，双手捧着一片乌黑的尖顶的大石头——舜爷所赐的“玄圭”，连声说道“借光，借光，让一让，让一让”，从人丛中挤进皇宫里去了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百姓们就在宫门外欢呼，议论，声音正好像浙水的涛声一样。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舜爷坐在龙位上，原已有了年纪，不免觉得疲劳，这时又似乎有些惊骇。禹一到，就连忙客气的站起来，行过礼，皋陶先去应酬了几句，舜才说道：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“你也讲几句好话我听呀。”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“哼，我有什么说呢?”禹简截的回答道。“我就是想，每天孳孳!”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“什么叫作 ‘孳孳’?”皋陶问。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洪水滔天，”禹说，“浩浩怀山襄陵，下民都浸在水里。我走旱路坐车，走水路坐船，走泥路坐橇，走山路坐轿。到一座山，砍一通树，和益俩给大家有饭吃，有肉吃。放田水入川，放川水入海，和稷俩给大家有难得的东西吃。东西不够，就调有余，补不足。搬家。大家这才静下来了，各地方成了个样子。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“对啦对啦，这些话可真好!”皋陶称赞道。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“唉!”禹说。“做皇帝要小心，安静。对天有良心，天才会仍旧给你好处!”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舜爷叹一口气，就托他管理国家大事，有意见当面讲，不要背后说坏话。看见禹都答应了，又叹一口气，道：“莫像丹朱的不听话，只喜欢游荡，旱地上要撑船，在家里又捣乱，弄得过不了日子，这我可真看的不顺眼!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“我讨过老婆，四天就走，”禹回答说。“生了阿启，也不当他儿子看。所以能够治了水，分作五圈，简直有五千里，计十二州，直到海边，立了五个头领，都很好。只是有苗可不行，你得留心点!”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“我的天下，真是全仗的你的功劳弄好的!”舜爷也称赞道。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于是皋陶也和舜爷一同肃然起敬，低了头;退朝之后，他就赶紧下一道特别的命令，叫百姓都要学禹的行为，倘不然，立刻就算是犯了罪。</w:t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这使商家首先起了大恐慌。但幸而禹爷自从回京以后，态度也改变一点了：吃喝不考究，但做起祭祀和法事来，是阔绰的;衣服很随便，但上朝和拜客时候的穿著，是要漂亮的。所以市面仍旧不很受影响，不多久，商人们就又说禹爷的行为真该学，皋爷的新法令也很不错;终于太平到连百兽都会跳舞，凤凰也飞来凑热闹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right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br w:type="textWrapping"/>
      </w:r>
      <w:r>
        <w:rPr>
          <w:sz w:val="24"/>
          <w:szCs w:val="24"/>
          <w:bdr w:val="none" w:color="auto" w:sz="0" w:space="0"/>
        </w:rPr>
        <w:t>一九三五年十一月作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jOGE3YTljN2ZkYThiNGViNTg1MGRhNjgyNzc5NGYifQ=="/>
  </w:docVars>
  <w:rsids>
    <w:rsidRoot w:val="00000000"/>
    <w:rsid w:val="5910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2023-07-17T22:05:09Z</dcterms:created>
  <dc:creator>86151</dc:creator>
  <cp:lastModifiedBy>行者</cp:lastModifiedBy>
  <dcterms:modified xsi:type="dcterms:W3CDTF">2023-07-17T22:10:49Z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70285C8E1A5B40AEB5BBF1F8EF4A84C0_12</vt:lpwstr>
  </property>
</Properties>
</file>