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2F6088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186D54" w:rsidRPr="00EA0FE3" w:rsidRDefault="00186D54" w:rsidP="002F6088">
      <w:pPr>
        <w:rPr>
          <w:rFonts w:cs="Times New Roman"/>
          <w:szCs w:val="24"/>
        </w:rPr>
      </w:pPr>
    </w:p>
    <w:p w:rsidR="00927055" w:rsidRPr="00EA0FE3" w:rsidRDefault="00186D54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D315A0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 J</w:t>
      </w:r>
      <w:r w:rsidR="00D315A0">
        <w:rPr>
          <w:rFonts w:cs="Times New Roman"/>
          <w:szCs w:val="24"/>
        </w:rPr>
        <w:t>ane</w:t>
      </w:r>
      <w:r>
        <w:rPr>
          <w:rFonts w:cs="Times New Roman"/>
          <w:szCs w:val="24"/>
        </w:rPr>
        <w:t xml:space="preserve"> </w:t>
      </w:r>
      <w:r w:rsidR="00D315A0">
        <w:rPr>
          <w:rFonts w:cs="Times New Roman"/>
          <w:szCs w:val="24"/>
        </w:rPr>
        <w:t>Smith</w:t>
      </w:r>
      <w:r>
        <w:rPr>
          <w:rFonts w:cs="Times New Roman"/>
          <w:szCs w:val="24"/>
        </w:rPr>
        <w:t xml:space="preserve"> [</w:t>
      </w:r>
      <w:r w:rsidR="00927055" w:rsidRPr="00EA0FE3">
        <w:rPr>
          <w:rFonts w:cs="Times New Roman"/>
          <w:szCs w:val="24"/>
        </w:rPr>
        <w:t>Applicant</w:t>
      </w:r>
      <w:r>
        <w:rPr>
          <w:rFonts w:cs="Times New Roman"/>
          <w:szCs w:val="24"/>
        </w:rPr>
        <w:t>]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</w:t>
      </w:r>
      <w:r w:rsidR="00D315A0">
        <w:rPr>
          <w:sz w:val="24"/>
          <w:szCs w:val="24"/>
        </w:rPr>
        <w:t>s</w:t>
      </w:r>
      <w:r w:rsidRPr="00EA0FE3">
        <w:rPr>
          <w:sz w:val="24"/>
          <w:szCs w:val="24"/>
        </w:rPr>
        <w:t xml:space="preserve">. </w:t>
      </w:r>
      <w:r w:rsidR="00D315A0">
        <w:rPr>
          <w:sz w:val="24"/>
          <w:szCs w:val="24"/>
        </w:rPr>
        <w:t>Smith</w:t>
      </w:r>
      <w:r w:rsidRPr="00EA0FE3">
        <w:rPr>
          <w:sz w:val="24"/>
          <w:szCs w:val="24"/>
        </w:rPr>
        <w:t>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504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Pursuant to Section 212 of the Federal Credit Union Act and Parts 701.14 and 747 (Subpart J) of the National Credit Union Administration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, </w:t>
      </w:r>
      <w:r w:rsidR="00FA6E87">
        <w:rPr>
          <w:rFonts w:cs="Times New Roman"/>
          <w:szCs w:val="24"/>
        </w:rPr>
        <w:t>we</w:t>
      </w:r>
      <w:r w:rsidR="00FA6E87" w:rsidRPr="00EA0FE3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reviewed the information provided on your application to serve on the board of directors of [name] Credit Union.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As part of our review of your qualifications, we obtained a copy of your credit report. </w:t>
      </w:r>
      <w:r w:rsidR="002276AE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We have performed a preliminary review of the report and determined that information in it may contribute to a decision resulting in adverse action. </w:t>
      </w:r>
      <w:r w:rsidR="002276AE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This letter is our required pre-adverse action disclosure. </w:t>
      </w:r>
      <w:r w:rsidR="002276AE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We will notify you of final action on your application by [date].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Attached you will find a copy of your credit report and a copy of </w:t>
      </w:r>
      <w:r w:rsidRPr="00637F8B">
        <w:rPr>
          <w:rFonts w:cs="Times New Roman"/>
          <w:i/>
          <w:szCs w:val="24"/>
        </w:rPr>
        <w:t xml:space="preserve">A Summary of Your Rights </w:t>
      </w:r>
      <w:proofErr w:type="gramStart"/>
      <w:r w:rsidRPr="00637F8B">
        <w:rPr>
          <w:rFonts w:cs="Times New Roman"/>
          <w:i/>
          <w:szCs w:val="24"/>
        </w:rPr>
        <w:t>Under</w:t>
      </w:r>
      <w:proofErr w:type="gramEnd"/>
      <w:r w:rsidRPr="00637F8B">
        <w:rPr>
          <w:rFonts w:cs="Times New Roman"/>
          <w:i/>
          <w:szCs w:val="24"/>
        </w:rPr>
        <w:t xml:space="preserve"> the Fair Credit Reporting Act</w:t>
      </w:r>
      <w:r w:rsidRPr="00EA0FE3">
        <w:rPr>
          <w:rFonts w:cs="Times New Roman"/>
          <w:szCs w:val="24"/>
        </w:rPr>
        <w:t>. The contact information for the Experian Credit Reporting Agency who provided the credit report is: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251692">
      <w:pPr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Experian Credit Reporting Agency</w:t>
      </w:r>
    </w:p>
    <w:p w:rsidR="00927055" w:rsidRPr="00EA0FE3" w:rsidRDefault="00927055" w:rsidP="00251692">
      <w:pPr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Address</w:t>
      </w:r>
    </w:p>
    <w:p w:rsidR="00927055" w:rsidRPr="00EA0FE3" w:rsidRDefault="00927055" w:rsidP="00251692">
      <w:pPr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City, </w:t>
      </w:r>
      <w:proofErr w:type="gramStart"/>
      <w:r w:rsidR="008A78DB">
        <w:rPr>
          <w:rFonts w:cs="Times New Roman"/>
          <w:szCs w:val="24"/>
        </w:rPr>
        <w:t>State</w:t>
      </w:r>
      <w:r w:rsidR="008A78DB" w:rsidRPr="00EA0FE3">
        <w:rPr>
          <w:rFonts w:cs="Times New Roman"/>
          <w:szCs w:val="24"/>
        </w:rPr>
        <w:t xml:space="preserve">  </w:t>
      </w:r>
      <w:r w:rsidR="00933A48">
        <w:rPr>
          <w:rFonts w:cs="Times New Roman"/>
          <w:szCs w:val="24"/>
        </w:rPr>
        <w:t>Zip</w:t>
      </w:r>
      <w:proofErr w:type="gramEnd"/>
    </w:p>
    <w:p w:rsidR="00927055" w:rsidRPr="00EA0FE3" w:rsidRDefault="00927055" w:rsidP="00251692">
      <w:pPr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(XXX) XXX-</w:t>
      </w:r>
      <w:proofErr w:type="spellStart"/>
      <w:r w:rsidRPr="00EA0FE3">
        <w:rPr>
          <w:rFonts w:cs="Times New Roman"/>
          <w:szCs w:val="24"/>
        </w:rPr>
        <w:t>XXXX</w:t>
      </w:r>
      <w:proofErr w:type="spellEnd"/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A73140" w:rsidRPr="00EA0FE3">
        <w:rPr>
          <w:rFonts w:cs="Times New Roman"/>
          <w:szCs w:val="24"/>
        </w:rPr>
        <w:t xml:space="preserve">the </w:t>
      </w:r>
      <w:bookmarkStart w:id="0" w:name="_GoBack"/>
      <w:bookmarkEnd w:id="0"/>
      <w:r w:rsidR="00A73140" w:rsidRPr="00EA0FE3">
        <w:rPr>
          <w:rFonts w:cs="Times New Roman"/>
          <w:szCs w:val="24"/>
        </w:rPr>
        <w:t>Division of Supervision</w:t>
      </w:r>
      <w:r w:rsidRPr="00EA0FE3">
        <w:rPr>
          <w:rFonts w:cs="Times New Roman"/>
          <w:szCs w:val="24"/>
        </w:rPr>
        <w:t xml:space="preserve"> at [phone number] if you have any questions.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27055" w:rsidRDefault="00927055" w:rsidP="00170DB6">
      <w:pPr>
        <w:ind w:left="4320"/>
        <w:rPr>
          <w:rFonts w:cs="Times New Roman"/>
          <w:szCs w:val="24"/>
        </w:rPr>
      </w:pPr>
    </w:p>
    <w:p w:rsidR="00170DB6" w:rsidRPr="00EA0FE3" w:rsidRDefault="00170DB6" w:rsidP="00170DB6">
      <w:pPr>
        <w:ind w:left="4320"/>
        <w:rPr>
          <w:rFonts w:cs="Times New Roman"/>
          <w:szCs w:val="24"/>
        </w:rPr>
      </w:pPr>
    </w:p>
    <w:p w:rsidR="00927055" w:rsidRPr="00EA0FE3" w:rsidRDefault="00927055" w:rsidP="00170DB6">
      <w:pPr>
        <w:ind w:left="4320"/>
        <w:rPr>
          <w:rFonts w:cs="Times New Roman"/>
          <w:szCs w:val="24"/>
        </w:rPr>
      </w:pPr>
    </w:p>
    <w:p w:rsidR="00927055" w:rsidRPr="00EA0FE3" w:rsidRDefault="00927055" w:rsidP="00170DB6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27055" w:rsidRPr="00EA0FE3" w:rsidRDefault="00927055" w:rsidP="00956200">
      <w:pPr>
        <w:numPr>
          <w:ilvl w:val="12"/>
          <w:numId w:val="0"/>
        </w:numPr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186D54" w:rsidRDefault="00186D54" w:rsidP="00186D54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927055" w:rsidRPr="00EA0FE3" w:rsidRDefault="00927055" w:rsidP="00927055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Enclosure</w:t>
      </w:r>
    </w:p>
    <w:p w:rsidR="00927055" w:rsidRPr="00EA0FE3" w:rsidRDefault="00927055" w:rsidP="00927055">
      <w:pPr>
        <w:rPr>
          <w:rFonts w:cs="Times New Roman"/>
          <w:i/>
          <w:szCs w:val="24"/>
        </w:rPr>
      </w:pPr>
    </w:p>
    <w:p w:rsidR="00927055" w:rsidRPr="00EA0FE3" w:rsidRDefault="00927055" w:rsidP="00927055">
      <w:pPr>
        <w:rPr>
          <w:rFonts w:cs="Times New Roman"/>
          <w:i/>
          <w:szCs w:val="24"/>
        </w:rPr>
      </w:pPr>
      <w:r w:rsidRPr="00EA0FE3">
        <w:rPr>
          <w:rFonts w:cs="Times New Roman"/>
          <w:i/>
          <w:szCs w:val="24"/>
        </w:rPr>
        <w:t>Note: Do not CC any other parties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720103" w:rsidRPr="00715237" w:rsidRDefault="00186D54" w:rsidP="00927055">
      <w:pPr>
        <w:rPr>
          <w:rFonts w:cs="Times New Roman"/>
          <w:szCs w:val="24"/>
          <w:lang w:val="fr-FR"/>
        </w:rPr>
      </w:pPr>
      <w:r w:rsidRPr="00715237">
        <w:rPr>
          <w:rFonts w:cs="Times New Roman"/>
          <w:szCs w:val="24"/>
          <w:lang w:val="fr-FR"/>
        </w:rPr>
        <w:t>[</w:t>
      </w:r>
      <w:proofErr w:type="spellStart"/>
      <w:r w:rsidRPr="00715237">
        <w:rPr>
          <w:rFonts w:cs="Times New Roman"/>
          <w:szCs w:val="24"/>
          <w:lang w:val="fr-FR"/>
        </w:rPr>
        <w:t>S</w:t>
      </w:r>
      <w:r w:rsidR="003226AA" w:rsidRPr="00715237">
        <w:rPr>
          <w:rFonts w:cs="Times New Roman"/>
          <w:szCs w:val="24"/>
          <w:lang w:val="fr-FR"/>
        </w:rPr>
        <w:t>eparate</w:t>
      </w:r>
      <w:proofErr w:type="spellEnd"/>
      <w:r w:rsidR="003226AA" w:rsidRPr="00715237">
        <w:rPr>
          <w:rFonts w:cs="Times New Roman"/>
          <w:szCs w:val="24"/>
          <w:lang w:val="fr-FR"/>
        </w:rPr>
        <w:t xml:space="preserve"> page]</w:t>
      </w:r>
    </w:p>
    <w:p w:rsidR="00927055" w:rsidRPr="00715237" w:rsidRDefault="003226AA" w:rsidP="00927055">
      <w:pPr>
        <w:rPr>
          <w:rFonts w:cs="Times New Roman"/>
          <w:szCs w:val="24"/>
          <w:lang w:val="fr-FR"/>
        </w:rPr>
      </w:pPr>
      <w:proofErr w:type="spellStart"/>
      <w:proofErr w:type="gramStart"/>
      <w:r w:rsidRPr="00715237">
        <w:rPr>
          <w:rFonts w:cs="Times New Roman"/>
          <w:szCs w:val="24"/>
          <w:lang w:val="fr-FR"/>
        </w:rPr>
        <w:t>bcc</w:t>
      </w:r>
      <w:proofErr w:type="spellEnd"/>
      <w:proofErr w:type="gramEnd"/>
      <w:r w:rsidRPr="00715237">
        <w:rPr>
          <w:rFonts w:cs="Times New Roman"/>
          <w:szCs w:val="24"/>
          <w:lang w:val="fr-FR"/>
        </w:rPr>
        <w:t>:</w:t>
      </w:r>
      <w:r w:rsidRPr="00715237">
        <w:rPr>
          <w:rFonts w:cs="Times New Roman"/>
          <w:szCs w:val="24"/>
          <w:lang w:val="fr-FR"/>
        </w:rPr>
        <w:tab/>
      </w:r>
      <w:r w:rsidR="00927055" w:rsidRPr="00715237">
        <w:rPr>
          <w:rFonts w:cs="Times New Roman"/>
          <w:szCs w:val="24"/>
          <w:lang w:val="fr-FR"/>
        </w:rPr>
        <w:t>SE</w:t>
      </w:r>
    </w:p>
    <w:p w:rsidR="005362B0" w:rsidRDefault="00720103" w:rsidP="002F6088">
      <w:pPr>
        <w:rPr>
          <w:rFonts w:cs="Times New Roman"/>
          <w:szCs w:val="24"/>
        </w:rPr>
      </w:pPr>
      <w:r w:rsidRPr="00715237">
        <w:rPr>
          <w:rFonts w:cs="Times New Roman"/>
          <w:szCs w:val="24"/>
          <w:lang w:val="fr-FR"/>
        </w:rPr>
        <w:tab/>
        <w:t>E</w:t>
      </w:r>
      <w:r w:rsidR="00927055" w:rsidRPr="00715237">
        <w:rPr>
          <w:rFonts w:cs="Times New Roman"/>
          <w:szCs w:val="24"/>
          <w:lang w:val="fr-FR"/>
        </w:rPr>
        <w:t>X</w:t>
      </w:r>
    </w:p>
    <w:sectPr w:rsidR="005362B0" w:rsidSect="007D6B8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40" w:rsidRDefault="002F7B40" w:rsidP="00003698">
      <w:r>
        <w:separator/>
      </w:r>
    </w:p>
  </w:endnote>
  <w:endnote w:type="continuationSeparator" w:id="0">
    <w:p w:rsidR="002F7B40" w:rsidRDefault="002F7B40" w:rsidP="00003698">
      <w:r>
        <w:continuationSeparator/>
      </w:r>
    </w:p>
  </w:endnote>
  <w:endnote w:type="continuationNotice" w:id="1">
    <w:p w:rsidR="002F7B40" w:rsidRDefault="002F7B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40" w:rsidRDefault="002F7B40" w:rsidP="00003698">
      <w:r>
        <w:separator/>
      </w:r>
    </w:p>
  </w:footnote>
  <w:footnote w:type="continuationSeparator" w:id="0">
    <w:p w:rsidR="002F7B40" w:rsidRDefault="002F7B40" w:rsidP="00003698">
      <w:r>
        <w:continuationSeparator/>
      </w:r>
    </w:p>
  </w:footnote>
  <w:footnote w:type="continuationNotice" w:id="1">
    <w:p w:rsidR="002F7B40" w:rsidRDefault="002F7B4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AEA" w:rsidRDefault="00BB0AEA" w:rsidP="00BB0AEA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957"/>
    <w:bookmarkStart w:id="6" w:name="_Toc378338558"/>
    <w:bookmarkStart w:id="7" w:name="_Toc410730866"/>
    <w:r>
      <w:t>Template</w:t>
    </w:r>
    <w:r w:rsidR="007D6B8B">
      <w:t>: Change of Officials Pre-Adverse Action Disclosure Letter</w:t>
    </w:r>
  </w:p>
  <w:bookmarkEnd w:id="1"/>
  <w:bookmarkEnd w:id="2"/>
  <w:bookmarkEnd w:id="3"/>
  <w:bookmarkEnd w:id="4"/>
  <w:bookmarkEnd w:id="5"/>
  <w:bookmarkEnd w:id="6"/>
  <w:bookmarkEnd w:id="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1FC1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088"/>
    <w:rsid w:val="002F67CE"/>
    <w:rsid w:val="002F71AD"/>
    <w:rsid w:val="002F7477"/>
    <w:rsid w:val="002F7B40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A55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B8B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AEA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504DE2C-D38D-468F-94C3-4DF4C1845CE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097B87B-A5A2-447F-8698-1D7B3E0506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51476F9-5E29-41B9-9A5B-FE40BF20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2015-02-03T20:45:00Z</dcterms:created>
  <dcterms:modified xsi:type="dcterms:W3CDTF">2015-02-12T20:23:00Z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