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9E6" w:rsidRPr="00EA0FE3" w:rsidRDefault="00DF59E6" w:rsidP="00DF59E6">
      <w:pPr>
        <w:jc w:val="center"/>
        <w:rPr>
          <w:rFonts w:cs="Times New Roman"/>
          <w:b/>
          <w:sz w:val="28"/>
          <w:szCs w:val="28"/>
          <w:u w:val="single"/>
        </w:rPr>
      </w:pPr>
      <w:bookmarkStart w:id="0" w:name="_GoBack"/>
      <w:bookmarkEnd w:id="0"/>
      <w:r w:rsidRPr="00EA0FE3">
        <w:rPr>
          <w:rFonts w:cs="Times New Roman"/>
          <w:b/>
          <w:sz w:val="28"/>
          <w:szCs w:val="28"/>
          <w:u w:val="single"/>
        </w:rPr>
        <w:t>Contact Profile</w:t>
      </w:r>
    </w:p>
    <w:p w:rsidR="00DF59E6" w:rsidRPr="00EA0FE3" w:rsidRDefault="00DF59E6" w:rsidP="00DF59E6">
      <w:pPr>
        <w:rPr>
          <w:rFonts w:cs="Times New Roman"/>
        </w:rPr>
      </w:pP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3"/>
        <w:gridCol w:w="2809"/>
        <w:gridCol w:w="2606"/>
        <w:gridCol w:w="2542"/>
      </w:tblGrid>
      <w:tr w:rsidR="00DF59E6" w:rsidRPr="00EA0FE3" w:rsidTr="00DF59E6">
        <w:tc>
          <w:tcPr>
            <w:tcW w:w="2213" w:type="dxa"/>
          </w:tcPr>
          <w:p w:rsidR="00DF59E6" w:rsidRPr="00EA0FE3" w:rsidRDefault="00DF59E6" w:rsidP="00B42C2E">
            <w:pPr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  <w:sz w:val="22"/>
              </w:rPr>
              <w:t>CU Name</w:t>
            </w:r>
          </w:p>
        </w:tc>
        <w:tc>
          <w:tcPr>
            <w:tcW w:w="2809" w:type="dxa"/>
          </w:tcPr>
          <w:p w:rsidR="00DF59E6" w:rsidRPr="00EA0FE3" w:rsidRDefault="00DF59E6" w:rsidP="00B42C2E">
            <w:pPr>
              <w:jc w:val="center"/>
              <w:rPr>
                <w:rFonts w:cs="Times New Roman"/>
                <w:bCs/>
                <w:iCs/>
              </w:rPr>
            </w:pPr>
          </w:p>
        </w:tc>
        <w:tc>
          <w:tcPr>
            <w:tcW w:w="2606" w:type="dxa"/>
          </w:tcPr>
          <w:p w:rsidR="00DF59E6" w:rsidRPr="00EA0FE3" w:rsidRDefault="00DF59E6" w:rsidP="00B42C2E">
            <w:pPr>
              <w:jc w:val="right"/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  <w:sz w:val="22"/>
              </w:rPr>
              <w:t>Region</w:t>
            </w:r>
          </w:p>
        </w:tc>
        <w:tc>
          <w:tcPr>
            <w:tcW w:w="2542" w:type="dxa"/>
          </w:tcPr>
          <w:p w:rsidR="00DF59E6" w:rsidRPr="00EA0FE3" w:rsidRDefault="00DF59E6" w:rsidP="00B42C2E">
            <w:pPr>
              <w:rPr>
                <w:rFonts w:cs="Times New Roman"/>
              </w:rPr>
            </w:pPr>
          </w:p>
        </w:tc>
      </w:tr>
      <w:tr w:rsidR="00DF59E6" w:rsidRPr="00EA0FE3" w:rsidTr="00DF59E6">
        <w:tc>
          <w:tcPr>
            <w:tcW w:w="2213" w:type="dxa"/>
          </w:tcPr>
          <w:p w:rsidR="00DF59E6" w:rsidRPr="00EA0FE3" w:rsidRDefault="00DF59E6" w:rsidP="00B42C2E">
            <w:pPr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  <w:sz w:val="22"/>
              </w:rPr>
              <w:t>City, State</w:t>
            </w:r>
          </w:p>
        </w:tc>
        <w:tc>
          <w:tcPr>
            <w:tcW w:w="2809" w:type="dxa"/>
          </w:tcPr>
          <w:p w:rsidR="00DF59E6" w:rsidRPr="00EA0FE3" w:rsidRDefault="00DF59E6" w:rsidP="00B42C2E">
            <w:pPr>
              <w:jc w:val="center"/>
              <w:rPr>
                <w:rFonts w:cs="Times New Roman"/>
                <w:bCs/>
                <w:iCs/>
              </w:rPr>
            </w:pPr>
          </w:p>
        </w:tc>
        <w:tc>
          <w:tcPr>
            <w:tcW w:w="2606" w:type="dxa"/>
          </w:tcPr>
          <w:p w:rsidR="00DF59E6" w:rsidRPr="00EA0FE3" w:rsidRDefault="00DF59E6" w:rsidP="00B42C2E">
            <w:pPr>
              <w:jc w:val="right"/>
              <w:rPr>
                <w:rFonts w:cs="Times New Roman"/>
                <w:b/>
              </w:rPr>
            </w:pPr>
            <w:proofErr w:type="spellStart"/>
            <w:r w:rsidRPr="00EA0FE3">
              <w:rPr>
                <w:rFonts w:cs="Times New Roman"/>
                <w:b/>
                <w:sz w:val="22"/>
              </w:rPr>
              <w:t>DSA</w:t>
            </w:r>
            <w:proofErr w:type="spellEnd"/>
            <w:r w:rsidRPr="00EA0FE3">
              <w:rPr>
                <w:rFonts w:cs="Times New Roman"/>
                <w:b/>
                <w:sz w:val="22"/>
              </w:rPr>
              <w:t>/SE</w:t>
            </w:r>
          </w:p>
        </w:tc>
        <w:tc>
          <w:tcPr>
            <w:tcW w:w="2542" w:type="dxa"/>
          </w:tcPr>
          <w:p w:rsidR="00DF59E6" w:rsidRPr="00EA0FE3" w:rsidRDefault="00DF59E6" w:rsidP="00B42C2E">
            <w:pPr>
              <w:rPr>
                <w:rFonts w:cs="Times New Roman"/>
              </w:rPr>
            </w:pPr>
          </w:p>
        </w:tc>
      </w:tr>
      <w:tr w:rsidR="00DF59E6" w:rsidRPr="00EA0FE3" w:rsidTr="00DF59E6">
        <w:tc>
          <w:tcPr>
            <w:tcW w:w="2213" w:type="dxa"/>
          </w:tcPr>
          <w:p w:rsidR="00DF59E6" w:rsidRPr="00EA0FE3" w:rsidRDefault="00DF59E6" w:rsidP="00B42C2E">
            <w:pPr>
              <w:rPr>
                <w:rFonts w:cs="Times New Roman"/>
                <w:b/>
                <w:bCs/>
                <w:i/>
                <w:iCs/>
              </w:rPr>
            </w:pPr>
            <w:r w:rsidRPr="00EA0FE3">
              <w:rPr>
                <w:rFonts w:cs="Times New Roman"/>
                <w:b/>
                <w:sz w:val="22"/>
              </w:rPr>
              <w:t>Charter/Ins#</w:t>
            </w:r>
          </w:p>
        </w:tc>
        <w:tc>
          <w:tcPr>
            <w:tcW w:w="2809" w:type="dxa"/>
          </w:tcPr>
          <w:p w:rsidR="00DF59E6" w:rsidRPr="00EA0FE3" w:rsidRDefault="00DF59E6" w:rsidP="00B42C2E">
            <w:pPr>
              <w:jc w:val="center"/>
              <w:rPr>
                <w:rFonts w:cs="Times New Roman"/>
                <w:bCs/>
                <w:iCs/>
              </w:rPr>
            </w:pPr>
          </w:p>
        </w:tc>
        <w:tc>
          <w:tcPr>
            <w:tcW w:w="2606" w:type="dxa"/>
          </w:tcPr>
          <w:p w:rsidR="00DF59E6" w:rsidRPr="00EA0FE3" w:rsidRDefault="00DF59E6" w:rsidP="00B42C2E">
            <w:pPr>
              <w:jc w:val="right"/>
              <w:rPr>
                <w:rFonts w:cs="Times New Roman"/>
                <w:b/>
              </w:rPr>
            </w:pPr>
            <w:proofErr w:type="spellStart"/>
            <w:r w:rsidRPr="00EA0FE3">
              <w:rPr>
                <w:rFonts w:cs="Times New Roman"/>
                <w:b/>
                <w:sz w:val="22"/>
              </w:rPr>
              <w:t>PCO</w:t>
            </w:r>
            <w:proofErr w:type="spellEnd"/>
            <w:r w:rsidRPr="00EA0FE3">
              <w:rPr>
                <w:rFonts w:cs="Times New Roman"/>
                <w:b/>
                <w:sz w:val="22"/>
              </w:rPr>
              <w:t>/EX</w:t>
            </w:r>
          </w:p>
        </w:tc>
        <w:tc>
          <w:tcPr>
            <w:tcW w:w="2542" w:type="dxa"/>
          </w:tcPr>
          <w:p w:rsidR="00DF59E6" w:rsidRPr="00EA0FE3" w:rsidRDefault="00DF59E6" w:rsidP="00B42C2E">
            <w:pPr>
              <w:rPr>
                <w:rFonts w:cs="Times New Roman"/>
              </w:rPr>
            </w:pPr>
          </w:p>
        </w:tc>
      </w:tr>
      <w:tr w:rsidR="00DF59E6" w:rsidRPr="00EA0FE3" w:rsidTr="00DF59E6">
        <w:tc>
          <w:tcPr>
            <w:tcW w:w="2213" w:type="dxa"/>
          </w:tcPr>
          <w:p w:rsidR="00DF59E6" w:rsidRPr="00EA0FE3" w:rsidRDefault="00DF59E6" w:rsidP="00B42C2E">
            <w:pPr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  <w:sz w:val="22"/>
              </w:rPr>
              <w:t>CEO</w:t>
            </w:r>
          </w:p>
        </w:tc>
        <w:tc>
          <w:tcPr>
            <w:tcW w:w="2809" w:type="dxa"/>
          </w:tcPr>
          <w:p w:rsidR="00DF59E6" w:rsidRPr="00EA0FE3" w:rsidRDefault="00DF59E6" w:rsidP="00B42C2E">
            <w:pPr>
              <w:jc w:val="center"/>
              <w:rPr>
                <w:rFonts w:cs="Times New Roman"/>
                <w:bCs/>
                <w:iCs/>
              </w:rPr>
            </w:pPr>
          </w:p>
        </w:tc>
        <w:tc>
          <w:tcPr>
            <w:tcW w:w="2606" w:type="dxa"/>
          </w:tcPr>
          <w:p w:rsidR="00DF59E6" w:rsidRPr="00EA0FE3" w:rsidRDefault="00DF59E6" w:rsidP="00B42C2E">
            <w:pPr>
              <w:jc w:val="right"/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  <w:sz w:val="22"/>
              </w:rPr>
              <w:t>Most Recent Onsite</w:t>
            </w:r>
          </w:p>
        </w:tc>
        <w:tc>
          <w:tcPr>
            <w:tcW w:w="2542" w:type="dxa"/>
          </w:tcPr>
          <w:p w:rsidR="00DF59E6" w:rsidRPr="00EA0FE3" w:rsidRDefault="00DF59E6" w:rsidP="00B42C2E">
            <w:pPr>
              <w:rPr>
                <w:rFonts w:cs="Times New Roman"/>
              </w:rPr>
            </w:pPr>
          </w:p>
        </w:tc>
      </w:tr>
      <w:tr w:rsidR="00DF59E6" w:rsidRPr="00EA0FE3" w:rsidTr="00DF59E6">
        <w:tc>
          <w:tcPr>
            <w:tcW w:w="2213" w:type="dxa"/>
          </w:tcPr>
          <w:p w:rsidR="00DF59E6" w:rsidRPr="00EA0FE3" w:rsidRDefault="00DF59E6" w:rsidP="00B42C2E">
            <w:pPr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  <w:sz w:val="22"/>
              </w:rPr>
              <w:t>Phone #</w:t>
            </w:r>
          </w:p>
        </w:tc>
        <w:tc>
          <w:tcPr>
            <w:tcW w:w="2809" w:type="dxa"/>
          </w:tcPr>
          <w:p w:rsidR="00DF59E6" w:rsidRPr="00EA0FE3" w:rsidRDefault="00DF59E6" w:rsidP="00B42C2E">
            <w:pPr>
              <w:jc w:val="center"/>
              <w:rPr>
                <w:rFonts w:cs="Times New Roman"/>
                <w:bCs/>
                <w:iCs/>
              </w:rPr>
            </w:pPr>
          </w:p>
        </w:tc>
        <w:tc>
          <w:tcPr>
            <w:tcW w:w="2606" w:type="dxa"/>
          </w:tcPr>
          <w:p w:rsidR="00DF59E6" w:rsidRPr="00EA0FE3" w:rsidRDefault="00DF59E6" w:rsidP="00B42C2E">
            <w:pPr>
              <w:jc w:val="right"/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  <w:sz w:val="22"/>
              </w:rPr>
              <w:t>CAMEL Rating</w:t>
            </w:r>
          </w:p>
        </w:tc>
        <w:tc>
          <w:tcPr>
            <w:tcW w:w="2542" w:type="dxa"/>
          </w:tcPr>
          <w:p w:rsidR="00DF59E6" w:rsidRPr="00EA0FE3" w:rsidRDefault="00DF59E6" w:rsidP="00B42C2E">
            <w:pPr>
              <w:jc w:val="center"/>
              <w:rPr>
                <w:rFonts w:cs="Times New Roman"/>
              </w:rPr>
            </w:pPr>
          </w:p>
        </w:tc>
      </w:tr>
      <w:tr w:rsidR="00DF59E6" w:rsidRPr="00EA0FE3" w:rsidTr="00DF59E6">
        <w:tc>
          <w:tcPr>
            <w:tcW w:w="2213" w:type="dxa"/>
          </w:tcPr>
          <w:p w:rsidR="00DF59E6" w:rsidRPr="00EA0FE3" w:rsidRDefault="00DF59E6" w:rsidP="00B42C2E">
            <w:pPr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  <w:sz w:val="22"/>
              </w:rPr>
              <w:t>Year Chartered</w:t>
            </w:r>
          </w:p>
        </w:tc>
        <w:tc>
          <w:tcPr>
            <w:tcW w:w="2809" w:type="dxa"/>
          </w:tcPr>
          <w:p w:rsidR="00DF59E6" w:rsidRPr="00EA0FE3" w:rsidRDefault="00DF59E6" w:rsidP="00B42C2E">
            <w:pPr>
              <w:jc w:val="center"/>
              <w:rPr>
                <w:rFonts w:cs="Times New Roman"/>
                <w:bCs/>
                <w:iCs/>
              </w:rPr>
            </w:pPr>
          </w:p>
        </w:tc>
        <w:tc>
          <w:tcPr>
            <w:tcW w:w="2606" w:type="dxa"/>
          </w:tcPr>
          <w:p w:rsidR="00DF59E6" w:rsidRPr="00EA0FE3" w:rsidRDefault="00DF59E6" w:rsidP="00B42C2E">
            <w:pPr>
              <w:jc w:val="right"/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  <w:sz w:val="22"/>
              </w:rPr>
              <w:t>Assets</w:t>
            </w:r>
          </w:p>
        </w:tc>
        <w:tc>
          <w:tcPr>
            <w:tcW w:w="2542" w:type="dxa"/>
          </w:tcPr>
          <w:p w:rsidR="00DF59E6" w:rsidRPr="00EA0FE3" w:rsidRDefault="00DF59E6" w:rsidP="00B42C2E">
            <w:pPr>
              <w:jc w:val="center"/>
              <w:rPr>
                <w:rFonts w:cs="Times New Roman"/>
              </w:rPr>
            </w:pPr>
          </w:p>
        </w:tc>
      </w:tr>
      <w:tr w:rsidR="00DF59E6" w:rsidRPr="00EA0FE3" w:rsidTr="00DF59E6">
        <w:tc>
          <w:tcPr>
            <w:tcW w:w="2213" w:type="dxa"/>
          </w:tcPr>
          <w:p w:rsidR="00DF59E6" w:rsidRPr="00EA0FE3" w:rsidRDefault="00DF59E6" w:rsidP="00B42C2E">
            <w:pPr>
              <w:rPr>
                <w:rFonts w:cs="Times New Roman"/>
                <w:b/>
              </w:rPr>
            </w:pPr>
            <w:proofErr w:type="spellStart"/>
            <w:r w:rsidRPr="00EA0FE3">
              <w:rPr>
                <w:rFonts w:cs="Times New Roman"/>
                <w:b/>
                <w:sz w:val="22"/>
              </w:rPr>
              <w:t>FOM</w:t>
            </w:r>
            <w:proofErr w:type="spellEnd"/>
          </w:p>
        </w:tc>
        <w:tc>
          <w:tcPr>
            <w:tcW w:w="2809" w:type="dxa"/>
          </w:tcPr>
          <w:p w:rsidR="00DF59E6" w:rsidRPr="00EA0FE3" w:rsidRDefault="00DF59E6" w:rsidP="00B42C2E">
            <w:pPr>
              <w:jc w:val="center"/>
              <w:rPr>
                <w:rFonts w:cs="Times New Roman"/>
              </w:rPr>
            </w:pPr>
          </w:p>
        </w:tc>
        <w:tc>
          <w:tcPr>
            <w:tcW w:w="2606" w:type="dxa"/>
          </w:tcPr>
          <w:p w:rsidR="00DF59E6" w:rsidRPr="00EA0FE3" w:rsidRDefault="00DF59E6" w:rsidP="00B42C2E">
            <w:pPr>
              <w:jc w:val="right"/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  <w:sz w:val="22"/>
              </w:rPr>
              <w:t>Net Worth Ratio</w:t>
            </w:r>
          </w:p>
        </w:tc>
        <w:tc>
          <w:tcPr>
            <w:tcW w:w="2542" w:type="dxa"/>
          </w:tcPr>
          <w:p w:rsidR="00DF59E6" w:rsidRPr="00EA0FE3" w:rsidRDefault="00DF59E6" w:rsidP="00B42C2E">
            <w:pPr>
              <w:jc w:val="center"/>
              <w:rPr>
                <w:rFonts w:cs="Times New Roman"/>
              </w:rPr>
            </w:pPr>
          </w:p>
        </w:tc>
      </w:tr>
      <w:tr w:rsidR="00DF59E6" w:rsidRPr="00EA0FE3" w:rsidTr="00DF59E6">
        <w:tc>
          <w:tcPr>
            <w:tcW w:w="2213" w:type="dxa"/>
          </w:tcPr>
          <w:p w:rsidR="00DF59E6" w:rsidRPr="00EA0FE3" w:rsidRDefault="00DF59E6" w:rsidP="00B42C2E">
            <w:pPr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  <w:sz w:val="22"/>
              </w:rPr>
              <w:t>Low Income</w:t>
            </w:r>
          </w:p>
        </w:tc>
        <w:tc>
          <w:tcPr>
            <w:tcW w:w="2809" w:type="dxa"/>
          </w:tcPr>
          <w:p w:rsidR="00DF59E6" w:rsidRPr="00EA0FE3" w:rsidRDefault="00DF59E6" w:rsidP="00B42C2E">
            <w:pPr>
              <w:jc w:val="center"/>
              <w:rPr>
                <w:rFonts w:cs="Times New Roman"/>
              </w:rPr>
            </w:pPr>
          </w:p>
        </w:tc>
        <w:tc>
          <w:tcPr>
            <w:tcW w:w="2606" w:type="dxa"/>
          </w:tcPr>
          <w:p w:rsidR="00DF59E6" w:rsidRPr="00EA0FE3" w:rsidRDefault="00DF59E6" w:rsidP="00B42C2E">
            <w:pPr>
              <w:jc w:val="right"/>
              <w:rPr>
                <w:rFonts w:cs="Times New Roman"/>
                <w:b/>
              </w:rPr>
            </w:pPr>
            <w:proofErr w:type="spellStart"/>
            <w:r w:rsidRPr="00EA0FE3">
              <w:rPr>
                <w:rFonts w:cs="Times New Roman"/>
                <w:b/>
                <w:sz w:val="22"/>
              </w:rPr>
              <w:t>ROA</w:t>
            </w:r>
            <w:proofErr w:type="spellEnd"/>
          </w:p>
        </w:tc>
        <w:tc>
          <w:tcPr>
            <w:tcW w:w="2542" w:type="dxa"/>
          </w:tcPr>
          <w:p w:rsidR="00DF59E6" w:rsidRPr="00EA0FE3" w:rsidRDefault="00DF59E6" w:rsidP="00B42C2E">
            <w:pPr>
              <w:jc w:val="center"/>
              <w:rPr>
                <w:rFonts w:cs="Times New Roman"/>
              </w:rPr>
            </w:pPr>
          </w:p>
        </w:tc>
      </w:tr>
      <w:tr w:rsidR="00DF59E6" w:rsidRPr="00EA0FE3" w:rsidTr="00DF59E6">
        <w:tc>
          <w:tcPr>
            <w:tcW w:w="2213" w:type="dxa"/>
          </w:tcPr>
          <w:p w:rsidR="00DF59E6" w:rsidRPr="00EA0FE3" w:rsidRDefault="00DF59E6" w:rsidP="00B42C2E">
            <w:pPr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  <w:sz w:val="22"/>
              </w:rPr>
              <w:t>Underserved Area(s) Added</w:t>
            </w:r>
          </w:p>
        </w:tc>
        <w:tc>
          <w:tcPr>
            <w:tcW w:w="2809" w:type="dxa"/>
          </w:tcPr>
          <w:p w:rsidR="00DF59E6" w:rsidRPr="00EA0FE3" w:rsidRDefault="00DF59E6" w:rsidP="00B42C2E">
            <w:pPr>
              <w:jc w:val="center"/>
              <w:rPr>
                <w:rFonts w:cs="Times New Roman"/>
              </w:rPr>
            </w:pPr>
          </w:p>
        </w:tc>
        <w:tc>
          <w:tcPr>
            <w:tcW w:w="2606" w:type="dxa"/>
          </w:tcPr>
          <w:p w:rsidR="00DF59E6" w:rsidRPr="00EA0FE3" w:rsidRDefault="00DF59E6" w:rsidP="00B42C2E">
            <w:pPr>
              <w:jc w:val="right"/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  <w:sz w:val="22"/>
              </w:rPr>
              <w:t>Asset Growth Ratio</w:t>
            </w:r>
          </w:p>
        </w:tc>
        <w:tc>
          <w:tcPr>
            <w:tcW w:w="2542" w:type="dxa"/>
          </w:tcPr>
          <w:p w:rsidR="00DF59E6" w:rsidRPr="00EA0FE3" w:rsidRDefault="00DF59E6" w:rsidP="00B42C2E">
            <w:pPr>
              <w:jc w:val="center"/>
              <w:rPr>
                <w:rFonts w:cs="Times New Roman"/>
              </w:rPr>
            </w:pPr>
          </w:p>
        </w:tc>
      </w:tr>
      <w:tr w:rsidR="00DF59E6" w:rsidRPr="00EA0FE3" w:rsidTr="00DF59E6">
        <w:tc>
          <w:tcPr>
            <w:tcW w:w="2213" w:type="dxa"/>
          </w:tcPr>
          <w:p w:rsidR="00DF59E6" w:rsidRPr="00EA0FE3" w:rsidRDefault="00DF59E6" w:rsidP="00B42C2E">
            <w:pPr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  <w:szCs w:val="24"/>
              </w:rPr>
              <w:t>Effective Date of Initial Code 4/5 Assignment</w:t>
            </w:r>
          </w:p>
        </w:tc>
        <w:tc>
          <w:tcPr>
            <w:tcW w:w="2809" w:type="dxa"/>
          </w:tcPr>
          <w:p w:rsidR="00DF59E6" w:rsidRPr="00EA0FE3" w:rsidRDefault="00DF59E6" w:rsidP="00B42C2E">
            <w:pPr>
              <w:rPr>
                <w:rFonts w:cs="Times New Roman"/>
              </w:rPr>
            </w:pPr>
          </w:p>
        </w:tc>
        <w:tc>
          <w:tcPr>
            <w:tcW w:w="2606" w:type="dxa"/>
          </w:tcPr>
          <w:p w:rsidR="00DF59E6" w:rsidRPr="00EA0FE3" w:rsidRDefault="00DF59E6" w:rsidP="00B42C2E">
            <w:pPr>
              <w:jc w:val="right"/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  <w:sz w:val="22"/>
              </w:rPr>
              <w:t>Members</w:t>
            </w:r>
          </w:p>
        </w:tc>
        <w:tc>
          <w:tcPr>
            <w:tcW w:w="2542" w:type="dxa"/>
            <w:vAlign w:val="bottom"/>
          </w:tcPr>
          <w:p w:rsidR="00DF59E6" w:rsidRPr="00EA0FE3" w:rsidRDefault="00DF59E6" w:rsidP="00B42C2E">
            <w:pPr>
              <w:jc w:val="center"/>
              <w:rPr>
                <w:rFonts w:cs="Times New Roman"/>
              </w:rPr>
            </w:pPr>
          </w:p>
        </w:tc>
      </w:tr>
      <w:tr w:rsidR="00DF59E6" w:rsidRPr="00EA0FE3" w:rsidTr="00DF59E6">
        <w:tc>
          <w:tcPr>
            <w:tcW w:w="2213" w:type="dxa"/>
          </w:tcPr>
          <w:p w:rsidR="00DF59E6" w:rsidRPr="00EA0FE3" w:rsidRDefault="00DF59E6" w:rsidP="00B42C2E">
            <w:pPr>
              <w:rPr>
                <w:rFonts w:cs="Times New Roman"/>
                <w:b/>
                <w:szCs w:val="24"/>
              </w:rPr>
            </w:pPr>
            <w:r w:rsidRPr="00EA0FE3">
              <w:rPr>
                <w:rFonts w:cs="Times New Roman"/>
                <w:b/>
                <w:szCs w:val="24"/>
              </w:rPr>
              <w:t>Future Prospects</w:t>
            </w:r>
          </w:p>
        </w:tc>
        <w:tc>
          <w:tcPr>
            <w:tcW w:w="2809" w:type="dxa"/>
          </w:tcPr>
          <w:p w:rsidR="00DF59E6" w:rsidRPr="00EA0FE3" w:rsidRDefault="00DF59E6" w:rsidP="00DF59E6">
            <w:pPr>
              <w:rPr>
                <w:rFonts w:cs="Times New Roman"/>
              </w:rPr>
            </w:pPr>
            <w:r w:rsidRPr="00EA0FE3">
              <w:rPr>
                <w:rFonts w:cs="Times New Roman"/>
                <w:sz w:val="22"/>
              </w:rPr>
              <w:t>(ex: upgrade, merger, liquidation)</w:t>
            </w:r>
          </w:p>
        </w:tc>
        <w:tc>
          <w:tcPr>
            <w:tcW w:w="2606" w:type="dxa"/>
          </w:tcPr>
          <w:p w:rsidR="00DF59E6" w:rsidRPr="00EA0FE3" w:rsidRDefault="00DF59E6" w:rsidP="00B42C2E">
            <w:pPr>
              <w:jc w:val="right"/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  <w:sz w:val="22"/>
              </w:rPr>
              <w:t># Branches</w:t>
            </w:r>
          </w:p>
        </w:tc>
        <w:tc>
          <w:tcPr>
            <w:tcW w:w="2542" w:type="dxa"/>
          </w:tcPr>
          <w:p w:rsidR="00DF59E6" w:rsidRPr="00EA0FE3" w:rsidRDefault="00DF59E6" w:rsidP="00B42C2E">
            <w:pPr>
              <w:jc w:val="center"/>
              <w:rPr>
                <w:rFonts w:cs="Times New Roman"/>
              </w:rPr>
            </w:pPr>
          </w:p>
        </w:tc>
      </w:tr>
    </w:tbl>
    <w:p w:rsidR="00DF59E6" w:rsidRPr="00EA0FE3" w:rsidRDefault="00DF59E6" w:rsidP="00DF59E6">
      <w:pPr>
        <w:rPr>
          <w:rFonts w:cs="Times New Roman"/>
        </w:rPr>
      </w:pPr>
    </w:p>
    <w:p w:rsidR="00DF59E6" w:rsidRPr="00EA0FE3" w:rsidRDefault="00DF59E6" w:rsidP="00DF59E6">
      <w:pPr>
        <w:rPr>
          <w:rFonts w:cs="Times New Roman"/>
          <w:szCs w:val="24"/>
        </w:rPr>
      </w:pPr>
      <w:r w:rsidRPr="00EA0FE3">
        <w:rPr>
          <w:rFonts w:cs="Times New Roman"/>
          <w:b/>
          <w:szCs w:val="24"/>
        </w:rPr>
        <w:t>Sponsor:</w:t>
      </w:r>
      <w:r w:rsidRPr="00EA0FE3">
        <w:rPr>
          <w:rFonts w:cs="Times New Roman"/>
          <w:szCs w:val="24"/>
        </w:rPr>
        <w:t xml:space="preserve"> State chartered CU - primary </w:t>
      </w:r>
      <w:proofErr w:type="spellStart"/>
      <w:r w:rsidRPr="00EA0FE3">
        <w:rPr>
          <w:rFonts w:cs="Times New Roman"/>
          <w:szCs w:val="24"/>
        </w:rPr>
        <w:t>FOM</w:t>
      </w:r>
      <w:proofErr w:type="spellEnd"/>
      <w:r w:rsidRPr="00EA0FE3">
        <w:rPr>
          <w:rFonts w:cs="Times New Roman"/>
          <w:szCs w:val="24"/>
        </w:rPr>
        <w:t xml:space="preserve"> are various </w:t>
      </w:r>
      <w:proofErr w:type="spellStart"/>
      <w:r w:rsidRPr="00EA0FE3">
        <w:rPr>
          <w:rFonts w:cs="Times New Roman"/>
          <w:szCs w:val="24"/>
        </w:rPr>
        <w:t>SEGs</w:t>
      </w:r>
      <w:proofErr w:type="spellEnd"/>
      <w:r w:rsidRPr="00EA0FE3">
        <w:rPr>
          <w:rFonts w:cs="Times New Roman"/>
          <w:szCs w:val="24"/>
        </w:rPr>
        <w:t xml:space="preserve"> in USA County</w:t>
      </w:r>
    </w:p>
    <w:p w:rsidR="00DF59E6" w:rsidRPr="00EA0FE3" w:rsidRDefault="00DF59E6" w:rsidP="00DF59E6">
      <w:pPr>
        <w:tabs>
          <w:tab w:val="left" w:pos="720"/>
          <w:tab w:val="left" w:pos="1440"/>
          <w:tab w:val="left" w:pos="5040"/>
        </w:tabs>
        <w:ind w:right="-900"/>
        <w:rPr>
          <w:rFonts w:cs="Times New Roman"/>
          <w:szCs w:val="24"/>
        </w:rPr>
      </w:pPr>
    </w:p>
    <w:p w:rsidR="00DF59E6" w:rsidRPr="00EA0FE3" w:rsidRDefault="00DF59E6" w:rsidP="00DF59E6">
      <w:pPr>
        <w:rPr>
          <w:rFonts w:cs="Times New Roman"/>
          <w:szCs w:val="24"/>
        </w:rPr>
      </w:pPr>
      <w:r w:rsidRPr="00EA0FE3">
        <w:rPr>
          <w:rFonts w:cs="Times New Roman"/>
          <w:b/>
          <w:szCs w:val="24"/>
        </w:rPr>
        <w:t>Management Evaluation:</w:t>
      </w:r>
      <w:r w:rsidRPr="00EA0FE3">
        <w:rPr>
          <w:rFonts w:cs="Times New Roman"/>
          <w:szCs w:val="24"/>
        </w:rPr>
        <w:t xml:space="preserve"> CEO long-term 18+ years. </w:t>
      </w:r>
      <w:proofErr w:type="gramStart"/>
      <w:r w:rsidRPr="00EA0FE3">
        <w:rPr>
          <w:rFonts w:cs="Times New Roman"/>
          <w:szCs w:val="24"/>
        </w:rPr>
        <w:t>CPA.</w:t>
      </w:r>
      <w:proofErr w:type="gramEnd"/>
      <w:r w:rsidRPr="00EA0FE3">
        <w:rPr>
          <w:rFonts w:cs="Times New Roman"/>
          <w:szCs w:val="24"/>
        </w:rPr>
        <w:t xml:space="preserve"> Strong financial knowledge-but over the years has taken high risk.</w:t>
      </w:r>
    </w:p>
    <w:p w:rsidR="00DF59E6" w:rsidRPr="00EA0FE3" w:rsidRDefault="00DF59E6" w:rsidP="00DF59E6">
      <w:pPr>
        <w:tabs>
          <w:tab w:val="left" w:pos="720"/>
          <w:tab w:val="left" w:pos="1440"/>
          <w:tab w:val="left" w:pos="5040"/>
        </w:tabs>
        <w:ind w:right="-900"/>
        <w:rPr>
          <w:rFonts w:cs="Times New Roman"/>
          <w:szCs w:val="24"/>
        </w:rPr>
      </w:pPr>
    </w:p>
    <w:p w:rsidR="00DF59E6" w:rsidRPr="00EA0FE3" w:rsidRDefault="00DF59E6" w:rsidP="00DF59E6">
      <w:pPr>
        <w:rPr>
          <w:rFonts w:cs="Times New Roman"/>
          <w:szCs w:val="24"/>
        </w:rPr>
      </w:pPr>
      <w:r w:rsidRPr="00EA0FE3">
        <w:rPr>
          <w:rFonts w:cs="Times New Roman"/>
          <w:b/>
          <w:szCs w:val="24"/>
        </w:rPr>
        <w:t>Root cause of problems:</w:t>
      </w:r>
      <w:r w:rsidRPr="0025169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Weak/aggressive lending and high risk </w:t>
      </w:r>
      <w:proofErr w:type="spellStart"/>
      <w:r w:rsidRPr="00EA0FE3">
        <w:rPr>
          <w:rFonts w:cs="Times New Roman"/>
          <w:szCs w:val="24"/>
        </w:rPr>
        <w:t>ALM</w:t>
      </w:r>
      <w:proofErr w:type="spellEnd"/>
      <w:r w:rsidRPr="00EA0FE3">
        <w:rPr>
          <w:rFonts w:cs="Times New Roman"/>
          <w:szCs w:val="24"/>
        </w:rPr>
        <w:t xml:space="preserve"> strategies.</w:t>
      </w:r>
    </w:p>
    <w:p w:rsidR="00DF59E6" w:rsidRPr="00EA0FE3" w:rsidRDefault="00DF59E6" w:rsidP="00DF59E6">
      <w:pPr>
        <w:tabs>
          <w:tab w:val="left" w:pos="720"/>
          <w:tab w:val="left" w:pos="1440"/>
          <w:tab w:val="left" w:pos="5040"/>
        </w:tabs>
        <w:ind w:right="-900"/>
        <w:rPr>
          <w:rFonts w:cs="Times New Roman"/>
          <w:szCs w:val="24"/>
        </w:rPr>
      </w:pPr>
    </w:p>
    <w:p w:rsidR="00DF59E6" w:rsidRPr="00EA0FE3" w:rsidRDefault="00DF59E6" w:rsidP="00DF59E6">
      <w:pPr>
        <w:tabs>
          <w:tab w:val="left" w:pos="720"/>
          <w:tab w:val="left" w:pos="1440"/>
          <w:tab w:val="left" w:pos="5040"/>
        </w:tabs>
        <w:ind w:right="-900"/>
        <w:rPr>
          <w:rFonts w:cs="Times New Roman"/>
          <w:szCs w:val="24"/>
        </w:rPr>
      </w:pPr>
      <w:r w:rsidRPr="00EA0FE3">
        <w:rPr>
          <w:rFonts w:cs="Times New Roman"/>
          <w:b/>
          <w:szCs w:val="24"/>
        </w:rPr>
        <w:t>Supervision Planned:</w:t>
      </w:r>
      <w:r w:rsidRPr="00EA0FE3">
        <w:rPr>
          <w:rFonts w:cs="Times New Roman"/>
          <w:szCs w:val="24"/>
        </w:rPr>
        <w:t xml:space="preserve"> Continued on-site contact until overall financial strength improves.</w:t>
      </w:r>
    </w:p>
    <w:p w:rsidR="00DF59E6" w:rsidRPr="00EA0FE3" w:rsidRDefault="00DF59E6" w:rsidP="00DF59E6">
      <w:pPr>
        <w:rPr>
          <w:rFonts w:cs="Times New Roman"/>
          <w:szCs w:val="24"/>
        </w:rPr>
      </w:pPr>
    </w:p>
    <w:p w:rsidR="00DF59E6" w:rsidRPr="00EA0FE3" w:rsidRDefault="00DF59E6" w:rsidP="00E77DFB">
      <w:pPr>
        <w:jc w:val="center"/>
        <w:rPr>
          <w:rFonts w:cs="Times New Roman"/>
          <w:b/>
          <w:u w:val="single"/>
        </w:rPr>
      </w:pPr>
      <w:r w:rsidRPr="00EA0FE3">
        <w:rPr>
          <w:rFonts w:cs="Times New Roman"/>
          <w:b/>
          <w:u w:val="single"/>
        </w:rPr>
        <w:t>Chronology of Contacts and Supervision</w:t>
      </w:r>
    </w:p>
    <w:p w:rsidR="00DF59E6" w:rsidRPr="00EA0FE3" w:rsidRDefault="00DF59E6" w:rsidP="00DF59E6">
      <w:pPr>
        <w:pBdr>
          <w:bottom w:val="single" w:sz="6" w:space="1" w:color="auto"/>
        </w:pBdr>
        <w:jc w:val="center"/>
        <w:rPr>
          <w:rFonts w:cs="Times New Roman"/>
          <w:b/>
          <w:sz w:val="28"/>
          <w:szCs w:val="28"/>
          <w:u w:val="single"/>
        </w:rPr>
      </w:pPr>
    </w:p>
    <w:p w:rsidR="00DF59E6" w:rsidRPr="00EA0FE3" w:rsidRDefault="00DF59E6" w:rsidP="00DF59E6">
      <w:pPr>
        <w:pBdr>
          <w:bottom w:val="single" w:sz="6" w:space="1" w:color="auto"/>
        </w:pBdr>
        <w:jc w:val="center"/>
        <w:rPr>
          <w:rFonts w:cs="Times New Roman"/>
          <w:b/>
          <w:sz w:val="28"/>
          <w:szCs w:val="28"/>
          <w:u w:val="single"/>
        </w:rPr>
      </w:pPr>
      <w:r w:rsidRPr="00EA0FE3">
        <w:rPr>
          <w:rFonts w:cs="Times New Roman"/>
          <w:b/>
          <w:sz w:val="28"/>
          <w:szCs w:val="28"/>
          <w:u w:val="single"/>
        </w:rPr>
        <w:t>2011</w:t>
      </w:r>
    </w:p>
    <w:p w:rsidR="00DF59E6" w:rsidRPr="00EA0FE3" w:rsidRDefault="00DF59E6" w:rsidP="00DF59E6">
      <w:pPr>
        <w:pBdr>
          <w:bottom w:val="single" w:sz="6" w:space="1" w:color="auto"/>
        </w:pBdr>
        <w:jc w:val="center"/>
        <w:rPr>
          <w:rFonts w:cs="Times New Roman"/>
          <w:b/>
          <w:sz w:val="28"/>
          <w:szCs w:val="28"/>
          <w:u w:val="single"/>
        </w:rPr>
      </w:pPr>
    </w:p>
    <w:p w:rsidR="00DF59E6" w:rsidRPr="00EA0FE3" w:rsidRDefault="00DF59E6" w:rsidP="00DF59E6">
      <w:pPr>
        <w:rPr>
          <w:rFonts w:cs="Times New Roman"/>
          <w:b/>
          <w:szCs w:val="24"/>
        </w:rPr>
      </w:pPr>
    </w:p>
    <w:p w:rsidR="00DF59E6" w:rsidRPr="00EA0FE3" w:rsidRDefault="00DF59E6" w:rsidP="00DF59E6">
      <w:pPr>
        <w:rPr>
          <w:rFonts w:cs="Times New Roman"/>
          <w:b/>
          <w:szCs w:val="24"/>
        </w:rPr>
      </w:pPr>
    </w:p>
    <w:p w:rsidR="00DF59E6" w:rsidRPr="00EA0FE3" w:rsidRDefault="00DF59E6" w:rsidP="00DF59E6">
      <w:pPr>
        <w:rPr>
          <w:rFonts w:cs="Times New Roman"/>
          <w:b/>
          <w:szCs w:val="24"/>
        </w:rPr>
      </w:pPr>
      <w:r w:rsidRPr="00EA0FE3">
        <w:rPr>
          <w:rFonts w:cs="Times New Roman"/>
          <w:b/>
          <w:szCs w:val="24"/>
        </w:rPr>
        <w:t>6/2011</w:t>
      </w:r>
      <w:r w:rsidRPr="00EA0FE3">
        <w:rPr>
          <w:rFonts w:cs="Times New Roman"/>
          <w:b/>
          <w:szCs w:val="24"/>
        </w:rPr>
        <w:tab/>
        <w:t xml:space="preserve">Examiner </w:t>
      </w:r>
      <w:proofErr w:type="spellStart"/>
      <w:r w:rsidRPr="00EA0FE3">
        <w:rPr>
          <w:rFonts w:cs="Times New Roman"/>
          <w:b/>
          <w:szCs w:val="24"/>
        </w:rPr>
        <w:t>XXXXX</w:t>
      </w:r>
      <w:proofErr w:type="spellEnd"/>
      <w:r w:rsidRPr="00EA0FE3">
        <w:rPr>
          <w:rFonts w:cs="Times New Roman"/>
          <w:b/>
          <w:szCs w:val="24"/>
        </w:rPr>
        <w:t xml:space="preserve"> </w:t>
      </w:r>
      <w:r w:rsidRPr="00EA0FE3">
        <w:rPr>
          <w:rFonts w:cs="Times New Roman"/>
          <w:b/>
          <w:szCs w:val="24"/>
        </w:rPr>
        <w:tab/>
        <w:t>Insurance Review</w:t>
      </w:r>
      <w:r w:rsidRPr="00EA0FE3">
        <w:rPr>
          <w:rFonts w:cs="Times New Roman"/>
          <w:b/>
          <w:szCs w:val="24"/>
        </w:rPr>
        <w:tab/>
      </w:r>
      <w:r w:rsidRPr="00EA0FE3">
        <w:rPr>
          <w:rFonts w:cs="Times New Roman"/>
          <w:b/>
          <w:szCs w:val="24"/>
        </w:rPr>
        <w:tab/>
        <w:t>CAMEL 4= 4-4-3-5-3</w:t>
      </w:r>
    </w:p>
    <w:p w:rsidR="00DF59E6" w:rsidRPr="00EA0FE3" w:rsidRDefault="00DF59E6" w:rsidP="00DF59E6">
      <w:pPr>
        <w:rPr>
          <w:rFonts w:cs="Times New Roman"/>
          <w:b/>
          <w:szCs w:val="24"/>
        </w:rPr>
      </w:pPr>
    </w:p>
    <w:p w:rsidR="00DF59E6" w:rsidRPr="00EA0FE3" w:rsidRDefault="00DF59E6" w:rsidP="00DF59E6">
      <w:pPr>
        <w:rPr>
          <w:rFonts w:cs="Times New Roman"/>
          <w:szCs w:val="24"/>
        </w:rPr>
      </w:pPr>
      <w:proofErr w:type="gramStart"/>
      <w:r w:rsidRPr="00EA0FE3">
        <w:rPr>
          <w:rFonts w:cs="Times New Roman"/>
          <w:szCs w:val="24"/>
        </w:rPr>
        <w:t>Completed the insurance review effective 3/31/2010.</w:t>
      </w:r>
      <w:proofErr w:type="gramEnd"/>
      <w:r w:rsidRPr="00EA0FE3">
        <w:rPr>
          <w:rFonts w:cs="Times New Roman"/>
          <w:szCs w:val="24"/>
        </w:rPr>
        <w:t xml:space="preserve"> This was not a joint exam with the </w:t>
      </w:r>
      <w:proofErr w:type="spellStart"/>
      <w:r w:rsidRPr="00EA0FE3">
        <w:rPr>
          <w:rFonts w:cs="Times New Roman"/>
          <w:szCs w:val="24"/>
        </w:rPr>
        <w:t>SSA</w:t>
      </w:r>
      <w:proofErr w:type="spellEnd"/>
      <w:r w:rsidRPr="00EA0FE3">
        <w:rPr>
          <w:rFonts w:cs="Times New Roman"/>
          <w:szCs w:val="24"/>
        </w:rPr>
        <w:t xml:space="preserve">. Despite changes and adjustments to policies, procedures and the balance sheet, conditions are not improving. It’s going to take time. The downturn in USA County economic condition has stabilized. </w:t>
      </w:r>
      <w:proofErr w:type="gramStart"/>
      <w:r w:rsidRPr="00EA0FE3">
        <w:rPr>
          <w:rFonts w:cs="Times New Roman"/>
          <w:szCs w:val="24"/>
        </w:rPr>
        <w:t>Insufficient to make a positive impact.</w:t>
      </w:r>
      <w:proofErr w:type="gramEnd"/>
      <w:r w:rsidRPr="00EA0FE3">
        <w:rPr>
          <w:rFonts w:cs="Times New Roman"/>
          <w:szCs w:val="24"/>
        </w:rPr>
        <w:t xml:space="preserve"> Loan modifications remain a small percentage of the loan portfolio. No new mods since 2010. Operating expenses and costs are declining but not as fast as the decline in yield. </w:t>
      </w:r>
      <w:proofErr w:type="gramStart"/>
      <w:r w:rsidRPr="00EA0FE3">
        <w:rPr>
          <w:rFonts w:cs="Times New Roman"/>
          <w:szCs w:val="24"/>
        </w:rPr>
        <w:t>Ongoing deterioration.</w:t>
      </w:r>
      <w:proofErr w:type="gramEnd"/>
      <w:r w:rsidRPr="00EA0FE3">
        <w:rPr>
          <w:rFonts w:cs="Times New Roman"/>
          <w:szCs w:val="24"/>
        </w:rPr>
        <w:t xml:space="preserve"> The </w:t>
      </w:r>
      <w:proofErr w:type="spellStart"/>
      <w:r w:rsidRPr="00EA0FE3">
        <w:rPr>
          <w:rFonts w:cs="Times New Roman"/>
          <w:szCs w:val="24"/>
        </w:rPr>
        <w:t>LUA</w:t>
      </w:r>
      <w:proofErr w:type="spellEnd"/>
      <w:r w:rsidRPr="00EA0FE3">
        <w:rPr>
          <w:rFonts w:cs="Times New Roman"/>
          <w:szCs w:val="24"/>
        </w:rPr>
        <w:t xml:space="preserve"> remains in effect.</w:t>
      </w:r>
    </w:p>
    <w:p w:rsidR="00DF59E6" w:rsidRPr="00EA0FE3" w:rsidRDefault="00DF59E6" w:rsidP="00DF59E6">
      <w:pPr>
        <w:rPr>
          <w:rFonts w:cs="Times New Roman"/>
          <w:b/>
          <w:szCs w:val="24"/>
        </w:rPr>
      </w:pPr>
    </w:p>
    <w:p w:rsidR="00DF59E6" w:rsidRPr="00EA0FE3" w:rsidRDefault="00DF59E6" w:rsidP="00DF59E6">
      <w:pPr>
        <w:rPr>
          <w:rFonts w:cs="Times New Roman"/>
          <w:b/>
          <w:szCs w:val="24"/>
        </w:rPr>
      </w:pPr>
      <w:r w:rsidRPr="00EA0FE3">
        <w:rPr>
          <w:rFonts w:cs="Times New Roman"/>
          <w:b/>
          <w:szCs w:val="24"/>
        </w:rPr>
        <w:t>5/2011</w:t>
      </w:r>
      <w:r w:rsidRPr="00EA0FE3">
        <w:rPr>
          <w:rFonts w:cs="Times New Roman"/>
          <w:b/>
          <w:szCs w:val="24"/>
        </w:rPr>
        <w:tab/>
        <w:t xml:space="preserve">Examiner </w:t>
      </w:r>
      <w:proofErr w:type="spellStart"/>
      <w:r w:rsidRPr="00EA0FE3">
        <w:rPr>
          <w:rFonts w:cs="Times New Roman"/>
          <w:b/>
          <w:szCs w:val="24"/>
        </w:rPr>
        <w:t>XXXXX</w:t>
      </w:r>
      <w:proofErr w:type="spellEnd"/>
      <w:r w:rsidRPr="00EA0FE3">
        <w:rPr>
          <w:rFonts w:cs="Times New Roman"/>
          <w:b/>
          <w:szCs w:val="24"/>
        </w:rPr>
        <w:tab/>
      </w:r>
      <w:r w:rsidRPr="00EA0FE3">
        <w:rPr>
          <w:rFonts w:cs="Times New Roman"/>
          <w:b/>
          <w:szCs w:val="24"/>
        </w:rPr>
        <w:tab/>
        <w:t>Offsite review</w:t>
      </w:r>
      <w:r w:rsidRPr="00EA0FE3">
        <w:rPr>
          <w:rFonts w:cs="Times New Roman"/>
          <w:b/>
          <w:szCs w:val="24"/>
        </w:rPr>
        <w:tab/>
        <w:t>CAMEL 4= 4-4-3-5-3</w:t>
      </w:r>
    </w:p>
    <w:p w:rsidR="00DF59E6" w:rsidRPr="00EA0FE3" w:rsidRDefault="00DF59E6" w:rsidP="00DF59E6">
      <w:pPr>
        <w:rPr>
          <w:rFonts w:cs="Times New Roman"/>
          <w:b/>
          <w:szCs w:val="24"/>
        </w:rPr>
      </w:pPr>
    </w:p>
    <w:p w:rsidR="00DF59E6" w:rsidRPr="00EA0FE3" w:rsidRDefault="00DF59E6" w:rsidP="00DF59E6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Review of April board package. </w:t>
      </w:r>
      <w:proofErr w:type="gramStart"/>
      <w:r w:rsidRPr="00EA0FE3">
        <w:rPr>
          <w:rFonts w:cs="Times New Roman"/>
          <w:szCs w:val="24"/>
        </w:rPr>
        <w:t>Preparation of “Top Case” information.</w:t>
      </w:r>
      <w:proofErr w:type="gramEnd"/>
      <w:r w:rsidRPr="00EA0FE3">
        <w:rPr>
          <w:rFonts w:cs="Times New Roman"/>
          <w:szCs w:val="24"/>
        </w:rPr>
        <w:t xml:space="preserve"> Review of Cash Flow statement draft submitted by CEO. Several </w:t>
      </w:r>
      <w:r w:rsidR="00846D73">
        <w:rPr>
          <w:rFonts w:cs="Times New Roman"/>
          <w:szCs w:val="24"/>
        </w:rPr>
        <w:t>e</w:t>
      </w:r>
      <w:r w:rsidRPr="00EA0FE3">
        <w:rPr>
          <w:rFonts w:cs="Times New Roman"/>
          <w:szCs w:val="24"/>
        </w:rPr>
        <w:t>mail contacts with CEO throughout the month.</w:t>
      </w:r>
    </w:p>
    <w:p w:rsidR="00DF59E6" w:rsidRPr="00EA0FE3" w:rsidRDefault="00DF59E6" w:rsidP="00DF59E6">
      <w:pPr>
        <w:rPr>
          <w:rFonts w:cs="Times New Roman"/>
          <w:b/>
          <w:szCs w:val="24"/>
        </w:rPr>
      </w:pPr>
    </w:p>
    <w:p w:rsidR="00DF59E6" w:rsidRPr="00EA0FE3" w:rsidRDefault="00DF59E6" w:rsidP="00DF59E6">
      <w:pPr>
        <w:rPr>
          <w:rFonts w:cs="Times New Roman"/>
          <w:b/>
          <w:szCs w:val="24"/>
        </w:rPr>
      </w:pPr>
      <w:r w:rsidRPr="00EA0FE3">
        <w:rPr>
          <w:rFonts w:cs="Times New Roman"/>
          <w:b/>
          <w:szCs w:val="24"/>
        </w:rPr>
        <w:t>4/2011</w:t>
      </w:r>
      <w:r w:rsidRPr="00EA0FE3">
        <w:rPr>
          <w:rFonts w:cs="Times New Roman"/>
          <w:b/>
          <w:szCs w:val="24"/>
        </w:rPr>
        <w:tab/>
        <w:t xml:space="preserve">Examiner </w:t>
      </w:r>
      <w:proofErr w:type="spellStart"/>
      <w:r w:rsidRPr="00EA0FE3">
        <w:rPr>
          <w:rFonts w:cs="Times New Roman"/>
          <w:b/>
          <w:szCs w:val="24"/>
        </w:rPr>
        <w:t>XXXXX</w:t>
      </w:r>
      <w:proofErr w:type="spellEnd"/>
      <w:r w:rsidRPr="00EA0FE3">
        <w:rPr>
          <w:rFonts w:cs="Times New Roman"/>
          <w:b/>
          <w:szCs w:val="24"/>
        </w:rPr>
        <w:tab/>
      </w:r>
      <w:r w:rsidRPr="00EA0FE3">
        <w:rPr>
          <w:rFonts w:cs="Times New Roman"/>
          <w:b/>
          <w:szCs w:val="24"/>
        </w:rPr>
        <w:tab/>
        <w:t>Offsite review</w:t>
      </w:r>
      <w:r w:rsidRPr="00EA0FE3">
        <w:rPr>
          <w:rFonts w:cs="Times New Roman"/>
          <w:b/>
          <w:szCs w:val="24"/>
        </w:rPr>
        <w:tab/>
        <w:t>CAMEL 4= 4-4-3-5-2</w:t>
      </w:r>
    </w:p>
    <w:p w:rsidR="00DF59E6" w:rsidRPr="00EA0FE3" w:rsidRDefault="00DF59E6" w:rsidP="00DF59E6">
      <w:pPr>
        <w:rPr>
          <w:rFonts w:cs="Times New Roman"/>
          <w:b/>
          <w:szCs w:val="24"/>
        </w:rPr>
      </w:pPr>
    </w:p>
    <w:p w:rsidR="00DF59E6" w:rsidRPr="00EA0FE3" w:rsidRDefault="00DF59E6" w:rsidP="00DF59E6">
      <w:pPr>
        <w:rPr>
          <w:rFonts w:cs="Times New Roman"/>
          <w:szCs w:val="24"/>
        </w:rPr>
      </w:pPr>
      <w:proofErr w:type="gramStart"/>
      <w:r w:rsidRPr="00EA0FE3">
        <w:rPr>
          <w:rFonts w:cs="Times New Roman"/>
          <w:szCs w:val="24"/>
        </w:rPr>
        <w:t>Phone and e-mail contacts during the month to monitor progress.</w:t>
      </w:r>
      <w:proofErr w:type="gramEnd"/>
      <w:r w:rsidRPr="00EA0FE3">
        <w:rPr>
          <w:rFonts w:cs="Times New Roman"/>
          <w:szCs w:val="24"/>
        </w:rPr>
        <w:t xml:space="preserve"> Review of board package. Review of </w:t>
      </w:r>
      <w:proofErr w:type="spellStart"/>
      <w:r w:rsidRPr="00EA0FE3">
        <w:rPr>
          <w:rFonts w:cs="Times New Roman"/>
          <w:szCs w:val="24"/>
        </w:rPr>
        <w:t>DOR</w:t>
      </w:r>
      <w:proofErr w:type="spellEnd"/>
      <w:r w:rsidRPr="00EA0FE3">
        <w:rPr>
          <w:rFonts w:cs="Times New Roman"/>
          <w:szCs w:val="24"/>
        </w:rPr>
        <w:t xml:space="preserve"> compliance status.</w:t>
      </w:r>
    </w:p>
    <w:p w:rsidR="00DF59E6" w:rsidRPr="00EA0FE3" w:rsidRDefault="00DF59E6" w:rsidP="00DF59E6">
      <w:pPr>
        <w:rPr>
          <w:rFonts w:cs="Times New Roman"/>
          <w:b/>
          <w:szCs w:val="24"/>
        </w:rPr>
      </w:pPr>
    </w:p>
    <w:p w:rsidR="00DF59E6" w:rsidRPr="00EA0FE3" w:rsidRDefault="00DF59E6" w:rsidP="00DF59E6">
      <w:pPr>
        <w:rPr>
          <w:rFonts w:cs="Times New Roman"/>
          <w:b/>
          <w:szCs w:val="24"/>
        </w:rPr>
      </w:pPr>
    </w:p>
    <w:p w:rsidR="00DF59E6" w:rsidRPr="00EA0FE3" w:rsidRDefault="00DF59E6" w:rsidP="00DF59E6">
      <w:pPr>
        <w:rPr>
          <w:rFonts w:cs="Times New Roman"/>
          <w:b/>
          <w:szCs w:val="24"/>
        </w:rPr>
      </w:pPr>
      <w:r w:rsidRPr="00EA0FE3">
        <w:rPr>
          <w:rFonts w:cs="Times New Roman"/>
          <w:b/>
          <w:szCs w:val="24"/>
        </w:rPr>
        <w:t>3/10/2011</w:t>
      </w:r>
      <w:r w:rsidRPr="00EA0FE3">
        <w:rPr>
          <w:rFonts w:cs="Times New Roman"/>
          <w:b/>
          <w:szCs w:val="24"/>
        </w:rPr>
        <w:tab/>
        <w:t xml:space="preserve">Examiner </w:t>
      </w:r>
      <w:proofErr w:type="spellStart"/>
      <w:r w:rsidRPr="00EA0FE3">
        <w:rPr>
          <w:rFonts w:cs="Times New Roman"/>
          <w:b/>
          <w:szCs w:val="24"/>
        </w:rPr>
        <w:t>XXXXX</w:t>
      </w:r>
      <w:proofErr w:type="spellEnd"/>
      <w:r w:rsidRPr="00EA0FE3">
        <w:rPr>
          <w:rFonts w:cs="Times New Roman"/>
          <w:b/>
          <w:szCs w:val="24"/>
        </w:rPr>
        <w:t xml:space="preserve"> </w:t>
      </w:r>
      <w:r w:rsidRPr="00EA0FE3">
        <w:rPr>
          <w:rFonts w:cs="Times New Roman"/>
          <w:b/>
          <w:szCs w:val="24"/>
        </w:rPr>
        <w:tab/>
        <w:t>Follow-up Exam</w:t>
      </w:r>
      <w:r w:rsidRPr="00EA0FE3">
        <w:rPr>
          <w:rFonts w:cs="Times New Roman"/>
          <w:b/>
          <w:szCs w:val="24"/>
        </w:rPr>
        <w:tab/>
      </w:r>
      <w:r w:rsidRPr="00EA0FE3">
        <w:rPr>
          <w:rFonts w:cs="Times New Roman"/>
          <w:b/>
          <w:szCs w:val="24"/>
        </w:rPr>
        <w:tab/>
        <w:t>CAMEL 4= 4-4-3-5-3</w:t>
      </w:r>
    </w:p>
    <w:p w:rsidR="00DF59E6" w:rsidRPr="00EA0FE3" w:rsidRDefault="00DF59E6" w:rsidP="00DF59E6">
      <w:pPr>
        <w:rPr>
          <w:rFonts w:cs="Times New Roman"/>
          <w:szCs w:val="24"/>
        </w:rPr>
      </w:pPr>
    </w:p>
    <w:p w:rsidR="00DF59E6" w:rsidRPr="00EA0FE3" w:rsidRDefault="00DF59E6" w:rsidP="00DF59E6">
      <w:pPr>
        <w:rPr>
          <w:rFonts w:cs="Times New Roman"/>
          <w:b/>
          <w:szCs w:val="24"/>
        </w:rPr>
      </w:pPr>
      <w:r w:rsidRPr="00EA0FE3">
        <w:rPr>
          <w:rFonts w:cs="Times New Roman"/>
          <w:szCs w:val="24"/>
        </w:rPr>
        <w:t xml:space="preserve">Review first quarter board packages and completion of monthly management reports. </w:t>
      </w:r>
      <w:proofErr w:type="gramStart"/>
      <w:r w:rsidRPr="00EA0FE3">
        <w:rPr>
          <w:rFonts w:cs="Times New Roman"/>
          <w:szCs w:val="24"/>
        </w:rPr>
        <w:t xml:space="preserve">Completion of </w:t>
      </w:r>
      <w:proofErr w:type="spellStart"/>
      <w:r w:rsidRPr="00EA0FE3">
        <w:rPr>
          <w:rFonts w:cs="Times New Roman"/>
          <w:szCs w:val="24"/>
        </w:rPr>
        <w:t>SATEX</w:t>
      </w:r>
      <w:proofErr w:type="spellEnd"/>
      <w:r w:rsidRPr="00EA0FE3">
        <w:rPr>
          <w:rFonts w:cs="Times New Roman"/>
          <w:szCs w:val="24"/>
        </w:rPr>
        <w:t xml:space="preserve"> and review of trends.</w:t>
      </w:r>
      <w:proofErr w:type="gramEnd"/>
      <w:r w:rsidRPr="00EA0FE3">
        <w:rPr>
          <w:rFonts w:cs="Times New Roman"/>
          <w:szCs w:val="24"/>
        </w:rPr>
        <w:t xml:space="preserve"> </w:t>
      </w:r>
      <w:proofErr w:type="spellStart"/>
      <w:proofErr w:type="gramStart"/>
      <w:r w:rsidRPr="00EA0FE3">
        <w:rPr>
          <w:rFonts w:cs="Times New Roman"/>
          <w:szCs w:val="24"/>
        </w:rPr>
        <w:t>DOR</w:t>
      </w:r>
      <w:proofErr w:type="spellEnd"/>
      <w:r w:rsidRPr="00EA0FE3">
        <w:rPr>
          <w:rFonts w:cs="Times New Roman"/>
          <w:szCs w:val="24"/>
        </w:rPr>
        <w:t xml:space="preserve"> follow-up.</w:t>
      </w:r>
      <w:proofErr w:type="gramEnd"/>
      <w:r w:rsidRPr="00EA0FE3">
        <w:rPr>
          <w:rFonts w:cs="Times New Roman"/>
          <w:szCs w:val="24"/>
        </w:rPr>
        <w:t xml:space="preserve"> Review of </w:t>
      </w:r>
      <w:proofErr w:type="spellStart"/>
      <w:r w:rsidRPr="00EA0FE3">
        <w:rPr>
          <w:rFonts w:cs="Times New Roman"/>
          <w:szCs w:val="24"/>
        </w:rPr>
        <w:t>ALM</w:t>
      </w:r>
      <w:proofErr w:type="spellEnd"/>
      <w:r w:rsidRPr="00EA0FE3">
        <w:rPr>
          <w:rFonts w:cs="Times New Roman"/>
          <w:szCs w:val="24"/>
        </w:rPr>
        <w:t xml:space="preserve"> program, policies and procedures including recent investment purchases and borrowings.</w:t>
      </w:r>
      <w:r w:rsidR="00E942EE" w:rsidRPr="00EA0FE3">
        <w:rPr>
          <w:rFonts w:cs="Times New Roman"/>
          <w:szCs w:val="24"/>
        </w:rPr>
        <w:t xml:space="preserve"> </w:t>
      </w:r>
      <w:proofErr w:type="gramStart"/>
      <w:r w:rsidRPr="00EA0FE3">
        <w:rPr>
          <w:rFonts w:cs="Times New Roman"/>
          <w:szCs w:val="24"/>
        </w:rPr>
        <w:t xml:space="preserve">Reviewed Loan Modification program and sample modification loan review, </w:t>
      </w:r>
      <w:proofErr w:type="spellStart"/>
      <w:r w:rsidRPr="00EA0FE3">
        <w:rPr>
          <w:rFonts w:cs="Times New Roman"/>
          <w:szCs w:val="24"/>
        </w:rPr>
        <w:t>TDR</w:t>
      </w:r>
      <w:proofErr w:type="spellEnd"/>
      <w:r w:rsidRPr="00EA0FE3">
        <w:rPr>
          <w:rFonts w:cs="Times New Roman"/>
          <w:szCs w:val="24"/>
        </w:rPr>
        <w:t xml:space="preserve"> classifications and reserves.</w:t>
      </w:r>
      <w:proofErr w:type="gramEnd"/>
      <w:r w:rsidRPr="00EA0FE3">
        <w:rPr>
          <w:rFonts w:cs="Times New Roman"/>
          <w:szCs w:val="24"/>
        </w:rPr>
        <w:t xml:space="preserve"> Review of ALL and methodology changes. </w:t>
      </w:r>
      <w:proofErr w:type="gramStart"/>
      <w:r w:rsidRPr="00EA0FE3">
        <w:rPr>
          <w:rFonts w:cs="Times New Roman"/>
          <w:szCs w:val="24"/>
        </w:rPr>
        <w:t>ALL validation by external consultant.</w:t>
      </w:r>
      <w:proofErr w:type="gramEnd"/>
      <w:r w:rsidRPr="00EA0FE3">
        <w:rPr>
          <w:rFonts w:cs="Times New Roman"/>
          <w:szCs w:val="24"/>
        </w:rPr>
        <w:t xml:space="preserve"> </w:t>
      </w:r>
      <w:proofErr w:type="gramStart"/>
      <w:r w:rsidRPr="00EA0FE3">
        <w:rPr>
          <w:rFonts w:cs="Times New Roman"/>
          <w:szCs w:val="24"/>
        </w:rPr>
        <w:t xml:space="preserve">Compliance with </w:t>
      </w:r>
      <w:proofErr w:type="spellStart"/>
      <w:r w:rsidRPr="00EA0FE3">
        <w:rPr>
          <w:rFonts w:cs="Times New Roman"/>
          <w:szCs w:val="24"/>
        </w:rPr>
        <w:t>LUA</w:t>
      </w:r>
      <w:proofErr w:type="spellEnd"/>
      <w:r w:rsidRPr="00EA0FE3">
        <w:rPr>
          <w:rFonts w:cs="Times New Roman"/>
          <w:szCs w:val="24"/>
        </w:rPr>
        <w:t xml:space="preserve"> and DOR.</w:t>
      </w:r>
      <w:proofErr w:type="gramEnd"/>
      <w:r w:rsidRPr="00EA0FE3">
        <w:rPr>
          <w:rFonts w:cs="Times New Roman"/>
          <w:szCs w:val="24"/>
        </w:rPr>
        <w:t xml:space="preserve"> Review of NW contingent capitalization plan – needs additional revisions/detail. Review of vendor receivables.</w:t>
      </w:r>
    </w:p>
    <w:p w:rsidR="00DF59E6" w:rsidRPr="00EA0FE3" w:rsidRDefault="00DF59E6" w:rsidP="00DF59E6">
      <w:pPr>
        <w:rPr>
          <w:rFonts w:cs="Times New Roman"/>
          <w:b/>
          <w:szCs w:val="24"/>
        </w:rPr>
      </w:pPr>
    </w:p>
    <w:p w:rsidR="00DF59E6" w:rsidRPr="00EA0FE3" w:rsidRDefault="00DF59E6" w:rsidP="00DF59E6">
      <w:pPr>
        <w:rPr>
          <w:rFonts w:cs="Times New Roman"/>
          <w:b/>
          <w:szCs w:val="24"/>
        </w:rPr>
      </w:pPr>
      <w:r w:rsidRPr="00EA0FE3">
        <w:rPr>
          <w:rFonts w:cs="Times New Roman"/>
          <w:b/>
          <w:szCs w:val="24"/>
        </w:rPr>
        <w:t>2/2011</w:t>
      </w:r>
      <w:r w:rsidRPr="00EA0FE3">
        <w:rPr>
          <w:rFonts w:cs="Times New Roman"/>
          <w:b/>
          <w:szCs w:val="24"/>
        </w:rPr>
        <w:tab/>
        <w:t xml:space="preserve">Examiner </w:t>
      </w:r>
      <w:proofErr w:type="spellStart"/>
      <w:r w:rsidRPr="00EA0FE3">
        <w:rPr>
          <w:rFonts w:cs="Times New Roman"/>
          <w:b/>
          <w:szCs w:val="24"/>
        </w:rPr>
        <w:t>XXXXX</w:t>
      </w:r>
      <w:proofErr w:type="spellEnd"/>
      <w:r w:rsidRPr="00EA0FE3">
        <w:rPr>
          <w:rFonts w:cs="Times New Roman"/>
          <w:b/>
          <w:szCs w:val="24"/>
        </w:rPr>
        <w:tab/>
      </w:r>
      <w:r w:rsidRPr="00EA0FE3">
        <w:rPr>
          <w:rFonts w:cs="Times New Roman"/>
          <w:b/>
          <w:szCs w:val="24"/>
        </w:rPr>
        <w:tab/>
        <w:t>Offsite review</w:t>
      </w:r>
      <w:r w:rsidRPr="00EA0FE3">
        <w:rPr>
          <w:rFonts w:cs="Times New Roman"/>
          <w:b/>
          <w:szCs w:val="24"/>
        </w:rPr>
        <w:tab/>
        <w:t>CAMEL 4= 4-4-3-5-2</w:t>
      </w:r>
    </w:p>
    <w:p w:rsidR="00DF59E6" w:rsidRPr="00EA0FE3" w:rsidRDefault="00DF59E6" w:rsidP="00DF59E6">
      <w:pPr>
        <w:rPr>
          <w:rFonts w:cs="Times New Roman"/>
          <w:b/>
          <w:szCs w:val="24"/>
        </w:rPr>
      </w:pPr>
    </w:p>
    <w:p w:rsidR="00DF59E6" w:rsidRPr="00EA0FE3" w:rsidRDefault="00DF59E6" w:rsidP="00DF59E6">
      <w:pPr>
        <w:rPr>
          <w:rFonts w:cs="Times New Roman"/>
          <w:b/>
          <w:szCs w:val="24"/>
        </w:rPr>
      </w:pPr>
      <w:r w:rsidRPr="00EA0FE3">
        <w:rPr>
          <w:rFonts w:cs="Times New Roman"/>
          <w:szCs w:val="24"/>
        </w:rPr>
        <w:t xml:space="preserve">Review of board package. </w:t>
      </w:r>
      <w:proofErr w:type="gramStart"/>
      <w:r w:rsidRPr="00EA0FE3">
        <w:rPr>
          <w:rFonts w:cs="Times New Roman"/>
          <w:szCs w:val="24"/>
        </w:rPr>
        <w:t>Phone contact to discuss major income/expense items and deteriorating key ratios.</w:t>
      </w:r>
      <w:proofErr w:type="gramEnd"/>
      <w:r w:rsidRPr="00EA0FE3">
        <w:rPr>
          <w:rFonts w:cs="Times New Roman"/>
          <w:szCs w:val="24"/>
        </w:rPr>
        <w:t xml:space="preserve"> E-mail contacts during the month to discuss purchasing loan portfolios or participations. Monitor progress. </w:t>
      </w:r>
    </w:p>
    <w:p w:rsidR="00DF59E6" w:rsidRPr="00EA0FE3" w:rsidRDefault="00DF59E6" w:rsidP="00DF59E6">
      <w:pPr>
        <w:rPr>
          <w:rFonts w:cs="Times New Roman"/>
          <w:b/>
          <w:szCs w:val="24"/>
        </w:rPr>
      </w:pPr>
    </w:p>
    <w:p w:rsidR="00DF59E6" w:rsidRPr="00EA0FE3" w:rsidRDefault="007C1103" w:rsidP="00DF59E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1/3/2011</w:t>
      </w:r>
      <w:r>
        <w:rPr>
          <w:rFonts w:cs="Times New Roman"/>
          <w:b/>
          <w:szCs w:val="24"/>
        </w:rPr>
        <w:tab/>
        <w:t xml:space="preserve">Examiner </w:t>
      </w:r>
      <w:proofErr w:type="spellStart"/>
      <w:r>
        <w:rPr>
          <w:rFonts w:cs="Times New Roman"/>
          <w:b/>
          <w:szCs w:val="24"/>
        </w:rPr>
        <w:t>XXXXX</w:t>
      </w:r>
      <w:proofErr w:type="spellEnd"/>
      <w:r w:rsidR="00DF59E6" w:rsidRPr="00EA0FE3">
        <w:rPr>
          <w:rFonts w:cs="Times New Roman"/>
          <w:b/>
          <w:szCs w:val="24"/>
        </w:rPr>
        <w:tab/>
        <w:t>Onsite review</w:t>
      </w:r>
      <w:r w:rsidR="00DF59E6" w:rsidRPr="00EA0FE3">
        <w:rPr>
          <w:rFonts w:cs="Times New Roman"/>
          <w:b/>
          <w:szCs w:val="24"/>
        </w:rPr>
        <w:tab/>
        <w:t xml:space="preserve"> </w:t>
      </w:r>
      <w:r w:rsidR="00DF59E6" w:rsidRPr="00EA0FE3">
        <w:rPr>
          <w:rFonts w:cs="Times New Roman"/>
          <w:b/>
          <w:szCs w:val="24"/>
        </w:rPr>
        <w:tab/>
        <w:t>CAMEL 4= 4-4-3-5-2</w:t>
      </w:r>
    </w:p>
    <w:p w:rsidR="00DF59E6" w:rsidRPr="00EA0FE3" w:rsidRDefault="00DF59E6" w:rsidP="00DF59E6">
      <w:pPr>
        <w:rPr>
          <w:rFonts w:cs="Times New Roman"/>
          <w:b/>
          <w:szCs w:val="24"/>
        </w:rPr>
      </w:pPr>
    </w:p>
    <w:p w:rsidR="00DF59E6" w:rsidRPr="00EA0FE3" w:rsidRDefault="00DF59E6" w:rsidP="00DF59E6">
      <w:pPr>
        <w:rPr>
          <w:rFonts w:cs="Times New Roman"/>
          <w:szCs w:val="24"/>
        </w:rPr>
      </w:pPr>
      <w:proofErr w:type="gramStart"/>
      <w:r w:rsidRPr="00EA0FE3">
        <w:rPr>
          <w:rFonts w:cs="Times New Roman"/>
          <w:szCs w:val="24"/>
        </w:rPr>
        <w:t>Onsite.</w:t>
      </w:r>
      <w:proofErr w:type="gramEnd"/>
      <w:r w:rsidRPr="00EA0FE3">
        <w:rPr>
          <w:rFonts w:cs="Times New Roman"/>
          <w:szCs w:val="24"/>
        </w:rPr>
        <w:t xml:space="preserve"> Review of modified loan policies and sample review of modified loans. </w:t>
      </w:r>
      <w:proofErr w:type="gramStart"/>
      <w:r w:rsidRPr="00EA0FE3">
        <w:rPr>
          <w:rFonts w:cs="Times New Roman"/>
          <w:szCs w:val="24"/>
        </w:rPr>
        <w:t>Complicated multi-</w:t>
      </w:r>
      <w:r w:rsidR="00D64EB3" w:rsidRPr="00EA0FE3">
        <w:rPr>
          <w:rFonts w:cs="Times New Roman"/>
          <w:szCs w:val="24"/>
        </w:rPr>
        <w:t>dimensional</w:t>
      </w:r>
      <w:r w:rsidRPr="00EA0FE3">
        <w:rPr>
          <w:rFonts w:cs="Times New Roman"/>
          <w:szCs w:val="24"/>
        </w:rPr>
        <w:t xml:space="preserve"> modifications and </w:t>
      </w:r>
      <w:r w:rsidR="00D64EB3" w:rsidRPr="00EA0FE3">
        <w:rPr>
          <w:rFonts w:cs="Times New Roman"/>
          <w:szCs w:val="24"/>
        </w:rPr>
        <w:t>forbearances</w:t>
      </w:r>
      <w:r w:rsidRPr="00EA0FE3">
        <w:rPr>
          <w:rFonts w:cs="Times New Roman"/>
          <w:szCs w:val="24"/>
        </w:rPr>
        <w:t>.</w:t>
      </w:r>
      <w:proofErr w:type="gramEnd"/>
      <w:r w:rsidRPr="00EA0FE3">
        <w:rPr>
          <w:rFonts w:cs="Times New Roman"/>
          <w:szCs w:val="24"/>
        </w:rPr>
        <w:t xml:space="preserve"> </w:t>
      </w:r>
      <w:proofErr w:type="gramStart"/>
      <w:r w:rsidRPr="00EA0FE3">
        <w:rPr>
          <w:rFonts w:cs="Times New Roman"/>
          <w:szCs w:val="24"/>
        </w:rPr>
        <w:t>Required additional reserves over $</w:t>
      </w:r>
      <w:proofErr w:type="spellStart"/>
      <w:r w:rsidRPr="00EA0FE3">
        <w:rPr>
          <w:rFonts w:cs="Times New Roman"/>
          <w:szCs w:val="24"/>
        </w:rPr>
        <w:t>300k</w:t>
      </w:r>
      <w:proofErr w:type="spellEnd"/>
      <w:r w:rsidRPr="00EA0FE3">
        <w:rPr>
          <w:rFonts w:cs="Times New Roman"/>
          <w:szCs w:val="24"/>
        </w:rPr>
        <w:t>.</w:t>
      </w:r>
      <w:proofErr w:type="gramEnd"/>
      <w:r w:rsidRPr="00EA0FE3">
        <w:rPr>
          <w:rFonts w:cs="Times New Roman"/>
          <w:szCs w:val="24"/>
        </w:rPr>
        <w:t xml:space="preserve"> Review of financial trends. </w:t>
      </w:r>
      <w:proofErr w:type="gramStart"/>
      <w:r w:rsidRPr="00EA0FE3">
        <w:rPr>
          <w:rFonts w:cs="Times New Roman"/>
          <w:szCs w:val="24"/>
        </w:rPr>
        <w:t>Net losses from operations and declining NW; 5.31%.</w:t>
      </w:r>
      <w:proofErr w:type="gramEnd"/>
      <w:r w:rsidRPr="00EA0FE3">
        <w:rPr>
          <w:rFonts w:cs="Times New Roman"/>
          <w:szCs w:val="24"/>
        </w:rPr>
        <w:t xml:space="preserve"> Delinquency decreased since December 2009 but charge off increased. 17/4 tests reflects a NW of 2.49%; 0.50% including Investment devaluation for a 94% negative change in NW. Since 2009, long term asset ratio increased to 42%. </w:t>
      </w:r>
      <w:proofErr w:type="gramStart"/>
      <w:r w:rsidRPr="00EA0FE3">
        <w:rPr>
          <w:rFonts w:cs="Times New Roman"/>
          <w:szCs w:val="24"/>
        </w:rPr>
        <w:t>Borrowings at $20 million.</w:t>
      </w:r>
      <w:proofErr w:type="gramEnd"/>
    </w:p>
    <w:p w:rsidR="00DF59E6" w:rsidRPr="00EA0FE3" w:rsidRDefault="00DF59E6" w:rsidP="00DF59E6">
      <w:pPr>
        <w:rPr>
          <w:rFonts w:cs="Times New Roman"/>
          <w:b/>
          <w:szCs w:val="24"/>
        </w:rPr>
      </w:pPr>
    </w:p>
    <w:p w:rsidR="00DF59E6" w:rsidRPr="00EA0FE3" w:rsidRDefault="00DF59E6" w:rsidP="00DF59E6">
      <w:pPr>
        <w:rPr>
          <w:rFonts w:cs="Times New Roman"/>
          <w:b/>
          <w:szCs w:val="24"/>
        </w:rPr>
      </w:pPr>
      <w:r w:rsidRPr="00EA0FE3">
        <w:rPr>
          <w:rFonts w:cs="Times New Roman"/>
          <w:b/>
          <w:szCs w:val="24"/>
        </w:rPr>
        <w:t>12/27/2010</w:t>
      </w:r>
      <w:r w:rsidRPr="00EA0FE3">
        <w:rPr>
          <w:rFonts w:cs="Times New Roman"/>
          <w:b/>
          <w:szCs w:val="24"/>
        </w:rPr>
        <w:tab/>
        <w:t xml:space="preserve">Examiner </w:t>
      </w:r>
      <w:proofErr w:type="spellStart"/>
      <w:r w:rsidRPr="00EA0FE3">
        <w:rPr>
          <w:rFonts w:cs="Times New Roman"/>
          <w:b/>
          <w:szCs w:val="24"/>
        </w:rPr>
        <w:t>XXXXX</w:t>
      </w:r>
      <w:proofErr w:type="spellEnd"/>
      <w:r w:rsidRPr="00EA0FE3">
        <w:rPr>
          <w:rFonts w:cs="Times New Roman"/>
          <w:b/>
          <w:szCs w:val="24"/>
        </w:rPr>
        <w:tab/>
      </w:r>
      <w:r w:rsidRPr="00EA0FE3">
        <w:rPr>
          <w:rFonts w:cs="Times New Roman"/>
          <w:b/>
          <w:szCs w:val="24"/>
        </w:rPr>
        <w:tab/>
        <w:t>Offsite review</w:t>
      </w:r>
      <w:r w:rsidRPr="00EA0FE3">
        <w:rPr>
          <w:rFonts w:cs="Times New Roman"/>
          <w:b/>
          <w:szCs w:val="24"/>
        </w:rPr>
        <w:tab/>
        <w:t>CAMEL 4= 4-4-3-5-2</w:t>
      </w:r>
    </w:p>
    <w:p w:rsidR="00DF59E6" w:rsidRPr="00EA0FE3" w:rsidRDefault="00DF59E6" w:rsidP="00DF59E6">
      <w:pPr>
        <w:rPr>
          <w:rFonts w:cs="Times New Roman"/>
          <w:b/>
          <w:szCs w:val="24"/>
        </w:rPr>
      </w:pPr>
    </w:p>
    <w:p w:rsidR="00DF59E6" w:rsidRPr="00EA0FE3" w:rsidRDefault="00DF59E6" w:rsidP="00251692">
      <w:pPr>
        <w:tabs>
          <w:tab w:val="left" w:pos="45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Review of November board package and completion of monthly management report. </w:t>
      </w:r>
      <w:proofErr w:type="gramStart"/>
      <w:r w:rsidRPr="00EA0FE3">
        <w:rPr>
          <w:rFonts w:cs="Times New Roman"/>
          <w:szCs w:val="24"/>
        </w:rPr>
        <w:t xml:space="preserve">Completion and review of </w:t>
      </w:r>
      <w:proofErr w:type="spellStart"/>
      <w:r w:rsidRPr="00EA0FE3">
        <w:rPr>
          <w:rFonts w:cs="Times New Roman"/>
          <w:szCs w:val="24"/>
        </w:rPr>
        <w:t>SATEX</w:t>
      </w:r>
      <w:proofErr w:type="spellEnd"/>
      <w:r w:rsidRPr="00EA0FE3">
        <w:rPr>
          <w:rFonts w:cs="Times New Roman"/>
          <w:szCs w:val="24"/>
        </w:rPr>
        <w:t>.</w:t>
      </w:r>
      <w:proofErr w:type="gramEnd"/>
    </w:p>
    <w:sectPr w:rsidR="00DF59E6" w:rsidRPr="00EA0FE3" w:rsidSect="00A7293B"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pgNumType w:chapStyle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868" w:rsidRDefault="00842868" w:rsidP="00003698">
      <w:r>
        <w:separator/>
      </w:r>
    </w:p>
  </w:endnote>
  <w:endnote w:type="continuationSeparator" w:id="0">
    <w:p w:rsidR="00842868" w:rsidRDefault="00842868" w:rsidP="00003698">
      <w:r>
        <w:continuationSeparator/>
      </w:r>
    </w:p>
  </w:endnote>
  <w:endnote w:type="continuationNotice" w:id="1">
    <w:p w:rsidR="00842868" w:rsidRDefault="008428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868" w:rsidRDefault="00842868" w:rsidP="00003698">
      <w:r>
        <w:separator/>
      </w:r>
    </w:p>
  </w:footnote>
  <w:footnote w:type="continuationSeparator" w:id="0">
    <w:p w:rsidR="00842868" w:rsidRDefault="00842868" w:rsidP="00003698">
      <w:r>
        <w:continuationSeparator/>
      </w:r>
    </w:p>
  </w:footnote>
  <w:footnote w:type="continuationNotice" w:id="1">
    <w:p w:rsidR="00842868" w:rsidRDefault="0084286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D66" w:rsidRDefault="00A7293B" w:rsidP="00A7293B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374715767"/>
    <w:bookmarkStart w:id="6" w:name="_Toc350243648"/>
    <w:bookmarkStart w:id="7" w:name="_Toc378338368"/>
    <w:bookmarkStart w:id="8" w:name="_Toc410730830"/>
    <w:bookmarkStart w:id="9" w:name="_Toc410730891"/>
    <w:bookmarkStart w:id="10" w:name="_Toc410730897"/>
    <w:bookmarkStart w:id="11" w:name="_Toc374716029"/>
    <w:bookmarkStart w:id="12" w:name="_Toc378338633"/>
    <w:bookmarkStart w:id="13" w:name="app7b"/>
    <w:bookmarkStart w:id="14" w:name="_Toc350243861"/>
    <w:bookmarkStart w:id="15" w:name="_Toc391300652"/>
    <w:bookmarkStart w:id="16" w:name="_Toc410730902"/>
    <w:r>
      <w:t xml:space="preserve">Template: </w:t>
    </w:r>
    <w:r w:rsidR="00B4601C">
      <w:t>Supervision Chronology Report</w:t>
    </w:r>
  </w:p>
  <w:bookmarkEnd w:id="1"/>
  <w:bookmarkEnd w:id="2"/>
  <w:bookmarkEnd w:id="3"/>
  <w:bookmarkEnd w:id="4"/>
  <w:p w:rsidR="00B4601C" w:rsidRPr="00B4601C" w:rsidRDefault="00B4601C" w:rsidP="00B4601C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42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8B1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103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868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6E73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8A6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3B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01C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8EB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0DFE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1D66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7CE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8EB338C3-CECA-4B14-B203-C8098DDDA1B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7F75B9A-766C-4A18-9307-6A732BABB36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D30A38B-815A-4FF8-AF6F-694B68E9B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2015-02-02T20:13:00Z</dcterms:created>
  <dcterms:modified xsi:type="dcterms:W3CDTF">2015-02-12T20:34:00Z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