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D5E" w:rsidRPr="00EA0FE3" w:rsidRDefault="00611D5E" w:rsidP="00251692">
      <w:pPr>
        <w:pStyle w:val="last"/>
        <w:tabs>
          <w:tab w:val="clear" w:pos="360"/>
          <w:tab w:val="left" w:pos="720"/>
        </w:tabs>
        <w:spacing w:after="0" w:line="240" w:lineRule="auto"/>
        <w:jc w:val="center"/>
        <w:rPr>
          <w:rFonts w:ascii="Times New Roman" w:hAnsi="Times New Roman"/>
          <w:szCs w:val="24"/>
        </w:rPr>
      </w:pPr>
      <w:bookmarkStart w:id="0" w:name="_GoBack"/>
      <w:bookmarkEnd w:id="0"/>
      <w:r w:rsidRPr="00EA0FE3">
        <w:rPr>
          <w:rFonts w:ascii="Times New Roman" w:hAnsi="Times New Roman"/>
          <w:szCs w:val="24"/>
        </w:rPr>
        <w:t>Date</w:t>
      </w:r>
    </w:p>
    <w:p w:rsidR="00611D5E" w:rsidRPr="00EA0FE3" w:rsidRDefault="00611D5E" w:rsidP="00611D5E">
      <w:pPr>
        <w:pStyle w:val="last"/>
        <w:tabs>
          <w:tab w:val="clear" w:pos="360"/>
          <w:tab w:val="left" w:pos="720"/>
        </w:tabs>
        <w:spacing w:after="0" w:line="240" w:lineRule="auto"/>
        <w:rPr>
          <w:rFonts w:ascii="Times New Roman" w:hAnsi="Times New Roman"/>
          <w:szCs w:val="24"/>
        </w:rPr>
      </w:pPr>
    </w:p>
    <w:p w:rsidR="00A82CD5" w:rsidRDefault="00A82CD5" w:rsidP="00611D5E">
      <w:pPr>
        <w:rPr>
          <w:rFonts w:cs="Times New Roman"/>
          <w:szCs w:val="24"/>
        </w:rPr>
      </w:pPr>
      <w:r>
        <w:rPr>
          <w:rFonts w:cs="Times New Roman"/>
          <w:szCs w:val="24"/>
        </w:rPr>
        <w:t>Mr. John Doe</w:t>
      </w:r>
    </w:p>
    <w:p w:rsidR="00611D5E" w:rsidRPr="00EA0FE3" w:rsidRDefault="00611D5E" w:rsidP="00611D5E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Board Chairperson</w:t>
      </w:r>
    </w:p>
    <w:p w:rsidR="00611D5E" w:rsidRPr="00EA0FE3" w:rsidRDefault="00611D5E" w:rsidP="00611D5E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ABC Federal Credit Union</w:t>
      </w:r>
    </w:p>
    <w:p w:rsidR="00611D5E" w:rsidRPr="00EA0FE3" w:rsidRDefault="00611D5E" w:rsidP="00611D5E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Street</w:t>
      </w:r>
    </w:p>
    <w:p w:rsidR="00611D5E" w:rsidRPr="00EA0FE3" w:rsidRDefault="00611D5E" w:rsidP="00611D5E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City, </w:t>
      </w:r>
      <w:proofErr w:type="gramStart"/>
      <w:r w:rsidRPr="00EA0FE3">
        <w:rPr>
          <w:rFonts w:cs="Times New Roman"/>
          <w:szCs w:val="24"/>
        </w:rPr>
        <w:t xml:space="preserve">State </w:t>
      </w:r>
      <w:r w:rsidR="001F5EC3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>Zip</w:t>
      </w:r>
      <w:proofErr w:type="gramEnd"/>
    </w:p>
    <w:p w:rsidR="00611D5E" w:rsidRPr="00EA0FE3" w:rsidRDefault="00611D5E" w:rsidP="00611D5E">
      <w:pPr>
        <w:rPr>
          <w:rFonts w:cs="Times New Roman"/>
          <w:szCs w:val="24"/>
        </w:rPr>
      </w:pPr>
    </w:p>
    <w:p w:rsidR="00611D5E" w:rsidRPr="00EA0FE3" w:rsidRDefault="00611D5E" w:rsidP="00611D5E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Dear </w:t>
      </w:r>
      <w:r w:rsidR="004E4609" w:rsidRPr="00EA0FE3">
        <w:rPr>
          <w:rFonts w:cs="Times New Roman"/>
          <w:szCs w:val="24"/>
        </w:rPr>
        <w:t>Mr. Doe:</w:t>
      </w:r>
    </w:p>
    <w:p w:rsidR="00611D5E" w:rsidRPr="00EA0FE3" w:rsidRDefault="00611D5E" w:rsidP="00611D5E">
      <w:pPr>
        <w:rPr>
          <w:rFonts w:cs="Times New Roman"/>
          <w:szCs w:val="24"/>
        </w:rPr>
      </w:pPr>
    </w:p>
    <w:p w:rsidR="00611D5E" w:rsidRPr="00EA0FE3" w:rsidRDefault="00611D5E" w:rsidP="00611D5E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I am pleased to inform you of the approval of the [Net </w:t>
      </w:r>
      <w:proofErr w:type="gramStart"/>
      <w:r w:rsidRPr="00EA0FE3">
        <w:rPr>
          <w:rFonts w:cs="Times New Roman"/>
          <w:szCs w:val="24"/>
        </w:rPr>
        <w:t>Worth</w:t>
      </w:r>
      <w:proofErr w:type="gramEnd"/>
      <w:r w:rsidRPr="00EA0FE3">
        <w:rPr>
          <w:rFonts w:cs="Times New Roman"/>
          <w:szCs w:val="24"/>
        </w:rPr>
        <w:t xml:space="preserve"> Restoration Plan or Revised Business Plan] you submitted on June 15, </w:t>
      </w:r>
      <w:proofErr w:type="spellStart"/>
      <w:r w:rsidRPr="00EA0FE3">
        <w:rPr>
          <w:rFonts w:cs="Times New Roman"/>
          <w:szCs w:val="24"/>
        </w:rPr>
        <w:t>2XXX</w:t>
      </w:r>
      <w:proofErr w:type="spellEnd"/>
      <w:r w:rsidRPr="00EA0FE3">
        <w:rPr>
          <w:rFonts w:cs="Times New Roman"/>
          <w:szCs w:val="24"/>
        </w:rPr>
        <w:t xml:space="preserve">. </w:t>
      </w:r>
      <w:r w:rsidR="004F54D8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 xml:space="preserve">You must continue to make reserve transfers as required by Part 702 of the NCUA </w:t>
      </w:r>
      <w:r w:rsidR="0017666A">
        <w:rPr>
          <w:rFonts w:cs="Times New Roman"/>
          <w:szCs w:val="24"/>
        </w:rPr>
        <w:t>rules and regulations</w:t>
      </w:r>
      <w:r w:rsidRPr="00EA0FE3">
        <w:rPr>
          <w:rFonts w:cs="Times New Roman"/>
          <w:szCs w:val="24"/>
        </w:rPr>
        <w:t xml:space="preserve"> until you are considered “well capitalized.” </w:t>
      </w:r>
      <w:r w:rsidR="004F54D8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>If you fail to achieve a level of earnings sufficient to make these transfers, you will be required to take further action.</w:t>
      </w:r>
    </w:p>
    <w:p w:rsidR="00611D5E" w:rsidRPr="00EA0FE3" w:rsidRDefault="00611D5E" w:rsidP="00611D5E">
      <w:pPr>
        <w:rPr>
          <w:rFonts w:cs="Times New Roman"/>
          <w:szCs w:val="24"/>
        </w:rPr>
      </w:pPr>
    </w:p>
    <w:p w:rsidR="00611D5E" w:rsidRPr="00EA0FE3" w:rsidRDefault="00611D5E" w:rsidP="00611D5E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The board of directors and management should review the [</w:t>
      </w:r>
      <w:proofErr w:type="spellStart"/>
      <w:r w:rsidRPr="00EA0FE3">
        <w:rPr>
          <w:rFonts w:cs="Times New Roman"/>
          <w:szCs w:val="24"/>
        </w:rPr>
        <w:t>NWRP</w:t>
      </w:r>
      <w:proofErr w:type="spellEnd"/>
      <w:r w:rsidRPr="00EA0FE3">
        <w:rPr>
          <w:rFonts w:cs="Times New Roman"/>
          <w:szCs w:val="24"/>
        </w:rPr>
        <w:t xml:space="preserve"> or </w:t>
      </w:r>
      <w:proofErr w:type="spellStart"/>
      <w:r w:rsidRPr="00EA0FE3">
        <w:rPr>
          <w:rFonts w:cs="Times New Roman"/>
          <w:szCs w:val="24"/>
        </w:rPr>
        <w:t>RBP</w:t>
      </w:r>
      <w:proofErr w:type="spellEnd"/>
      <w:r w:rsidRPr="00EA0FE3">
        <w:rPr>
          <w:rFonts w:cs="Times New Roman"/>
          <w:szCs w:val="24"/>
        </w:rPr>
        <w:t xml:space="preserve">] on a regular basis to ensure the credit union is meeting the plan’s goals. </w:t>
      </w:r>
      <w:r w:rsidR="004F54D8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>In the event you wish to amend your [</w:t>
      </w:r>
      <w:proofErr w:type="spellStart"/>
      <w:r w:rsidRPr="00EA0FE3">
        <w:rPr>
          <w:rFonts w:cs="Times New Roman"/>
          <w:szCs w:val="24"/>
        </w:rPr>
        <w:t>NWRP</w:t>
      </w:r>
      <w:proofErr w:type="spellEnd"/>
      <w:r w:rsidRPr="00EA0FE3">
        <w:rPr>
          <w:rFonts w:cs="Times New Roman"/>
          <w:szCs w:val="24"/>
        </w:rPr>
        <w:t>/</w:t>
      </w:r>
      <w:proofErr w:type="spellStart"/>
      <w:r w:rsidRPr="00EA0FE3">
        <w:rPr>
          <w:rFonts w:cs="Times New Roman"/>
          <w:szCs w:val="24"/>
        </w:rPr>
        <w:t>RBP</w:t>
      </w:r>
      <w:proofErr w:type="spellEnd"/>
      <w:r w:rsidRPr="00EA0FE3">
        <w:rPr>
          <w:rFonts w:cs="Times New Roman"/>
          <w:szCs w:val="24"/>
        </w:rPr>
        <w:t>], you must seek my prior approval as noted in [Part</w:t>
      </w:r>
      <w:r w:rsidR="004E5DBB">
        <w:rPr>
          <w:rFonts w:cs="Times New Roman"/>
          <w:szCs w:val="24"/>
        </w:rPr>
        <w:t> </w:t>
      </w:r>
      <w:r w:rsidRPr="00EA0FE3">
        <w:rPr>
          <w:rFonts w:cs="Times New Roman"/>
          <w:szCs w:val="24"/>
        </w:rPr>
        <w:t xml:space="preserve">702.206(h) for </w:t>
      </w:r>
      <w:proofErr w:type="spellStart"/>
      <w:r w:rsidRPr="00EA0FE3">
        <w:rPr>
          <w:rFonts w:cs="Times New Roman"/>
          <w:szCs w:val="24"/>
        </w:rPr>
        <w:t>NWRP</w:t>
      </w:r>
      <w:proofErr w:type="spellEnd"/>
      <w:r w:rsidRPr="00EA0FE3">
        <w:rPr>
          <w:rFonts w:cs="Times New Roman"/>
          <w:szCs w:val="24"/>
        </w:rPr>
        <w:t xml:space="preserve"> or </w:t>
      </w:r>
      <w:proofErr w:type="gramStart"/>
      <w:r w:rsidRPr="00EA0FE3">
        <w:rPr>
          <w:rFonts w:cs="Times New Roman"/>
          <w:szCs w:val="24"/>
        </w:rPr>
        <w:t xml:space="preserve">Part </w:t>
      </w:r>
      <w:r w:rsidR="004E5DBB">
        <w:rPr>
          <w:rFonts w:cs="Times New Roman"/>
          <w:szCs w:val="24"/>
        </w:rPr>
        <w:t> </w:t>
      </w:r>
      <w:r w:rsidRPr="00EA0FE3">
        <w:rPr>
          <w:rFonts w:cs="Times New Roman"/>
          <w:szCs w:val="24"/>
        </w:rPr>
        <w:t>702.306</w:t>
      </w:r>
      <w:proofErr w:type="gramEnd"/>
      <w:r w:rsidRPr="00EA0FE3">
        <w:rPr>
          <w:rFonts w:cs="Times New Roman"/>
          <w:szCs w:val="24"/>
        </w:rPr>
        <w:t xml:space="preserve">(g) for </w:t>
      </w:r>
      <w:proofErr w:type="spellStart"/>
      <w:r w:rsidRPr="00EA0FE3">
        <w:rPr>
          <w:rFonts w:cs="Times New Roman"/>
          <w:szCs w:val="24"/>
        </w:rPr>
        <w:t>RBP</w:t>
      </w:r>
      <w:proofErr w:type="spellEnd"/>
      <w:r w:rsidRPr="00EA0FE3">
        <w:rPr>
          <w:rFonts w:cs="Times New Roman"/>
          <w:szCs w:val="24"/>
        </w:rPr>
        <w:t xml:space="preserve">] of the NCUA </w:t>
      </w:r>
      <w:r w:rsidR="0017666A">
        <w:rPr>
          <w:rFonts w:cs="Times New Roman"/>
          <w:szCs w:val="24"/>
        </w:rPr>
        <w:t>rules and regulations</w:t>
      </w:r>
      <w:r w:rsidRPr="00EA0FE3">
        <w:rPr>
          <w:rFonts w:cs="Times New Roman"/>
          <w:szCs w:val="24"/>
        </w:rPr>
        <w:t>.</w:t>
      </w:r>
    </w:p>
    <w:p w:rsidR="00611D5E" w:rsidRPr="00EA0FE3" w:rsidRDefault="00611D5E" w:rsidP="00611D5E">
      <w:pPr>
        <w:rPr>
          <w:rFonts w:cs="Times New Roman"/>
          <w:szCs w:val="24"/>
        </w:rPr>
      </w:pPr>
    </w:p>
    <w:p w:rsidR="004E4609" w:rsidRPr="00EA0FE3" w:rsidRDefault="004E4609" w:rsidP="004E4609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Please contact </w:t>
      </w:r>
      <w:r w:rsidR="00B42B01">
        <w:rPr>
          <w:rFonts w:cs="Times New Roman"/>
          <w:szCs w:val="24"/>
        </w:rPr>
        <w:t>e</w:t>
      </w:r>
      <w:r w:rsidR="00646B40" w:rsidRPr="00EA0FE3">
        <w:rPr>
          <w:rFonts w:cs="Times New Roman"/>
          <w:szCs w:val="24"/>
        </w:rPr>
        <w:t>xaminer [</w:t>
      </w:r>
      <w:r w:rsidR="00395B4B">
        <w:rPr>
          <w:rFonts w:cs="Times New Roman"/>
          <w:szCs w:val="24"/>
        </w:rPr>
        <w:t>NAME</w:t>
      </w:r>
      <w:r w:rsidR="00646B40" w:rsidRPr="00EA0FE3">
        <w:rPr>
          <w:rFonts w:cs="Times New Roman"/>
          <w:szCs w:val="24"/>
        </w:rPr>
        <w:t>]</w:t>
      </w:r>
      <w:r w:rsidRPr="00EA0FE3">
        <w:rPr>
          <w:rFonts w:cs="Times New Roman"/>
          <w:szCs w:val="24"/>
        </w:rPr>
        <w:t xml:space="preserve"> at </w:t>
      </w:r>
      <w:r w:rsidR="00646B40" w:rsidRPr="00EA0FE3">
        <w:rPr>
          <w:rFonts w:cs="Times New Roman"/>
          <w:szCs w:val="24"/>
        </w:rPr>
        <w:t xml:space="preserve">[phone number] </w:t>
      </w:r>
      <w:r w:rsidRPr="00EA0FE3">
        <w:rPr>
          <w:rFonts w:cs="Times New Roman"/>
          <w:szCs w:val="24"/>
        </w:rPr>
        <w:t>with any questions.</w:t>
      </w:r>
    </w:p>
    <w:p w:rsidR="00980C6D" w:rsidRPr="00EA0FE3" w:rsidRDefault="00980C6D" w:rsidP="00980C6D">
      <w:pPr>
        <w:rPr>
          <w:rFonts w:cs="Times New Roman"/>
          <w:szCs w:val="24"/>
        </w:rPr>
      </w:pPr>
    </w:p>
    <w:p w:rsidR="00980C6D" w:rsidRPr="00EA0FE3" w:rsidRDefault="00980C6D" w:rsidP="00980C6D">
      <w:pPr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Sincerely,</w:t>
      </w:r>
    </w:p>
    <w:p w:rsidR="00980C6D" w:rsidRPr="00EA0FE3" w:rsidRDefault="00980C6D" w:rsidP="00980C6D">
      <w:pPr>
        <w:ind w:left="4320"/>
        <w:rPr>
          <w:rFonts w:cs="Times New Roman"/>
          <w:szCs w:val="24"/>
        </w:rPr>
      </w:pPr>
    </w:p>
    <w:p w:rsidR="00980C6D" w:rsidRDefault="00980C6D" w:rsidP="00980C6D">
      <w:pPr>
        <w:ind w:left="4320"/>
        <w:rPr>
          <w:rFonts w:cs="Times New Roman"/>
          <w:szCs w:val="24"/>
        </w:rPr>
      </w:pPr>
    </w:p>
    <w:p w:rsidR="00251887" w:rsidRPr="00EA0FE3" w:rsidRDefault="00251887" w:rsidP="00980C6D">
      <w:pPr>
        <w:ind w:left="4320"/>
        <w:rPr>
          <w:rFonts w:cs="Times New Roman"/>
          <w:szCs w:val="24"/>
        </w:rPr>
      </w:pPr>
    </w:p>
    <w:p w:rsidR="00980C6D" w:rsidRPr="00EA0FE3" w:rsidRDefault="00980C6D" w:rsidP="00980C6D">
      <w:pPr>
        <w:ind w:left="4320"/>
        <w:rPr>
          <w:rFonts w:cs="Times New Roman"/>
          <w:szCs w:val="24"/>
        </w:rPr>
      </w:pPr>
    </w:p>
    <w:p w:rsidR="00980C6D" w:rsidRPr="00EA0FE3" w:rsidRDefault="00546100" w:rsidP="00980C6D">
      <w:pPr>
        <w:ind w:left="4320"/>
        <w:rPr>
          <w:rFonts w:cs="Times New Roman"/>
          <w:szCs w:val="24"/>
        </w:rPr>
      </w:pPr>
      <w:r>
        <w:rPr>
          <w:rFonts w:cs="Times New Roman"/>
          <w:szCs w:val="24"/>
        </w:rPr>
        <w:t>[NAME]</w:t>
      </w:r>
    </w:p>
    <w:p w:rsidR="00980C6D" w:rsidRPr="00EA0FE3" w:rsidRDefault="00980C6D" w:rsidP="00980C6D">
      <w:pPr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Regional Director</w:t>
      </w:r>
    </w:p>
    <w:p w:rsidR="00980C6D" w:rsidRPr="00EA0FE3" w:rsidRDefault="00980C6D" w:rsidP="00980C6D">
      <w:pPr>
        <w:rPr>
          <w:rFonts w:cs="Times New Roman"/>
          <w:szCs w:val="24"/>
        </w:rPr>
      </w:pPr>
    </w:p>
    <w:p w:rsidR="00A82CD5" w:rsidRDefault="00A82CD5" w:rsidP="00A82CD5">
      <w:pPr>
        <w:tabs>
          <w:tab w:val="left" w:pos="28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[Office]</w:t>
      </w:r>
      <w:proofErr w:type="gramStart"/>
      <w:r>
        <w:rPr>
          <w:rFonts w:cs="Times New Roman"/>
          <w:szCs w:val="24"/>
        </w:rPr>
        <w:t>/[</w:t>
      </w:r>
      <w:proofErr w:type="gramEnd"/>
      <w:r>
        <w:rPr>
          <w:rFonts w:cs="Times New Roman"/>
          <w:szCs w:val="24"/>
        </w:rPr>
        <w:t>WRITER’S INITIALS]</w:t>
      </w:r>
    </w:p>
    <w:p w:rsidR="00A82CD5" w:rsidRPr="00C94819" w:rsidRDefault="00A82CD5" w:rsidP="00A82CD5">
      <w:pPr>
        <w:tabs>
          <w:tab w:val="left" w:pos="2880"/>
        </w:tabs>
        <w:rPr>
          <w:rFonts w:cs="Times New Roman"/>
          <w:szCs w:val="24"/>
        </w:rPr>
      </w:pPr>
      <w:proofErr w:type="spellStart"/>
      <w:r w:rsidRPr="00C94819">
        <w:rPr>
          <w:rFonts w:cs="Times New Roman"/>
          <w:szCs w:val="24"/>
        </w:rPr>
        <w:t>SSIC</w:t>
      </w:r>
      <w:proofErr w:type="spellEnd"/>
      <w:r w:rsidRPr="00C94819">
        <w:rPr>
          <w:rFonts w:cs="Times New Roman"/>
          <w:szCs w:val="24"/>
        </w:rPr>
        <w:t xml:space="preserve"> </w:t>
      </w:r>
      <w:proofErr w:type="spellStart"/>
      <w:r w:rsidRPr="00C94819">
        <w:rPr>
          <w:rFonts w:cs="Times New Roman"/>
          <w:szCs w:val="24"/>
        </w:rPr>
        <w:t>XXXX</w:t>
      </w:r>
      <w:proofErr w:type="spellEnd"/>
    </w:p>
    <w:p w:rsidR="00A82CD5" w:rsidRPr="005E2692" w:rsidRDefault="00A82CD5" w:rsidP="00A82CD5">
      <w:pPr>
        <w:tabs>
          <w:tab w:val="left" w:pos="2880"/>
        </w:tabs>
        <w:rPr>
          <w:rFonts w:cs="Times New Roman"/>
          <w:szCs w:val="24"/>
          <w:lang w:val="fr-FR"/>
        </w:rPr>
      </w:pPr>
      <w:r w:rsidRPr="005E2692">
        <w:rPr>
          <w:rFonts w:cs="Times New Roman"/>
          <w:szCs w:val="24"/>
          <w:lang w:val="fr-FR"/>
        </w:rPr>
        <w:t>Charter #</w:t>
      </w:r>
    </w:p>
    <w:p w:rsidR="00A82CD5" w:rsidRPr="005E2692" w:rsidRDefault="00A82CD5" w:rsidP="00A82CD5">
      <w:pPr>
        <w:tabs>
          <w:tab w:val="left" w:pos="2880"/>
        </w:tabs>
        <w:rPr>
          <w:rFonts w:cs="Times New Roman"/>
          <w:szCs w:val="24"/>
          <w:lang w:val="fr-FR"/>
        </w:rPr>
      </w:pPr>
    </w:p>
    <w:p w:rsidR="00B11C62" w:rsidRPr="00251692" w:rsidRDefault="00B11C62" w:rsidP="00251887">
      <w:pPr>
        <w:ind w:left="720" w:hanging="720"/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>cc:</w:t>
      </w:r>
      <w:r w:rsidRPr="00251692">
        <w:rPr>
          <w:rFonts w:cs="Times New Roman"/>
          <w:szCs w:val="24"/>
          <w:lang w:val="fr-FR"/>
        </w:rPr>
        <w:tab/>
        <w:t>SE</w:t>
      </w:r>
    </w:p>
    <w:p w:rsidR="00B11C62" w:rsidRPr="00251692" w:rsidRDefault="00B11C62" w:rsidP="00637F8B">
      <w:pPr>
        <w:ind w:left="720" w:hanging="720"/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ab/>
        <w:t>EX</w:t>
      </w:r>
    </w:p>
    <w:p w:rsidR="00150915" w:rsidRPr="00EA0FE3" w:rsidRDefault="00B11C62" w:rsidP="001A2904">
      <w:pPr>
        <w:ind w:left="720" w:hanging="720"/>
        <w:rPr>
          <w:rFonts w:cs="Times New Roman"/>
        </w:rPr>
      </w:pPr>
      <w:r w:rsidRPr="00637F8B">
        <w:rPr>
          <w:rFonts w:cs="Times New Roman"/>
          <w:szCs w:val="24"/>
          <w:lang w:val="fr-FR"/>
        </w:rPr>
        <w:tab/>
      </w:r>
      <w:proofErr w:type="spellStart"/>
      <w:r w:rsidRPr="00C94819">
        <w:rPr>
          <w:rFonts w:cs="Times New Roman"/>
          <w:szCs w:val="24"/>
          <w:lang w:val="fr-FR"/>
        </w:rPr>
        <w:t>SSA</w:t>
      </w:r>
      <w:proofErr w:type="spellEnd"/>
      <w:r w:rsidRPr="00C94819">
        <w:rPr>
          <w:rFonts w:cs="Times New Roman"/>
          <w:szCs w:val="24"/>
          <w:lang w:val="fr-FR"/>
        </w:rPr>
        <w:t xml:space="preserve"> (when applicable)</w:t>
      </w:r>
    </w:p>
    <w:sectPr w:rsidR="00150915" w:rsidRPr="00EA0FE3" w:rsidSect="00BB271C">
      <w:headerReference w:type="first" r:id="rId15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3EAC" w:rsidRDefault="00F83EAC" w:rsidP="00003698">
      <w:r>
        <w:separator/>
      </w:r>
    </w:p>
  </w:endnote>
  <w:endnote w:type="continuationSeparator" w:id="0">
    <w:p w:rsidR="00F83EAC" w:rsidRDefault="00F83EAC" w:rsidP="00003698">
      <w:r>
        <w:continuationSeparator/>
      </w:r>
    </w:p>
  </w:endnote>
  <w:endnote w:type="continuationNotice" w:id="1">
    <w:p w:rsidR="00F83EAC" w:rsidRDefault="00F83E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3EAC" w:rsidRDefault="00F83EAC" w:rsidP="00003698">
      <w:r>
        <w:separator/>
      </w:r>
    </w:p>
  </w:footnote>
  <w:footnote w:type="continuationSeparator" w:id="0">
    <w:p w:rsidR="00F83EAC" w:rsidRDefault="00F83EAC" w:rsidP="00003698">
      <w:r>
        <w:continuationSeparator/>
      </w:r>
    </w:p>
  </w:footnote>
  <w:footnote w:type="continuationNotice" w:id="1">
    <w:p w:rsidR="00F83EAC" w:rsidRDefault="00F83EA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B01" w:rsidRDefault="00B42B01" w:rsidP="00B42B01">
    <w:pPr>
      <w:pStyle w:val="Heading1"/>
    </w:pPr>
    <w:bookmarkStart w:id="1" w:name="_Toc410730864"/>
    <w:bookmarkStart w:id="2" w:name="_Toc374715954"/>
    <w:bookmarkStart w:id="3" w:name="_Toc350243830"/>
    <w:bookmarkStart w:id="4" w:name="_Toc378338555"/>
    <w:bookmarkStart w:id="5" w:name="_Toc287274240"/>
    <w:bookmarkStart w:id="6" w:name="_Toc374716117"/>
    <w:bookmarkStart w:id="7" w:name="_Toc350243948"/>
    <w:bookmarkStart w:id="8" w:name="_Toc378338721"/>
    <w:bookmarkStart w:id="9" w:name="_Toc410730916"/>
    <w:bookmarkStart w:id="10" w:name="_Toc287274250"/>
    <w:bookmarkStart w:id="11" w:name="_Toc374716127"/>
    <w:bookmarkStart w:id="12" w:name="_Toc350243958"/>
    <w:bookmarkStart w:id="13" w:name="_Toc378338731"/>
    <w:bookmarkStart w:id="14" w:name="_Toc410730921"/>
    <w:bookmarkStart w:id="15" w:name="_Toc374716246"/>
    <w:bookmarkStart w:id="16" w:name="_Toc378338850"/>
    <w:bookmarkStart w:id="17" w:name="_Toc410730948"/>
    <w:bookmarkStart w:id="18" w:name="Appendix14A"/>
    <w:bookmarkStart w:id="19" w:name="_Toc410730950"/>
    <w:bookmarkStart w:id="20" w:name="Appendix14C"/>
    <w:bookmarkStart w:id="21" w:name="_Toc374715767"/>
    <w:bookmarkStart w:id="22" w:name="_Toc350243648"/>
    <w:bookmarkStart w:id="23" w:name="_Toc378338368"/>
    <w:bookmarkStart w:id="24" w:name="_Toc410730830"/>
    <w:bookmarkStart w:id="25" w:name="_Toc410730891"/>
    <w:bookmarkStart w:id="26" w:name="_Toc410730897"/>
    <w:bookmarkStart w:id="27" w:name="_Toc374716029"/>
    <w:bookmarkStart w:id="28" w:name="_Toc378338633"/>
    <w:bookmarkStart w:id="29" w:name="app7b"/>
    <w:bookmarkStart w:id="30" w:name="_Toc350243861"/>
    <w:bookmarkStart w:id="31" w:name="_Toc391300652"/>
    <w:bookmarkStart w:id="32" w:name="_Toc410730902"/>
    <w:r>
      <w:t>Template</w:t>
    </w:r>
    <w:r w:rsidR="00D27CEF">
      <w:t xml:space="preserve">: Approve </w:t>
    </w:r>
    <w:proofErr w:type="spellStart"/>
    <w:r w:rsidR="00D27CEF">
      <w:t>NWRP</w:t>
    </w:r>
    <w:proofErr w:type="spellEnd"/>
    <w:r w:rsidR="00D27CEF">
      <w:t>/</w:t>
    </w:r>
    <w:proofErr w:type="spellStart"/>
    <w:r w:rsidR="00D27CEF">
      <w:t>RBP</w:t>
    </w:r>
    <w:proofErr w:type="spellEnd"/>
  </w:p>
  <w:bookmarkEnd w:id="1"/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bookmarkEnd w:id="14"/>
  <w:bookmarkEnd w:id="15"/>
  <w:bookmarkEnd w:id="16"/>
  <w:bookmarkEnd w:id="17"/>
  <w:bookmarkEnd w:id="18"/>
  <w:bookmarkEnd w:id="19"/>
  <w:bookmarkEnd w:id="20"/>
  <w:bookmarkEnd w:id="21"/>
  <w:bookmarkEnd w:id="22"/>
  <w:bookmarkEnd w:id="23"/>
  <w:bookmarkEnd w:id="24"/>
  <w:bookmarkEnd w:id="25"/>
  <w:bookmarkEnd w:id="26"/>
  <w:bookmarkEnd w:id="27"/>
  <w:bookmarkEnd w:id="28"/>
  <w:bookmarkEnd w:id="29"/>
  <w:bookmarkEnd w:id="30"/>
  <w:bookmarkEnd w:id="31"/>
  <w:bookmarkEnd w:id="3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hideSpellingErrors/>
  <w:proofState w:spelling="clean" w:grammar="clean"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2904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2D08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3CA9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8F8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1BA1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AB8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893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372C8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B01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271C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B3F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207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27CEF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86A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1930"/>
    <w:rsid w:val="00E71951"/>
    <w:rsid w:val="00E71D6C"/>
    <w:rsid w:val="00E722EE"/>
    <w:rsid w:val="00E725E2"/>
    <w:rsid w:val="00E72D5D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3EAC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3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F4BFD1E-7D72-41E6-B209-471C013A4222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0E7978F7-D970-4B4E-BDAB-D1AB4D175AD9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579671B6-DFC7-4883-BF75-8557751DE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2015-02-03T21:49:00Z</dcterms:created>
  <dcterms:modified xsi:type="dcterms:W3CDTF">2015-02-12T20:40:00Z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