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055" w:rsidRPr="00EA0FE3" w:rsidRDefault="00927055" w:rsidP="00251692">
      <w:pPr>
        <w:tabs>
          <w:tab w:val="left" w:pos="720"/>
          <w:tab w:val="left" w:pos="3960"/>
          <w:tab w:val="left" w:pos="4320"/>
        </w:tabs>
        <w:jc w:val="center"/>
        <w:rPr>
          <w:rFonts w:cs="Times New Roman"/>
          <w:szCs w:val="24"/>
        </w:rPr>
      </w:pPr>
      <w:r w:rsidRPr="00EA0FE3">
        <w:rPr>
          <w:rFonts w:cs="Times New Roman"/>
          <w:szCs w:val="24"/>
        </w:rPr>
        <w:t>Date</w:t>
      </w:r>
    </w:p>
    <w:p w:rsidR="00927055" w:rsidRPr="00EA0FE3" w:rsidRDefault="00927055" w:rsidP="00927055">
      <w:pPr>
        <w:tabs>
          <w:tab w:val="left" w:pos="720"/>
          <w:tab w:val="left" w:pos="3960"/>
        </w:tabs>
        <w:rPr>
          <w:rFonts w:cs="Times New Roman"/>
          <w:szCs w:val="24"/>
        </w:rPr>
      </w:pPr>
    </w:p>
    <w:p w:rsidR="00927055" w:rsidRPr="005A2603" w:rsidRDefault="005A2603" w:rsidP="00927055">
      <w:pPr>
        <w:tabs>
          <w:tab w:val="left" w:pos="720"/>
          <w:tab w:val="left" w:pos="3960"/>
        </w:tabs>
        <w:rPr>
          <w:rFonts w:cs="Times New Roman"/>
          <w:szCs w:val="24"/>
        </w:rPr>
      </w:pPr>
      <w:r w:rsidRPr="005A2603">
        <w:rPr>
          <w:rFonts w:cs="Times New Roman"/>
          <w:szCs w:val="24"/>
        </w:rPr>
        <w:t>SENT VIA [PREFERRED DELIVERY SERVICE] – SIGNATURE REQUIRED (IF APPLICABLE)</w:t>
      </w:r>
    </w:p>
    <w:p w:rsidR="00927055" w:rsidRPr="00EA0FE3" w:rsidRDefault="00927055" w:rsidP="00927055">
      <w:pPr>
        <w:tabs>
          <w:tab w:val="left" w:pos="720"/>
          <w:tab w:val="left" w:pos="3960"/>
        </w:tabs>
        <w:rPr>
          <w:rFonts w:cs="Times New Roman"/>
          <w:szCs w:val="24"/>
        </w:rPr>
      </w:pPr>
    </w:p>
    <w:p w:rsidR="005A2603" w:rsidRDefault="005A2603" w:rsidP="0092705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rsidR="00927055" w:rsidRPr="00EA0FE3" w:rsidRDefault="00927055" w:rsidP="0092705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rsidR="00927055" w:rsidRPr="00EA0FE3" w:rsidRDefault="00927055" w:rsidP="0092705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rsidR="00927055" w:rsidRPr="00EA0FE3" w:rsidRDefault="00927055" w:rsidP="00927055">
      <w:pPr>
        <w:pStyle w:val="InsideAddress"/>
        <w:rPr>
          <w:sz w:val="24"/>
          <w:szCs w:val="24"/>
        </w:rPr>
      </w:pPr>
      <w:r w:rsidRPr="00EA0FE3">
        <w:rPr>
          <w:sz w:val="24"/>
          <w:szCs w:val="24"/>
        </w:rPr>
        <w:t>Address</w:t>
      </w:r>
    </w:p>
    <w:p w:rsidR="00927055" w:rsidRPr="00EA0FE3" w:rsidRDefault="00927055" w:rsidP="00927055">
      <w:pPr>
        <w:pStyle w:val="InsideAddress"/>
        <w:rPr>
          <w:sz w:val="24"/>
          <w:szCs w:val="24"/>
        </w:rPr>
      </w:pPr>
      <w:r w:rsidRPr="00EA0FE3">
        <w:rPr>
          <w:sz w:val="24"/>
          <w:szCs w:val="24"/>
        </w:rPr>
        <w:t xml:space="preserve">City, </w:t>
      </w:r>
      <w:proofErr w:type="gramStart"/>
      <w:r w:rsidRPr="00EA0FE3">
        <w:rPr>
          <w:sz w:val="24"/>
          <w:szCs w:val="24"/>
        </w:rPr>
        <w:t xml:space="preserve">State  </w:t>
      </w:r>
      <w:r w:rsidR="00933A48">
        <w:rPr>
          <w:sz w:val="24"/>
          <w:szCs w:val="24"/>
        </w:rPr>
        <w:t>Zip</w:t>
      </w:r>
      <w:proofErr w:type="gramEnd"/>
    </w:p>
    <w:p w:rsidR="00927055" w:rsidRPr="00EA0FE3" w:rsidRDefault="00927055" w:rsidP="00927055">
      <w:pPr>
        <w:tabs>
          <w:tab w:val="left" w:pos="720"/>
          <w:tab w:val="left" w:pos="1440"/>
          <w:tab w:val="left" w:pos="2160"/>
          <w:tab w:val="left" w:pos="3960"/>
        </w:tabs>
        <w:ind w:right="300"/>
        <w:rPr>
          <w:rFonts w:cs="Times New Roman"/>
          <w:szCs w:val="24"/>
        </w:rPr>
      </w:pPr>
    </w:p>
    <w:p w:rsidR="00927055" w:rsidRPr="00EA0FE3" w:rsidRDefault="00927055" w:rsidP="00927055">
      <w:pPr>
        <w:tabs>
          <w:tab w:val="left" w:pos="720"/>
          <w:tab w:val="left" w:pos="3960"/>
        </w:tabs>
        <w:rPr>
          <w:rFonts w:cs="Times New Roman"/>
          <w:szCs w:val="24"/>
        </w:rPr>
      </w:pPr>
      <w:r w:rsidRPr="00EA0FE3">
        <w:rPr>
          <w:rFonts w:cs="Times New Roman"/>
          <w:szCs w:val="24"/>
        </w:rPr>
        <w:t>Dear Mr. Doe:</w:t>
      </w:r>
    </w:p>
    <w:p w:rsidR="00927055" w:rsidRPr="00EA0FE3" w:rsidRDefault="00927055" w:rsidP="00927055">
      <w:pPr>
        <w:tabs>
          <w:tab w:val="left" w:pos="720"/>
          <w:tab w:val="left" w:pos="3960"/>
        </w:tabs>
        <w:rPr>
          <w:rFonts w:cs="Times New Roman"/>
          <w:szCs w:val="24"/>
        </w:rPr>
      </w:pPr>
    </w:p>
    <w:p w:rsidR="00927055" w:rsidRPr="00EA0FE3" w:rsidRDefault="00927055" w:rsidP="00927055">
      <w:pPr>
        <w:tabs>
          <w:tab w:val="left" w:pos="720"/>
          <w:tab w:val="left" w:pos="3960"/>
        </w:tabs>
        <w:rPr>
          <w:rFonts w:cs="Times New Roman"/>
          <w:szCs w:val="24"/>
        </w:rPr>
      </w:pPr>
      <w:r w:rsidRPr="00EA0FE3">
        <w:rPr>
          <w:rFonts w:cs="Times New Roman"/>
          <w:szCs w:val="24"/>
        </w:rPr>
        <w:t xml:space="preserve">I am responding to your request for a decrease in Earnings Requirements and Reserve Chargeback pursuant to Section 702.201 [and, if applicable, Sections 702.401 and 702.403] of NCUA </w:t>
      </w:r>
      <w:r w:rsidR="0017666A">
        <w:rPr>
          <w:rFonts w:cs="Times New Roman"/>
          <w:szCs w:val="24"/>
        </w:rPr>
        <w:t>rules and regulations</w:t>
      </w:r>
      <w:r w:rsidRPr="00EA0FE3">
        <w:rPr>
          <w:rFonts w:cs="Times New Roman"/>
          <w:szCs w:val="24"/>
        </w:rPr>
        <w:t>, received [date] and [date] respe</w:t>
      </w:r>
      <w:bookmarkStart w:id="0" w:name="_GoBack"/>
      <w:bookmarkEnd w:id="0"/>
      <w:r w:rsidRPr="00EA0FE3">
        <w:rPr>
          <w:rFonts w:cs="Times New Roman"/>
          <w:szCs w:val="24"/>
        </w:rPr>
        <w:t>ctively, necessary due to ABC Federal Credit Union’s low net worth position.</w:t>
      </w:r>
    </w:p>
    <w:p w:rsidR="00927055" w:rsidRPr="00EA0FE3" w:rsidRDefault="00927055" w:rsidP="00927055">
      <w:pPr>
        <w:tabs>
          <w:tab w:val="left" w:pos="720"/>
          <w:tab w:val="left" w:pos="3960"/>
        </w:tabs>
        <w:rPr>
          <w:rFonts w:cs="Times New Roman"/>
          <w:szCs w:val="24"/>
        </w:rPr>
      </w:pPr>
    </w:p>
    <w:p w:rsidR="00927055" w:rsidRPr="00EA0FE3" w:rsidRDefault="00927055" w:rsidP="00927055">
      <w:pPr>
        <w:tabs>
          <w:tab w:val="left" w:pos="720"/>
          <w:tab w:val="left" w:pos="3960"/>
        </w:tabs>
        <w:rPr>
          <w:rFonts w:cs="Times New Roman"/>
          <w:i/>
          <w:szCs w:val="24"/>
          <w:u w:val="single"/>
        </w:rPr>
      </w:pPr>
      <w:r w:rsidRPr="00EA0FE3">
        <w:rPr>
          <w:rFonts w:cs="Times New Roman"/>
          <w:i/>
          <w:szCs w:val="24"/>
          <w:u w:val="single"/>
        </w:rPr>
        <w:t>Earnings Transfer Reduction</w:t>
      </w:r>
    </w:p>
    <w:p w:rsidR="00990E7C" w:rsidRDefault="00927055" w:rsidP="00927055">
      <w:pPr>
        <w:tabs>
          <w:tab w:val="left" w:pos="720"/>
          <w:tab w:val="left" w:pos="3960"/>
        </w:tabs>
        <w:rPr>
          <w:rFonts w:cs="Times New Roman"/>
          <w:szCs w:val="24"/>
        </w:rPr>
      </w:pPr>
      <w:r w:rsidRPr="00EA0FE3">
        <w:rPr>
          <w:rFonts w:cs="Times New Roman"/>
          <w:szCs w:val="24"/>
        </w:rPr>
        <w:t xml:space="preserve">ABC Federal Credit Union has reported net worth less than </w:t>
      </w:r>
      <w:r w:rsidR="00990E7C">
        <w:rPr>
          <w:rFonts w:cs="Times New Roman"/>
          <w:szCs w:val="24"/>
        </w:rPr>
        <w:t>seven</w:t>
      </w:r>
      <w:r w:rsidRPr="00EA0FE3">
        <w:rPr>
          <w:rFonts w:cs="Times New Roman"/>
          <w:szCs w:val="24"/>
        </w:rPr>
        <w:t xml:space="preserve"> percent since [date]. </w:t>
      </w:r>
      <w:r w:rsidR="00F16061">
        <w:rPr>
          <w:rFonts w:cs="Times New Roman"/>
          <w:szCs w:val="24"/>
        </w:rPr>
        <w:t xml:space="preserve"> </w:t>
      </w:r>
      <w:r w:rsidRPr="00EA0FE3">
        <w:rPr>
          <w:rFonts w:cs="Times New Roman"/>
          <w:szCs w:val="24"/>
        </w:rPr>
        <w:t>Because of this, Section 702.201 of the Regulation requires the credit union to earn sufficient earnings to increase the dollar amount of its net worth by 0.10 percent of assets either in the current quarter or an average over the current and three preceding quarters, and to transfer this amount from Undivided Earnings to Regular Reserves or obtain my approval for a for a smaller net worth increase and earnings transfer.</w:t>
      </w:r>
      <w:r w:rsidR="00F16061">
        <w:rPr>
          <w:rFonts w:cs="Times New Roman"/>
          <w:szCs w:val="24"/>
        </w:rPr>
        <w:t xml:space="preserve"> </w:t>
      </w:r>
      <w:r w:rsidRPr="00EA0FE3">
        <w:rPr>
          <w:rFonts w:cs="Times New Roman"/>
          <w:szCs w:val="24"/>
        </w:rPr>
        <w:t xml:space="preserve"> I have not received any such requests prior to the request at hand. </w:t>
      </w:r>
      <w:r w:rsidR="00F16061">
        <w:rPr>
          <w:rFonts w:cs="Times New Roman"/>
          <w:szCs w:val="24"/>
        </w:rPr>
        <w:t xml:space="preserve"> </w:t>
      </w:r>
      <w:r w:rsidRPr="00EA0FE3">
        <w:rPr>
          <w:rFonts w:cs="Times New Roman"/>
          <w:szCs w:val="24"/>
        </w:rPr>
        <w:t>I will not approve decreases in the earnings transfer requirements for prior periods.</w:t>
      </w:r>
    </w:p>
    <w:p w:rsidR="00990E7C" w:rsidRDefault="00990E7C" w:rsidP="00927055">
      <w:pPr>
        <w:tabs>
          <w:tab w:val="left" w:pos="720"/>
          <w:tab w:val="left" w:pos="3960"/>
        </w:tabs>
        <w:rPr>
          <w:rFonts w:cs="Times New Roman"/>
          <w:szCs w:val="24"/>
        </w:rPr>
      </w:pPr>
    </w:p>
    <w:p w:rsidR="00927055" w:rsidRPr="00EA0FE3" w:rsidRDefault="00927055" w:rsidP="00927055">
      <w:pPr>
        <w:tabs>
          <w:tab w:val="left" w:pos="720"/>
          <w:tab w:val="left" w:pos="3960"/>
        </w:tabs>
        <w:rPr>
          <w:rFonts w:cs="Times New Roman"/>
          <w:szCs w:val="24"/>
        </w:rPr>
      </w:pPr>
      <w:r w:rsidRPr="00EA0FE3">
        <w:rPr>
          <w:rFonts w:cs="Times New Roman"/>
          <w:szCs w:val="24"/>
        </w:rPr>
        <w:t>However, I will approve a waiver for the quarter ending [date].</w:t>
      </w:r>
      <w:r w:rsidR="00F16061">
        <w:rPr>
          <w:rFonts w:cs="Times New Roman"/>
          <w:szCs w:val="24"/>
        </w:rPr>
        <w:t xml:space="preserve"> </w:t>
      </w:r>
      <w:r w:rsidRPr="00EA0FE3">
        <w:rPr>
          <w:rFonts w:cs="Times New Roman"/>
          <w:szCs w:val="24"/>
        </w:rPr>
        <w:t xml:space="preserve"> This waiver will eliminate the requirement to increase net worth by the 0.10 percent amount and to transfer that amount transfer from Undivided Earnings to Regular Reserves at [date]. </w:t>
      </w:r>
      <w:r w:rsidR="00F16061">
        <w:rPr>
          <w:rFonts w:cs="Times New Roman"/>
          <w:szCs w:val="24"/>
        </w:rPr>
        <w:t xml:space="preserve"> </w:t>
      </w:r>
      <w:r w:rsidRPr="00EA0FE3">
        <w:rPr>
          <w:rFonts w:cs="Times New Roman"/>
          <w:szCs w:val="24"/>
        </w:rPr>
        <w:t>However, you must transfer any positive net income for the quarter from Undivided Earnings to Regular Reserves up to 0.10 percent of assets.</w:t>
      </w:r>
    </w:p>
    <w:p w:rsidR="00927055" w:rsidRPr="00EA0FE3" w:rsidRDefault="00927055" w:rsidP="00927055">
      <w:pPr>
        <w:tabs>
          <w:tab w:val="left" w:pos="720"/>
          <w:tab w:val="left" w:pos="3960"/>
        </w:tabs>
        <w:rPr>
          <w:rFonts w:cs="Times New Roman"/>
          <w:i/>
          <w:szCs w:val="24"/>
          <w:u w:val="single"/>
        </w:rPr>
      </w:pPr>
    </w:p>
    <w:p w:rsidR="00927055" w:rsidRPr="00EA0FE3" w:rsidRDefault="00927055" w:rsidP="00927055">
      <w:pPr>
        <w:tabs>
          <w:tab w:val="left" w:pos="720"/>
          <w:tab w:val="left" w:pos="3960"/>
        </w:tabs>
        <w:rPr>
          <w:rFonts w:cs="Times New Roman"/>
          <w:i/>
          <w:szCs w:val="24"/>
          <w:u w:val="single"/>
        </w:rPr>
      </w:pPr>
      <w:r w:rsidRPr="00EA0FE3">
        <w:rPr>
          <w:rFonts w:cs="Times New Roman"/>
          <w:i/>
          <w:szCs w:val="24"/>
          <w:u w:val="single"/>
        </w:rPr>
        <w:t xml:space="preserve">[If applicable, </w:t>
      </w:r>
      <w:r w:rsidR="00112CAC">
        <w:rPr>
          <w:rFonts w:cs="Times New Roman"/>
          <w:i/>
          <w:szCs w:val="24"/>
          <w:u w:val="single"/>
        </w:rPr>
        <w:t>Regional Director</w:t>
      </w:r>
      <w:r w:rsidRPr="00EA0FE3">
        <w:rPr>
          <w:rFonts w:cs="Times New Roman"/>
          <w:i/>
          <w:szCs w:val="24"/>
          <w:u w:val="single"/>
        </w:rPr>
        <w:t xml:space="preserve"> Response to A </w:t>
      </w:r>
      <w:proofErr w:type="spellStart"/>
      <w:r w:rsidRPr="00EA0FE3">
        <w:rPr>
          <w:rFonts w:cs="Times New Roman"/>
          <w:i/>
          <w:szCs w:val="24"/>
          <w:u w:val="single"/>
        </w:rPr>
        <w:t>FICU’s</w:t>
      </w:r>
      <w:proofErr w:type="spellEnd"/>
      <w:r w:rsidRPr="00EA0FE3">
        <w:rPr>
          <w:rFonts w:cs="Times New Roman"/>
          <w:i/>
          <w:szCs w:val="24"/>
          <w:u w:val="single"/>
        </w:rPr>
        <w:t xml:space="preserve"> Request to Charge Regular Reserves Where </w:t>
      </w:r>
      <w:proofErr w:type="gramStart"/>
      <w:r w:rsidRPr="00EA0FE3">
        <w:rPr>
          <w:rFonts w:cs="Times New Roman"/>
          <w:i/>
          <w:szCs w:val="24"/>
          <w:u w:val="single"/>
        </w:rPr>
        <w:t xml:space="preserve">The </w:t>
      </w:r>
      <w:proofErr w:type="spellStart"/>
      <w:r w:rsidRPr="00EA0FE3">
        <w:rPr>
          <w:rFonts w:cs="Times New Roman"/>
          <w:i/>
          <w:szCs w:val="24"/>
          <w:u w:val="single"/>
        </w:rPr>
        <w:t>FICU</w:t>
      </w:r>
      <w:proofErr w:type="spellEnd"/>
      <w:r w:rsidRPr="00EA0FE3">
        <w:rPr>
          <w:rFonts w:cs="Times New Roman"/>
          <w:i/>
          <w:szCs w:val="24"/>
          <w:u w:val="single"/>
        </w:rPr>
        <w:t xml:space="preserve"> Has Depleted Its Undivided Earnings </w:t>
      </w:r>
      <w:r w:rsidRPr="00EA0FE3">
        <w:rPr>
          <w:rFonts w:cs="Times New Roman"/>
          <w:b/>
          <w:i/>
          <w:szCs w:val="24"/>
          <w:u w:val="single"/>
        </w:rPr>
        <w:t>And</w:t>
      </w:r>
      <w:r w:rsidRPr="00EA0FE3">
        <w:rPr>
          <w:rFonts w:cs="Times New Roman"/>
          <w:i/>
          <w:szCs w:val="24"/>
          <w:u w:val="single"/>
        </w:rPr>
        <w:t xml:space="preserve"> The</w:t>
      </w:r>
      <w:proofErr w:type="gramEnd"/>
      <w:r w:rsidRPr="00EA0FE3">
        <w:rPr>
          <w:rFonts w:cs="Times New Roman"/>
          <w:i/>
          <w:szCs w:val="24"/>
          <w:u w:val="single"/>
        </w:rPr>
        <w:t xml:space="preserve"> Charge Will Cause the </w:t>
      </w:r>
      <w:proofErr w:type="spellStart"/>
      <w:r w:rsidRPr="00EA0FE3">
        <w:rPr>
          <w:rFonts w:cs="Times New Roman"/>
          <w:i/>
          <w:szCs w:val="24"/>
          <w:u w:val="single"/>
        </w:rPr>
        <w:t>FICU’s</w:t>
      </w:r>
      <w:proofErr w:type="spellEnd"/>
      <w:r w:rsidRPr="00EA0FE3">
        <w:rPr>
          <w:rFonts w:cs="Times New Roman"/>
          <w:i/>
          <w:szCs w:val="24"/>
          <w:u w:val="single"/>
        </w:rPr>
        <w:t xml:space="preserve"> Net Worth Classification To Fall Below “Adequately Capitalized”]</w:t>
      </w:r>
    </w:p>
    <w:p w:rsidR="00927055" w:rsidRPr="00EA0FE3" w:rsidRDefault="00927055" w:rsidP="00927055">
      <w:pPr>
        <w:tabs>
          <w:tab w:val="left" w:pos="720"/>
          <w:tab w:val="left" w:pos="3960"/>
        </w:tabs>
        <w:rPr>
          <w:rFonts w:cs="Times New Roman"/>
          <w:i/>
          <w:szCs w:val="24"/>
          <w:u w:val="single"/>
        </w:rPr>
      </w:pPr>
    </w:p>
    <w:p w:rsidR="00927055" w:rsidRPr="00EA0FE3" w:rsidRDefault="00927055" w:rsidP="00927055">
      <w:pPr>
        <w:tabs>
          <w:tab w:val="left" w:pos="720"/>
          <w:tab w:val="left" w:pos="3960"/>
        </w:tabs>
        <w:rPr>
          <w:rFonts w:cs="Times New Roman"/>
          <w:i/>
          <w:szCs w:val="24"/>
          <w:u w:val="single"/>
        </w:rPr>
      </w:pPr>
      <w:r w:rsidRPr="00EA0FE3">
        <w:rPr>
          <w:rFonts w:cs="Times New Roman"/>
          <w:i/>
          <w:szCs w:val="24"/>
          <w:u w:val="single"/>
        </w:rPr>
        <w:t>Charge to Regular Reserves</w:t>
      </w:r>
    </w:p>
    <w:p w:rsidR="00927055" w:rsidRPr="00EA0FE3" w:rsidRDefault="00927055" w:rsidP="00927055">
      <w:pPr>
        <w:tabs>
          <w:tab w:val="left" w:pos="720"/>
          <w:tab w:val="left" w:pos="3960"/>
        </w:tabs>
        <w:rPr>
          <w:rFonts w:cs="Times New Roman"/>
          <w:szCs w:val="24"/>
        </w:rPr>
      </w:pPr>
      <w:r w:rsidRPr="00EA0FE3">
        <w:rPr>
          <w:rFonts w:cs="Times New Roman"/>
          <w:szCs w:val="24"/>
        </w:rPr>
        <w:t xml:space="preserve">Pursuant to Section 702.401(c) of the Regulation, the ABC Federal Credit Union must have enough funds in Undivided Earnings to cover losses and the payment of dividends. </w:t>
      </w:r>
      <w:r w:rsidR="00F16061">
        <w:rPr>
          <w:rFonts w:cs="Times New Roman"/>
          <w:szCs w:val="24"/>
        </w:rPr>
        <w:t xml:space="preserve"> </w:t>
      </w:r>
      <w:r w:rsidRPr="00EA0FE3">
        <w:rPr>
          <w:rFonts w:cs="Times New Roman"/>
          <w:szCs w:val="24"/>
        </w:rPr>
        <w:t>A transfer of funds from Regular Reserves to Undivided Earnings to cover a deficit in Undivided Earnings is possible, but a credit union with your level of net worth must first obtain my approval.</w:t>
      </w:r>
      <w:r w:rsidR="00F16061">
        <w:rPr>
          <w:rFonts w:cs="Times New Roman"/>
          <w:szCs w:val="24"/>
        </w:rPr>
        <w:t xml:space="preserve"> </w:t>
      </w:r>
      <w:r w:rsidRPr="00EA0FE3">
        <w:rPr>
          <w:rFonts w:cs="Times New Roman"/>
          <w:szCs w:val="24"/>
        </w:rPr>
        <w:t xml:space="preserve"> I cannot approve your request for a [dollar amount] charge to Regular Reserve as it exceeds your expected deficit in Undivided Earnings. </w:t>
      </w:r>
      <w:r w:rsidR="00F16061">
        <w:rPr>
          <w:rFonts w:cs="Times New Roman"/>
          <w:szCs w:val="24"/>
        </w:rPr>
        <w:t xml:space="preserve"> </w:t>
      </w:r>
      <w:r w:rsidRPr="00EA0FE3">
        <w:rPr>
          <w:rFonts w:cs="Times New Roman"/>
          <w:szCs w:val="24"/>
        </w:rPr>
        <w:t xml:space="preserve">I am authorizing you to transfer from Regular Reserve only the amount necessary to clear (bring to a $0 balance) the deficit in Undivided Earnings, </w:t>
      </w:r>
      <w:r w:rsidRPr="00EA0FE3">
        <w:rPr>
          <w:rFonts w:cs="Times New Roman"/>
          <w:szCs w:val="24"/>
        </w:rPr>
        <w:lastRenderedPageBreak/>
        <w:t>estimated as the amount of deficit reported at [date] [dollar amount] minus earnings for the [xx] quarter of [date]</w:t>
      </w:r>
    </w:p>
    <w:p w:rsidR="00927055" w:rsidRPr="00EA0FE3" w:rsidRDefault="00927055" w:rsidP="00927055">
      <w:pPr>
        <w:tabs>
          <w:tab w:val="left" w:pos="720"/>
          <w:tab w:val="left" w:pos="3960"/>
        </w:tabs>
        <w:rPr>
          <w:rFonts w:cs="Times New Roman"/>
          <w:i/>
          <w:szCs w:val="24"/>
          <w:u w:val="single"/>
        </w:rPr>
      </w:pPr>
    </w:p>
    <w:p w:rsidR="00927055" w:rsidRPr="00EA0FE3" w:rsidRDefault="00927055" w:rsidP="00927055">
      <w:pPr>
        <w:tabs>
          <w:tab w:val="left" w:pos="720"/>
          <w:tab w:val="left" w:pos="3960"/>
        </w:tabs>
        <w:rPr>
          <w:rFonts w:cs="Times New Roman"/>
          <w:i/>
          <w:szCs w:val="24"/>
          <w:u w:val="single"/>
        </w:rPr>
      </w:pPr>
      <w:r w:rsidRPr="00EA0FE3">
        <w:rPr>
          <w:rFonts w:cs="Times New Roman"/>
          <w:i/>
          <w:szCs w:val="24"/>
          <w:u w:val="single"/>
        </w:rPr>
        <w:t xml:space="preserve">[If applicable, </w:t>
      </w:r>
      <w:r w:rsidR="00112CAC">
        <w:rPr>
          <w:rFonts w:cs="Times New Roman"/>
          <w:i/>
          <w:szCs w:val="24"/>
          <w:u w:val="single"/>
        </w:rPr>
        <w:t>Regional Director</w:t>
      </w:r>
      <w:r w:rsidRPr="00EA0FE3">
        <w:rPr>
          <w:rFonts w:cs="Times New Roman"/>
          <w:i/>
          <w:szCs w:val="24"/>
          <w:u w:val="single"/>
        </w:rPr>
        <w:t xml:space="preserve"> Response to A </w:t>
      </w:r>
      <w:proofErr w:type="spellStart"/>
      <w:r w:rsidRPr="00EA0FE3">
        <w:rPr>
          <w:rFonts w:cs="Times New Roman"/>
          <w:i/>
          <w:szCs w:val="24"/>
          <w:u w:val="single"/>
        </w:rPr>
        <w:t>FICU’s</w:t>
      </w:r>
      <w:proofErr w:type="spellEnd"/>
      <w:r w:rsidRPr="00EA0FE3">
        <w:rPr>
          <w:rFonts w:cs="Times New Roman"/>
          <w:i/>
          <w:szCs w:val="24"/>
          <w:u w:val="single"/>
        </w:rPr>
        <w:t xml:space="preserve"> Request to Pay Dividends Where </w:t>
      </w:r>
      <w:proofErr w:type="gramStart"/>
      <w:r w:rsidRPr="00EA0FE3">
        <w:rPr>
          <w:rFonts w:cs="Times New Roman"/>
          <w:i/>
          <w:szCs w:val="24"/>
          <w:u w:val="single"/>
        </w:rPr>
        <w:t xml:space="preserve">The </w:t>
      </w:r>
      <w:proofErr w:type="spellStart"/>
      <w:r w:rsidRPr="00EA0FE3">
        <w:rPr>
          <w:rFonts w:cs="Times New Roman"/>
          <w:i/>
          <w:szCs w:val="24"/>
          <w:u w:val="single"/>
        </w:rPr>
        <w:t>FICU</w:t>
      </w:r>
      <w:proofErr w:type="spellEnd"/>
      <w:r w:rsidRPr="00EA0FE3">
        <w:rPr>
          <w:rFonts w:cs="Times New Roman"/>
          <w:i/>
          <w:szCs w:val="24"/>
          <w:u w:val="single"/>
        </w:rPr>
        <w:t xml:space="preserve"> Has Depleted Its Undivided Earnings </w:t>
      </w:r>
      <w:r w:rsidRPr="00EA0FE3">
        <w:rPr>
          <w:rFonts w:cs="Times New Roman"/>
          <w:b/>
          <w:i/>
          <w:szCs w:val="24"/>
          <w:u w:val="single"/>
        </w:rPr>
        <w:t>And</w:t>
      </w:r>
      <w:r w:rsidRPr="00EA0FE3">
        <w:rPr>
          <w:rFonts w:cs="Times New Roman"/>
          <w:i/>
          <w:szCs w:val="24"/>
          <w:u w:val="single"/>
        </w:rPr>
        <w:t xml:space="preserve"> The</w:t>
      </w:r>
      <w:proofErr w:type="gramEnd"/>
      <w:r w:rsidRPr="00EA0FE3">
        <w:rPr>
          <w:rFonts w:cs="Times New Roman"/>
          <w:i/>
          <w:szCs w:val="24"/>
          <w:u w:val="single"/>
        </w:rPr>
        <w:t xml:space="preserve"> Payment Will Cause the </w:t>
      </w:r>
      <w:proofErr w:type="spellStart"/>
      <w:r w:rsidRPr="00EA0FE3">
        <w:rPr>
          <w:rFonts w:cs="Times New Roman"/>
          <w:i/>
          <w:szCs w:val="24"/>
          <w:u w:val="single"/>
        </w:rPr>
        <w:t>FICU’s</w:t>
      </w:r>
      <w:proofErr w:type="spellEnd"/>
      <w:r w:rsidRPr="00EA0FE3">
        <w:rPr>
          <w:rFonts w:cs="Times New Roman"/>
          <w:i/>
          <w:szCs w:val="24"/>
          <w:u w:val="single"/>
        </w:rPr>
        <w:t xml:space="preserve"> Net Worth Classification To Fall Below “Adequately Capitalized”]</w:t>
      </w:r>
    </w:p>
    <w:p w:rsidR="00927055" w:rsidRPr="00EA0FE3" w:rsidRDefault="00927055" w:rsidP="00927055">
      <w:pPr>
        <w:tabs>
          <w:tab w:val="left" w:pos="720"/>
          <w:tab w:val="left" w:pos="3960"/>
        </w:tabs>
        <w:rPr>
          <w:rFonts w:cs="Times New Roman"/>
          <w:i/>
          <w:szCs w:val="24"/>
          <w:u w:val="single"/>
        </w:rPr>
      </w:pPr>
    </w:p>
    <w:p w:rsidR="00927055" w:rsidRPr="00EA0FE3" w:rsidRDefault="00927055" w:rsidP="00927055">
      <w:pPr>
        <w:tabs>
          <w:tab w:val="left" w:pos="720"/>
          <w:tab w:val="left" w:pos="3960"/>
        </w:tabs>
        <w:rPr>
          <w:rFonts w:cs="Times New Roman"/>
          <w:i/>
          <w:szCs w:val="24"/>
          <w:u w:val="single"/>
        </w:rPr>
      </w:pPr>
      <w:r w:rsidRPr="00EA0FE3">
        <w:rPr>
          <w:rFonts w:cs="Times New Roman"/>
          <w:i/>
          <w:szCs w:val="24"/>
          <w:u w:val="single"/>
        </w:rPr>
        <w:t>Payment of Dividends</w:t>
      </w:r>
    </w:p>
    <w:p w:rsidR="00927055" w:rsidRPr="00EA0FE3" w:rsidRDefault="00927055" w:rsidP="00927055">
      <w:pPr>
        <w:tabs>
          <w:tab w:val="left" w:pos="720"/>
          <w:tab w:val="left" w:pos="3960"/>
        </w:tabs>
        <w:rPr>
          <w:rFonts w:cs="Times New Roman"/>
          <w:szCs w:val="24"/>
        </w:rPr>
      </w:pPr>
      <w:r w:rsidRPr="00EA0FE3">
        <w:rPr>
          <w:rFonts w:cs="Times New Roman"/>
          <w:szCs w:val="24"/>
        </w:rPr>
        <w:t>I am approving your request to pay dividends in accordance with Section 702.403(b</w:t>
      </w:r>
      <w:proofErr w:type="gramStart"/>
      <w:r w:rsidRPr="00EA0FE3">
        <w:rPr>
          <w:rFonts w:cs="Times New Roman"/>
          <w:szCs w:val="24"/>
        </w:rPr>
        <w:t>)(</w:t>
      </w:r>
      <w:proofErr w:type="gramEnd"/>
      <w:r w:rsidRPr="00EA0FE3">
        <w:rPr>
          <w:rFonts w:cs="Times New Roman"/>
          <w:szCs w:val="24"/>
        </w:rPr>
        <w:t xml:space="preserve">2) of the Regulation. </w:t>
      </w:r>
      <w:r w:rsidR="00F16061">
        <w:rPr>
          <w:rFonts w:cs="Times New Roman"/>
          <w:szCs w:val="24"/>
        </w:rPr>
        <w:t xml:space="preserve"> </w:t>
      </w:r>
      <w:r w:rsidRPr="00EA0FE3">
        <w:rPr>
          <w:rFonts w:cs="Times New Roman"/>
          <w:szCs w:val="24"/>
        </w:rPr>
        <w:t>You are authorized to pay dividends not to exceed the rates submitted in your request [</w:t>
      </w:r>
      <w:r w:rsidRPr="00EA0FE3">
        <w:rPr>
          <w:rFonts w:cs="Times New Roman"/>
          <w:i/>
          <w:szCs w:val="24"/>
        </w:rPr>
        <w:t xml:space="preserve">or proposed Net </w:t>
      </w:r>
      <w:proofErr w:type="gramStart"/>
      <w:r w:rsidRPr="00EA0FE3">
        <w:rPr>
          <w:rFonts w:cs="Times New Roman"/>
          <w:i/>
          <w:szCs w:val="24"/>
        </w:rPr>
        <w:t>Worth</w:t>
      </w:r>
      <w:proofErr w:type="gramEnd"/>
      <w:r w:rsidRPr="00EA0FE3">
        <w:rPr>
          <w:rFonts w:cs="Times New Roman"/>
          <w:i/>
          <w:szCs w:val="24"/>
        </w:rPr>
        <w:t xml:space="preserve"> Restoration Plan, received [date]]</w:t>
      </w:r>
      <w:r w:rsidRPr="00EA0FE3">
        <w:rPr>
          <w:rFonts w:cs="Times New Roman"/>
          <w:szCs w:val="24"/>
        </w:rPr>
        <w:t xml:space="preserve">. </w:t>
      </w:r>
      <w:r w:rsidR="00F16061">
        <w:rPr>
          <w:rFonts w:cs="Times New Roman"/>
          <w:szCs w:val="24"/>
        </w:rPr>
        <w:t xml:space="preserve"> </w:t>
      </w:r>
      <w:r w:rsidRPr="00EA0FE3">
        <w:rPr>
          <w:rFonts w:cs="Times New Roman"/>
          <w:szCs w:val="24"/>
        </w:rPr>
        <w:t>As a reminder, you must ensure the Allowance for Loan and Lease Loss account is properly funded prior to the payment of dividends.</w:t>
      </w:r>
    </w:p>
    <w:p w:rsidR="00927055" w:rsidRPr="00EA0FE3" w:rsidRDefault="00927055" w:rsidP="00927055">
      <w:pPr>
        <w:tabs>
          <w:tab w:val="left" w:pos="720"/>
          <w:tab w:val="left" w:pos="3960"/>
        </w:tabs>
        <w:rPr>
          <w:rFonts w:cs="Times New Roman"/>
          <w:szCs w:val="24"/>
        </w:rPr>
      </w:pPr>
    </w:p>
    <w:p w:rsidR="00927055" w:rsidRPr="00EA0FE3" w:rsidRDefault="00A3186F" w:rsidP="00927055">
      <w:pPr>
        <w:rPr>
          <w:rFonts w:cs="Times New Roman"/>
          <w:szCs w:val="24"/>
        </w:rPr>
      </w:pPr>
      <w:r>
        <w:rPr>
          <w:rFonts w:cs="Times New Roman"/>
          <w:szCs w:val="24"/>
        </w:rPr>
        <w:t>Please contact e</w:t>
      </w:r>
      <w:r w:rsidR="00927055" w:rsidRPr="00EA0FE3">
        <w:rPr>
          <w:rFonts w:cs="Times New Roman"/>
          <w:szCs w:val="24"/>
        </w:rPr>
        <w:t>xaminer [examiner name] at [phone number] with any questions.</w:t>
      </w:r>
    </w:p>
    <w:p w:rsidR="00927055" w:rsidRPr="00EA0FE3" w:rsidRDefault="00927055" w:rsidP="00927055">
      <w:pPr>
        <w:tabs>
          <w:tab w:val="left" w:pos="720"/>
          <w:tab w:val="left" w:pos="1440"/>
          <w:tab w:val="left" w:pos="2160"/>
          <w:tab w:val="left" w:pos="2880"/>
          <w:tab w:val="left" w:pos="3600"/>
          <w:tab w:val="left" w:pos="3960"/>
          <w:tab w:val="left" w:pos="4320"/>
          <w:tab w:val="left" w:pos="5040"/>
          <w:tab w:val="left" w:pos="5760"/>
          <w:tab w:val="left" w:pos="6480"/>
          <w:tab w:val="left" w:pos="7200"/>
          <w:tab w:val="left" w:pos="7920"/>
        </w:tabs>
        <w:rPr>
          <w:rFonts w:cs="Times New Roman"/>
          <w:szCs w:val="24"/>
        </w:rPr>
      </w:pPr>
    </w:p>
    <w:p w:rsidR="00927055" w:rsidRPr="00EA0FE3" w:rsidRDefault="00927055" w:rsidP="00956200">
      <w:pPr>
        <w:ind w:left="4320"/>
        <w:rPr>
          <w:rFonts w:cs="Times New Roman"/>
          <w:szCs w:val="24"/>
        </w:rPr>
      </w:pPr>
      <w:r w:rsidRPr="00EA0FE3">
        <w:rPr>
          <w:rFonts w:cs="Times New Roman"/>
          <w:szCs w:val="24"/>
        </w:rPr>
        <w:t>Sincerely,</w:t>
      </w:r>
    </w:p>
    <w:p w:rsidR="00927055" w:rsidRDefault="00927055" w:rsidP="00956200">
      <w:pPr>
        <w:ind w:left="4320"/>
        <w:rPr>
          <w:rFonts w:cs="Times New Roman"/>
          <w:szCs w:val="24"/>
        </w:rPr>
      </w:pPr>
    </w:p>
    <w:p w:rsidR="00170DB6" w:rsidRPr="00EA0FE3" w:rsidRDefault="00170DB6" w:rsidP="00956200">
      <w:pPr>
        <w:ind w:left="4320"/>
        <w:rPr>
          <w:rFonts w:cs="Times New Roman"/>
          <w:szCs w:val="24"/>
        </w:rPr>
      </w:pPr>
    </w:p>
    <w:p w:rsidR="00927055" w:rsidRPr="00EA0FE3" w:rsidRDefault="00927055" w:rsidP="00956200">
      <w:pPr>
        <w:ind w:left="4320"/>
        <w:rPr>
          <w:rFonts w:cs="Times New Roman"/>
          <w:szCs w:val="24"/>
        </w:rPr>
      </w:pPr>
    </w:p>
    <w:p w:rsidR="00927055" w:rsidRPr="00EA0FE3" w:rsidRDefault="00927055" w:rsidP="00956200">
      <w:pPr>
        <w:ind w:left="4320"/>
        <w:rPr>
          <w:rFonts w:cs="Times New Roman"/>
          <w:szCs w:val="24"/>
        </w:rPr>
      </w:pPr>
    </w:p>
    <w:p w:rsidR="00927055" w:rsidRPr="00EA0FE3" w:rsidRDefault="00990E7C" w:rsidP="00956200">
      <w:pPr>
        <w:ind w:left="4320"/>
        <w:rPr>
          <w:rFonts w:cs="Times New Roman"/>
          <w:szCs w:val="24"/>
        </w:rPr>
      </w:pPr>
      <w:r>
        <w:rPr>
          <w:rFonts w:cs="Times New Roman"/>
          <w:szCs w:val="24"/>
        </w:rPr>
        <w:t>[NAME</w:t>
      </w:r>
      <w:r w:rsidR="00927055" w:rsidRPr="00EA0FE3">
        <w:rPr>
          <w:rFonts w:cs="Times New Roman"/>
          <w:szCs w:val="24"/>
        </w:rPr>
        <w:t>]</w:t>
      </w:r>
    </w:p>
    <w:p w:rsidR="00927055" w:rsidRPr="00EA0FE3" w:rsidRDefault="00927055" w:rsidP="00956200">
      <w:pPr>
        <w:ind w:left="4320"/>
        <w:rPr>
          <w:rFonts w:cs="Times New Roman"/>
          <w:szCs w:val="24"/>
        </w:rPr>
      </w:pPr>
      <w:r w:rsidRPr="00EA0FE3">
        <w:rPr>
          <w:rFonts w:cs="Times New Roman"/>
          <w:szCs w:val="24"/>
        </w:rPr>
        <w:t>Regional Director</w:t>
      </w:r>
    </w:p>
    <w:p w:rsidR="00927055" w:rsidRPr="00EA0FE3" w:rsidRDefault="00927055" w:rsidP="00927055">
      <w:pPr>
        <w:tabs>
          <w:tab w:val="left" w:pos="720"/>
          <w:tab w:val="left" w:pos="1440"/>
          <w:tab w:val="left" w:pos="2160"/>
          <w:tab w:val="left" w:pos="2880"/>
          <w:tab w:val="left" w:pos="3600"/>
          <w:tab w:val="left" w:pos="3960"/>
          <w:tab w:val="left" w:pos="4320"/>
          <w:tab w:val="left" w:pos="5040"/>
          <w:tab w:val="left" w:pos="5760"/>
          <w:tab w:val="left" w:pos="6480"/>
          <w:tab w:val="left" w:pos="7200"/>
          <w:tab w:val="left" w:pos="7920"/>
        </w:tabs>
        <w:rPr>
          <w:rFonts w:cs="Times New Roman"/>
          <w:szCs w:val="24"/>
        </w:rPr>
      </w:pPr>
    </w:p>
    <w:p w:rsidR="005A2603" w:rsidRDefault="005A2603" w:rsidP="005A2603">
      <w:pPr>
        <w:tabs>
          <w:tab w:val="left" w:pos="2880"/>
        </w:tabs>
        <w:rPr>
          <w:rFonts w:cs="Times New Roman"/>
          <w:szCs w:val="24"/>
        </w:rPr>
      </w:pPr>
      <w:r>
        <w:rPr>
          <w:rFonts w:cs="Times New Roman"/>
          <w:szCs w:val="24"/>
        </w:rPr>
        <w:t>[Office]</w:t>
      </w:r>
      <w:proofErr w:type="gramStart"/>
      <w:r>
        <w:rPr>
          <w:rFonts w:cs="Times New Roman"/>
          <w:szCs w:val="24"/>
        </w:rPr>
        <w:t>/[</w:t>
      </w:r>
      <w:proofErr w:type="gramEnd"/>
      <w:r>
        <w:rPr>
          <w:rFonts w:cs="Times New Roman"/>
          <w:szCs w:val="24"/>
        </w:rPr>
        <w:t>WRITER’S INITIALS]</w:t>
      </w:r>
    </w:p>
    <w:p w:rsidR="005A2603" w:rsidRPr="00C94819" w:rsidRDefault="005A2603" w:rsidP="005A2603">
      <w:pPr>
        <w:tabs>
          <w:tab w:val="left" w:pos="2880"/>
        </w:tabs>
        <w:rPr>
          <w:rFonts w:cs="Times New Roman"/>
          <w:szCs w:val="24"/>
        </w:rPr>
      </w:pPr>
      <w:proofErr w:type="spellStart"/>
      <w:r w:rsidRPr="00C94819">
        <w:rPr>
          <w:rFonts w:cs="Times New Roman"/>
          <w:szCs w:val="24"/>
        </w:rPr>
        <w:t>SSIC</w:t>
      </w:r>
      <w:proofErr w:type="spellEnd"/>
      <w:r w:rsidRPr="00C94819">
        <w:rPr>
          <w:rFonts w:cs="Times New Roman"/>
          <w:szCs w:val="24"/>
        </w:rPr>
        <w:t xml:space="preserve"> </w:t>
      </w:r>
      <w:proofErr w:type="spellStart"/>
      <w:r w:rsidRPr="00C94819">
        <w:rPr>
          <w:rFonts w:cs="Times New Roman"/>
          <w:szCs w:val="24"/>
        </w:rPr>
        <w:t>XXXX</w:t>
      </w:r>
      <w:proofErr w:type="spellEnd"/>
    </w:p>
    <w:p w:rsidR="005A2603" w:rsidRPr="00251692" w:rsidRDefault="005A2603" w:rsidP="005A2603">
      <w:pPr>
        <w:tabs>
          <w:tab w:val="left" w:pos="2880"/>
        </w:tabs>
        <w:rPr>
          <w:rFonts w:cs="Times New Roman"/>
          <w:szCs w:val="24"/>
          <w:lang w:val="fr-FR"/>
        </w:rPr>
      </w:pPr>
      <w:r w:rsidRPr="00251692">
        <w:rPr>
          <w:rFonts w:cs="Times New Roman"/>
          <w:szCs w:val="24"/>
          <w:lang w:val="fr-FR"/>
        </w:rPr>
        <w:t>Charter #</w:t>
      </w:r>
    </w:p>
    <w:p w:rsidR="005A2603" w:rsidRPr="00251692" w:rsidRDefault="005A2603" w:rsidP="005A2603">
      <w:pPr>
        <w:tabs>
          <w:tab w:val="left" w:pos="2880"/>
        </w:tabs>
        <w:rPr>
          <w:rFonts w:cs="Times New Roman"/>
          <w:szCs w:val="24"/>
          <w:lang w:val="fr-FR"/>
        </w:rPr>
      </w:pPr>
    </w:p>
    <w:p w:rsidR="003226AA" w:rsidRPr="00251692" w:rsidRDefault="003226AA" w:rsidP="00170DB6">
      <w:pPr>
        <w:ind w:left="720" w:hanging="720"/>
        <w:rPr>
          <w:rFonts w:cs="Times New Roman"/>
          <w:szCs w:val="24"/>
          <w:lang w:val="fr-FR"/>
        </w:rPr>
      </w:pPr>
      <w:r w:rsidRPr="00251692">
        <w:rPr>
          <w:rFonts w:cs="Times New Roman"/>
          <w:szCs w:val="24"/>
          <w:lang w:val="fr-FR"/>
        </w:rPr>
        <w:t>cc:</w:t>
      </w:r>
      <w:r w:rsidRPr="00251692">
        <w:rPr>
          <w:rFonts w:cs="Times New Roman"/>
          <w:szCs w:val="24"/>
          <w:lang w:val="fr-FR"/>
        </w:rPr>
        <w:tab/>
        <w:t>SE</w:t>
      </w:r>
    </w:p>
    <w:p w:rsidR="003226AA" w:rsidRPr="00637F8B" w:rsidRDefault="003226AA" w:rsidP="00170DB6">
      <w:pPr>
        <w:ind w:left="720" w:hanging="720"/>
        <w:rPr>
          <w:rFonts w:cs="Times New Roman"/>
          <w:szCs w:val="24"/>
          <w:lang w:val="fr-FR"/>
        </w:rPr>
      </w:pPr>
      <w:r w:rsidRPr="00637F8B">
        <w:rPr>
          <w:rFonts w:cs="Times New Roman"/>
          <w:szCs w:val="24"/>
          <w:lang w:val="fr-FR"/>
        </w:rPr>
        <w:tab/>
        <w:t>EX</w:t>
      </w:r>
    </w:p>
    <w:p w:rsidR="005362B0" w:rsidRPr="00E45857" w:rsidRDefault="003226AA" w:rsidP="00DC2E41">
      <w:pPr>
        <w:ind w:left="720" w:hanging="720"/>
        <w:rPr>
          <w:lang w:eastAsia="zh-CN"/>
        </w:rPr>
      </w:pPr>
      <w:r w:rsidRPr="00637F8B">
        <w:rPr>
          <w:rFonts w:cs="Times New Roman"/>
          <w:szCs w:val="24"/>
          <w:lang w:val="fr-FR"/>
        </w:rPr>
        <w:tab/>
      </w:r>
      <w:proofErr w:type="spellStart"/>
      <w:r w:rsidRPr="00C94819">
        <w:rPr>
          <w:rFonts w:cs="Times New Roman"/>
          <w:szCs w:val="24"/>
          <w:lang w:val="fr-FR"/>
        </w:rPr>
        <w:t>SSA</w:t>
      </w:r>
      <w:proofErr w:type="spellEnd"/>
      <w:r w:rsidRPr="00C94819">
        <w:rPr>
          <w:rFonts w:cs="Times New Roman"/>
          <w:szCs w:val="24"/>
          <w:lang w:val="fr-FR"/>
        </w:rPr>
        <w:t xml:space="preserve"> (when applicable)</w:t>
      </w:r>
      <w:r w:rsidR="00DC2E41" w:rsidRPr="00E45857">
        <w:rPr>
          <w:lang w:eastAsia="zh-CN"/>
        </w:rPr>
        <w:t xml:space="preserve"> </w:t>
      </w:r>
    </w:p>
    <w:sectPr w:rsidR="005362B0" w:rsidRPr="00E45857" w:rsidSect="00A3186F">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839" w:rsidRDefault="001B2839" w:rsidP="00003698">
      <w:r>
        <w:separator/>
      </w:r>
    </w:p>
  </w:endnote>
  <w:endnote w:type="continuationSeparator" w:id="0">
    <w:p w:rsidR="001B2839" w:rsidRDefault="001B2839" w:rsidP="00003698">
      <w:r>
        <w:continuationSeparator/>
      </w:r>
    </w:p>
  </w:endnote>
  <w:endnote w:type="continuationNotice" w:id="1">
    <w:p w:rsidR="001B2839" w:rsidRDefault="001B2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839" w:rsidRDefault="001B2839" w:rsidP="00003698">
      <w:r>
        <w:separator/>
      </w:r>
    </w:p>
  </w:footnote>
  <w:footnote w:type="continuationSeparator" w:id="0">
    <w:p w:rsidR="001B2839" w:rsidRDefault="001B2839" w:rsidP="00003698">
      <w:r>
        <w:continuationSeparator/>
      </w:r>
    </w:p>
  </w:footnote>
  <w:footnote w:type="continuationNotice" w:id="1">
    <w:p w:rsidR="001B2839" w:rsidRDefault="001B28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D63" w:rsidRPr="00DC2E41" w:rsidRDefault="00A3186F" w:rsidP="00DC2E41">
    <w:pPr>
      <w:pStyle w:val="Heading1"/>
    </w:pPr>
    <w:bookmarkStart w:id="1" w:name="_Toc410730852"/>
    <w:r>
      <w:t>Template</w:t>
    </w:r>
    <w:r w:rsidR="00DC2E41">
      <w:t xml:space="preserve">: </w:t>
    </w:r>
    <w:r>
      <w:t xml:space="preserve">Approve </w:t>
    </w:r>
    <w:r w:rsidR="00CE2B28">
      <w:t xml:space="preserve">Request to Reduce </w:t>
    </w:r>
    <w:r w:rsidR="00DC2E41">
      <w:t>Earnings Transfer Requirement</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75B"/>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839"/>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86F"/>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28"/>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2E4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5A93"/>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7972556-1FD5-47D0-929A-7F00D799B40D}">
  <ds:schemaRefs>
    <ds:schemaRef ds:uri="http://schemas.openxmlformats.org/officeDocument/2006/bibliography"/>
  </ds:schemaRefs>
</ds:datastoreItem>
</file>

<file path=customXml/itemProps6.xml><?xml version="1.0" encoding="utf-8"?>
<ds:datastoreItem xmlns:ds="http://schemas.openxmlformats.org/officeDocument/2006/customXml" ds:itemID="{AAEC0A99-7C8B-4004-A9EA-2044102F82D1}">
  <ds:schemaRefs>
    <ds:schemaRef ds:uri="http://schemas.openxmlformats.org/officeDocument/2006/bibliography"/>
  </ds:schemaRefs>
</ds:datastoreItem>
</file>

<file path=customXml/itemProps7.xml><?xml version="1.0" encoding="utf-8"?>
<ds:datastoreItem xmlns:ds="http://schemas.openxmlformats.org/officeDocument/2006/customXml" ds:itemID="{164C97A2-9623-44E6-809E-DD692D17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2015-02-03T19:54:00Z</dcterms:created>
  <dcterms:modified xsi:type="dcterms:W3CDTF">2015-02-12T21:05:00Z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