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2F" w:rsidRDefault="00B2072F" w:rsidP="00251692">
      <w:pPr>
        <w:jc w:val="center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Date</w:t>
      </w:r>
    </w:p>
    <w:p w:rsidR="00B2072F" w:rsidRDefault="00B2072F" w:rsidP="00251692">
      <w:pPr>
        <w:rPr>
          <w:rFonts w:cs="Times New Roman"/>
          <w:szCs w:val="24"/>
        </w:rPr>
      </w:pPr>
    </w:p>
    <w:p w:rsidR="00B2072F" w:rsidRDefault="00B2072F" w:rsidP="00980C6D">
      <w:pPr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</w:p>
    <w:p w:rsidR="00B2072F" w:rsidRDefault="00B2072F" w:rsidP="00980C6D">
      <w:pPr>
        <w:rPr>
          <w:rFonts w:cs="Times New Roman"/>
          <w:szCs w:val="24"/>
        </w:rPr>
      </w:pPr>
      <w:r>
        <w:rPr>
          <w:rFonts w:cs="Times New Roman"/>
          <w:szCs w:val="24"/>
        </w:rPr>
        <w:t>Board Chairperson</w:t>
      </w:r>
    </w:p>
    <w:p w:rsidR="00B2072F" w:rsidRDefault="00B2072F" w:rsidP="00980C6D">
      <w:pPr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</w:p>
    <w:p w:rsidR="00B2072F" w:rsidRDefault="00B2072F" w:rsidP="00980C6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City, </w:t>
      </w:r>
      <w:proofErr w:type="gramStart"/>
      <w:r>
        <w:rPr>
          <w:rFonts w:cs="Times New Roman"/>
          <w:szCs w:val="24"/>
        </w:rPr>
        <w:t xml:space="preserve">State </w:t>
      </w:r>
      <w:r w:rsidR="004F5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Zip</w:t>
      </w:r>
      <w:proofErr w:type="gramEnd"/>
    </w:p>
    <w:p w:rsidR="00B2072F" w:rsidRDefault="00B2072F" w:rsidP="00980C6D">
      <w:pPr>
        <w:rPr>
          <w:rFonts w:cs="Times New Roman"/>
          <w:szCs w:val="24"/>
        </w:rPr>
      </w:pPr>
    </w:p>
    <w:p w:rsidR="00B2072F" w:rsidRPr="00A92DD6" w:rsidRDefault="00B2072F" w:rsidP="00980C6D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Dear Mr</w:t>
      </w:r>
      <w:proofErr w:type="gramStart"/>
      <w:r w:rsidRPr="00A92DD6">
        <w:rPr>
          <w:rFonts w:cs="Times New Roman"/>
          <w:szCs w:val="24"/>
        </w:rPr>
        <w:t>./</w:t>
      </w:r>
      <w:proofErr w:type="gramEnd"/>
      <w:r w:rsidRPr="00A92DD6">
        <w:rPr>
          <w:rFonts w:cs="Times New Roman"/>
          <w:szCs w:val="24"/>
        </w:rPr>
        <w:t>Mrs. Name:</w:t>
      </w:r>
    </w:p>
    <w:p w:rsidR="00B2072F" w:rsidRPr="00A92DD6" w:rsidRDefault="00B2072F" w:rsidP="00980C6D">
      <w:pPr>
        <w:rPr>
          <w:rFonts w:cs="Times New Roman"/>
          <w:szCs w:val="24"/>
        </w:rPr>
      </w:pPr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 xml:space="preserve">I reviewed your credit union’s proposed Secondary Capital Plan and application received on [insert date], followed with additional information that completed your application on [insert date if needed]. 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 xml:space="preserve">The plan and supporting documents meet the requirements of Section 701.34 of the NCUA </w:t>
      </w:r>
      <w:r w:rsidR="0017666A">
        <w:rPr>
          <w:rFonts w:cs="Times New Roman"/>
          <w:szCs w:val="24"/>
        </w:rPr>
        <w:t>rules and regulations</w:t>
      </w:r>
      <w:r w:rsidRPr="00A92DD6">
        <w:rPr>
          <w:rFonts w:cs="Times New Roman"/>
          <w:szCs w:val="24"/>
        </w:rPr>
        <w:t>.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 xml:space="preserve"> I approve your request to accept $[insert amount] from the National Federation of Community Development Credit Unions (Federation) for a term of XX years with the below condition.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 xml:space="preserve">Please note my approval is contingent upon this office receiving copies of the signed loan agreement, note, and disclosure and acknowledgement within 10 days of both parties signing. 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 xml:space="preserve">Please ensure the loan agreement, note, and disclosure and acknowledgement are identical to the final unsigned ones submitted to this office. 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>If these documents are not identical in all regards, you will need to obtain my approval prior to signing and receiving the funds</w:t>
      </w:r>
      <w:r>
        <w:rPr>
          <w:rFonts w:cs="Times New Roman"/>
          <w:szCs w:val="24"/>
        </w:rPr>
        <w:t>.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 xml:space="preserve">If you have any questions, please contact Supervision Analyst </w:t>
      </w:r>
      <w:r>
        <w:rPr>
          <w:rFonts w:cs="Times New Roman"/>
          <w:szCs w:val="24"/>
        </w:rPr>
        <w:t>[insert name]</w:t>
      </w:r>
      <w:r w:rsidRPr="00A92D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at [phone number].</w:t>
      </w: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B2072F" w:rsidRPr="004061E0" w:rsidRDefault="00B2072F" w:rsidP="00B2072F">
      <w:pPr>
        <w:rPr>
          <w:rFonts w:cs="Times New Roman"/>
          <w:szCs w:val="24"/>
        </w:rPr>
      </w:pPr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r w:rsidRPr="004061E0">
        <w:rPr>
          <w:rFonts w:cs="Times New Roman"/>
          <w:szCs w:val="24"/>
        </w:rPr>
        <w:t>/DOS/</w:t>
      </w:r>
      <w:proofErr w:type="spellStart"/>
      <w:r w:rsidRPr="004061E0">
        <w:rPr>
          <w:rFonts w:cs="Times New Roman"/>
          <w:szCs w:val="24"/>
        </w:rPr>
        <w:t>XXX</w:t>
      </w:r>
      <w:proofErr w:type="gramStart"/>
      <w:r w:rsidRPr="004061E0">
        <w:rPr>
          <w:rFonts w:cs="Times New Roman"/>
          <w:szCs w:val="24"/>
        </w:rPr>
        <w:t>:XX</w:t>
      </w:r>
      <w:proofErr w:type="spellEnd"/>
      <w:proofErr w:type="gramEnd"/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4061E0">
        <w:rPr>
          <w:rFonts w:cs="Times New Roman"/>
          <w:szCs w:val="24"/>
        </w:rPr>
        <w:t>FCU</w:t>
      </w:r>
      <w:proofErr w:type="spellEnd"/>
      <w:r w:rsidRPr="004061E0">
        <w:rPr>
          <w:rFonts w:cs="Times New Roman"/>
          <w:szCs w:val="24"/>
        </w:rPr>
        <w:t>/</w:t>
      </w:r>
      <w:proofErr w:type="spellStart"/>
      <w:r w:rsidRPr="004061E0">
        <w:rPr>
          <w:rFonts w:cs="Times New Roman"/>
          <w:szCs w:val="24"/>
        </w:rPr>
        <w:t>SCU</w:t>
      </w:r>
      <w:proofErr w:type="spellEnd"/>
      <w:r w:rsidRPr="004061E0">
        <w:rPr>
          <w:rFonts w:cs="Times New Roman"/>
          <w:szCs w:val="24"/>
        </w:rPr>
        <w:t>-XX</w:t>
      </w:r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Pr="004061E0" w:rsidRDefault="00B2072F" w:rsidP="00B2072F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>cc:</w:t>
      </w:r>
      <w:r w:rsidRPr="004061E0">
        <w:rPr>
          <w:rFonts w:cs="Times New Roman"/>
          <w:szCs w:val="24"/>
        </w:rPr>
        <w:tab/>
        <w:t>Jane Smith, CEO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SE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EX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SSA</w:t>
      </w:r>
      <w:proofErr w:type="spellEnd"/>
      <w:r w:rsidRPr="00C94819">
        <w:rPr>
          <w:rFonts w:cs="Times New Roman"/>
          <w:szCs w:val="24"/>
        </w:rPr>
        <w:t xml:space="preserve"> (when applicable)</w:t>
      </w:r>
    </w:p>
    <w:p w:rsidR="00B2072F" w:rsidRPr="00C94819" w:rsidRDefault="00B2072F" w:rsidP="00B2072F">
      <w:pPr>
        <w:rPr>
          <w:rFonts w:cs="Times New Roman"/>
          <w:szCs w:val="24"/>
        </w:rPr>
      </w:pPr>
    </w:p>
    <w:p w:rsidR="00B2072F" w:rsidRPr="00C94819" w:rsidRDefault="00B2072F" w:rsidP="00B2072F">
      <w:pPr>
        <w:rPr>
          <w:rFonts w:cs="Times New Roman"/>
          <w:szCs w:val="24"/>
        </w:rPr>
      </w:pPr>
    </w:p>
    <w:p w:rsidR="00B2072F" w:rsidRPr="004061E0" w:rsidRDefault="00B2072F" w:rsidP="00B2072F">
      <w:pPr>
        <w:tabs>
          <w:tab w:val="left" w:pos="720"/>
        </w:tabs>
        <w:rPr>
          <w:rFonts w:cs="Times New Roman"/>
          <w:szCs w:val="24"/>
        </w:rPr>
      </w:pPr>
      <w:proofErr w:type="gramStart"/>
      <w:r w:rsidRPr="004061E0">
        <w:rPr>
          <w:rFonts w:cs="Times New Roman"/>
          <w:szCs w:val="24"/>
        </w:rPr>
        <w:t>bcc</w:t>
      </w:r>
      <w:proofErr w:type="gramEnd"/>
      <w:r w:rsidRPr="004061E0">
        <w:rPr>
          <w:rFonts w:cs="Times New Roman"/>
          <w:szCs w:val="24"/>
        </w:rPr>
        <w:t>:</w:t>
      </w:r>
      <w:r w:rsidRPr="004061E0">
        <w:rPr>
          <w:rFonts w:cs="Times New Roman"/>
          <w:szCs w:val="24"/>
        </w:rPr>
        <w:tab/>
      </w:r>
      <w:proofErr w:type="spellStart"/>
      <w:r w:rsidRPr="004061E0">
        <w:rPr>
          <w:rFonts w:cs="Times New Roman"/>
          <w:szCs w:val="24"/>
        </w:rPr>
        <w:t>FCU</w:t>
      </w:r>
      <w:proofErr w:type="spellEnd"/>
      <w:r w:rsidRPr="004061E0">
        <w:rPr>
          <w:rFonts w:cs="Times New Roman"/>
          <w:szCs w:val="24"/>
        </w:rPr>
        <w:t>/</w:t>
      </w:r>
      <w:proofErr w:type="spellStart"/>
      <w:r w:rsidRPr="004061E0">
        <w:rPr>
          <w:rFonts w:cs="Times New Roman"/>
          <w:szCs w:val="24"/>
        </w:rPr>
        <w:t>SCU</w:t>
      </w:r>
      <w:proofErr w:type="spellEnd"/>
      <w:r w:rsidRPr="004061E0">
        <w:rPr>
          <w:rFonts w:cs="Times New Roman"/>
          <w:szCs w:val="24"/>
        </w:rPr>
        <w:t xml:space="preserve"> *</w:t>
      </w:r>
    </w:p>
    <w:p w:rsidR="00B2072F" w:rsidRPr="004061E0" w:rsidRDefault="00B2072F" w:rsidP="00B2072F">
      <w:pPr>
        <w:tabs>
          <w:tab w:val="left" w:pos="72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</w:r>
      <w:proofErr w:type="spellStart"/>
      <w:r w:rsidRPr="004061E0">
        <w:rPr>
          <w:rFonts w:cs="Times New Roman"/>
          <w:szCs w:val="24"/>
        </w:rPr>
        <w:t>ARDP</w:t>
      </w:r>
      <w:proofErr w:type="spellEnd"/>
      <w:r w:rsidRPr="004061E0">
        <w:rPr>
          <w:rFonts w:cs="Times New Roman"/>
          <w:szCs w:val="24"/>
        </w:rPr>
        <w:t xml:space="preserve"> or </w:t>
      </w:r>
      <w:proofErr w:type="spellStart"/>
      <w:r w:rsidRPr="004061E0">
        <w:rPr>
          <w:rFonts w:cs="Times New Roman"/>
          <w:szCs w:val="24"/>
        </w:rPr>
        <w:t>ARDO</w:t>
      </w:r>
      <w:proofErr w:type="spellEnd"/>
    </w:p>
    <w:p w:rsidR="00B2072F" w:rsidRPr="004061E0" w:rsidRDefault="00B2072F" w:rsidP="00B2072F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>Reading</w:t>
      </w:r>
    </w:p>
    <w:p w:rsidR="005362B0" w:rsidRDefault="00B2072F" w:rsidP="00D36799">
      <w:pPr>
        <w:tabs>
          <w:tab w:val="left" w:pos="72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 xml:space="preserve">FU [Date] to </w:t>
      </w:r>
      <w:r>
        <w:rPr>
          <w:rFonts w:cs="Times New Roman"/>
          <w:szCs w:val="24"/>
        </w:rPr>
        <w:t>SA [insert name]</w:t>
      </w:r>
    </w:p>
    <w:sectPr w:rsidR="005362B0" w:rsidSect="006B07D5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2F" w:rsidRDefault="00B6272F" w:rsidP="00003698">
      <w:r>
        <w:separator/>
      </w:r>
    </w:p>
  </w:endnote>
  <w:endnote w:type="continuationSeparator" w:id="0">
    <w:p w:rsidR="00B6272F" w:rsidRDefault="00B6272F" w:rsidP="00003698">
      <w:r>
        <w:continuationSeparator/>
      </w:r>
    </w:p>
  </w:endnote>
  <w:endnote w:type="continuationNotice" w:id="1">
    <w:p w:rsidR="00B6272F" w:rsidRDefault="00B62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2F" w:rsidRDefault="00B6272F" w:rsidP="00003698">
      <w:r>
        <w:separator/>
      </w:r>
    </w:p>
  </w:footnote>
  <w:footnote w:type="continuationSeparator" w:id="0">
    <w:p w:rsidR="00B6272F" w:rsidRDefault="00B6272F" w:rsidP="00003698">
      <w:r>
        <w:continuationSeparator/>
      </w:r>
    </w:p>
  </w:footnote>
  <w:footnote w:type="continuationNotice" w:id="1">
    <w:p w:rsidR="00B6272F" w:rsidRDefault="00B627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6B07D5" w:rsidP="00D36799">
    <w:pPr>
      <w:pStyle w:val="Heading1"/>
    </w:pPr>
    <w:bookmarkStart w:id="1" w:name="_Toc410730879"/>
    <w:r>
      <w:t>TEMPLATE</w:t>
    </w:r>
    <w:r w:rsidR="00D36799">
      <w:t xml:space="preserve">: </w:t>
    </w:r>
    <w:bookmarkStart w:id="2" w:name="_Toc374715984"/>
    <w:bookmarkStart w:id="3" w:name="_Toc378338585"/>
    <w:r>
      <w:t xml:space="preserve">Approve </w:t>
    </w:r>
    <w:r w:rsidR="00D36799">
      <w:t xml:space="preserve">Secondary Capital Plan </w:t>
    </w:r>
    <w:bookmarkEnd w:id="1"/>
    <w:bookmarkEnd w:id="2"/>
    <w:bookmarkEnd w:id="3"/>
    <w:r>
      <w:t>with Contingency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2E55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7D5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2F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799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A01AA15-758F-414F-B75F-A3AE24E47B7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A7AF681-6452-49BA-AE08-7AA412CDB1D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71FA74F-7478-4D7A-9370-03C9499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2015-02-03T21:03:00Z</dcterms:created>
  <dcterms:modified xsi:type="dcterms:W3CDTF">2015-02-12T21:31:00Z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