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72F" w:rsidRDefault="00B2072F" w:rsidP="0025169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Date</w:t>
      </w:r>
    </w:p>
    <w:p w:rsidR="00B2072F" w:rsidRPr="0066354E" w:rsidRDefault="00B2072F" w:rsidP="00B2072F">
      <w:pPr>
        <w:jc w:val="center"/>
        <w:rPr>
          <w:rFonts w:cs="Times New Roman"/>
          <w:szCs w:val="24"/>
        </w:rPr>
      </w:pPr>
    </w:p>
    <w:p w:rsidR="00B2072F" w:rsidRPr="0066354E" w:rsidRDefault="00B2072F" w:rsidP="00B2072F">
      <w:pPr>
        <w:rPr>
          <w:rFonts w:cs="Times New Roman"/>
          <w:b/>
          <w:bCs/>
          <w:szCs w:val="24"/>
        </w:rPr>
      </w:pPr>
      <w:r w:rsidRPr="0066354E">
        <w:rPr>
          <w:rFonts w:cs="Times New Roman"/>
          <w:b/>
          <w:bCs/>
          <w:szCs w:val="24"/>
        </w:rPr>
        <w:t>Sent Via – FEDERAL EXPRESS – Signature Required</w:t>
      </w:r>
    </w:p>
    <w:p w:rsidR="00B2072F" w:rsidRPr="0066354E" w:rsidRDefault="00B2072F" w:rsidP="00B2072F">
      <w:pPr>
        <w:rPr>
          <w:rFonts w:cs="Times New Roman"/>
          <w:szCs w:val="24"/>
        </w:rPr>
      </w:pPr>
    </w:p>
    <w:p w:rsidR="00B2072F" w:rsidRPr="0066354E" w:rsidRDefault="00B2072F" w:rsidP="00B2072F">
      <w:pPr>
        <w:rPr>
          <w:rFonts w:cs="Times New Roman"/>
          <w:szCs w:val="24"/>
        </w:rPr>
      </w:pPr>
      <w:r w:rsidRPr="0066354E">
        <w:rPr>
          <w:rFonts w:cs="Times New Roman"/>
          <w:szCs w:val="24"/>
        </w:rPr>
        <w:t>Name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Board Chairperson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</w:p>
    <w:p w:rsidR="00B2072F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City, </w:t>
      </w:r>
      <w:proofErr w:type="gramStart"/>
      <w:r>
        <w:rPr>
          <w:rFonts w:cs="Times New Roman"/>
          <w:szCs w:val="24"/>
        </w:rPr>
        <w:t xml:space="preserve">State </w:t>
      </w:r>
      <w:r w:rsidR="001F5EC3">
        <w:rPr>
          <w:rFonts w:cs="Times New Roman"/>
          <w:szCs w:val="24"/>
        </w:rPr>
        <w:t xml:space="preserve"> </w:t>
      </w:r>
      <w:r w:rsidR="00933A48">
        <w:rPr>
          <w:rFonts w:cs="Times New Roman"/>
          <w:szCs w:val="24"/>
        </w:rPr>
        <w:t>Zip</w:t>
      </w:r>
      <w:proofErr w:type="gramEnd"/>
    </w:p>
    <w:p w:rsidR="00B2072F" w:rsidRDefault="00B2072F" w:rsidP="00B2072F">
      <w:pPr>
        <w:rPr>
          <w:rFonts w:cs="Times New Roman"/>
          <w:szCs w:val="24"/>
        </w:rPr>
      </w:pPr>
    </w:p>
    <w:p w:rsidR="00B2072F" w:rsidRPr="00A92DD6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Dear Mr</w:t>
      </w:r>
      <w:proofErr w:type="gramStart"/>
      <w:r w:rsidRPr="00A92DD6">
        <w:rPr>
          <w:rFonts w:cs="Times New Roman"/>
          <w:szCs w:val="24"/>
        </w:rPr>
        <w:t>./</w:t>
      </w:r>
      <w:proofErr w:type="gramEnd"/>
      <w:r w:rsidRPr="00A92DD6">
        <w:rPr>
          <w:rFonts w:cs="Times New Roman"/>
          <w:szCs w:val="24"/>
        </w:rPr>
        <w:t>Mrs. Name:</w:t>
      </w:r>
    </w:p>
    <w:p w:rsidR="00B2072F" w:rsidRPr="00A92DD6" w:rsidRDefault="00B2072F" w:rsidP="00B2072F">
      <w:pPr>
        <w:rPr>
          <w:rFonts w:cs="Times New Roman"/>
          <w:szCs w:val="24"/>
        </w:rPr>
      </w:pPr>
    </w:p>
    <w:p w:rsidR="00B2072F" w:rsidRPr="0066354E" w:rsidRDefault="00B2072F" w:rsidP="00B2072F">
      <w:pPr>
        <w:rPr>
          <w:rFonts w:cs="Times New Roman"/>
          <w:szCs w:val="24"/>
        </w:rPr>
      </w:pPr>
      <w:r>
        <w:rPr>
          <w:rFonts w:cs="Times New Roman"/>
          <w:szCs w:val="24"/>
        </w:rPr>
        <w:t>We</w:t>
      </w:r>
      <w:r w:rsidRPr="00A92DD6">
        <w:rPr>
          <w:rFonts w:cs="Times New Roman"/>
          <w:szCs w:val="24"/>
        </w:rPr>
        <w:t xml:space="preserve"> reviewed your credit union’s proposed Secondary Capital Plan and appl</w:t>
      </w:r>
      <w:r>
        <w:rPr>
          <w:rFonts w:cs="Times New Roman"/>
          <w:szCs w:val="24"/>
        </w:rPr>
        <w:t xml:space="preserve">ication received on [insert date]. </w:t>
      </w:r>
      <w:r w:rsidR="004B7BB0">
        <w:rPr>
          <w:rFonts w:cs="Times New Roman"/>
          <w:szCs w:val="24"/>
        </w:rPr>
        <w:t xml:space="preserve"> </w:t>
      </w:r>
      <w:r w:rsidRPr="00A92DD6">
        <w:rPr>
          <w:rFonts w:cs="Times New Roman"/>
          <w:szCs w:val="24"/>
        </w:rPr>
        <w:t xml:space="preserve">The plan and supporting documents </w:t>
      </w:r>
      <w:r>
        <w:rPr>
          <w:rFonts w:cs="Times New Roman"/>
          <w:szCs w:val="24"/>
        </w:rPr>
        <w:t xml:space="preserve">do not </w:t>
      </w:r>
      <w:r w:rsidRPr="00A92DD6">
        <w:rPr>
          <w:rFonts w:cs="Times New Roman"/>
          <w:szCs w:val="24"/>
        </w:rPr>
        <w:t xml:space="preserve">meet the requirements of Section 701.34 of the NCUA </w:t>
      </w:r>
      <w:r w:rsidR="0017666A">
        <w:rPr>
          <w:rFonts w:cs="Times New Roman"/>
          <w:szCs w:val="24"/>
        </w:rPr>
        <w:t>rules and regulations</w:t>
      </w:r>
      <w:r w:rsidRPr="00A92DD6">
        <w:rPr>
          <w:rFonts w:cs="Times New Roman"/>
          <w:szCs w:val="24"/>
        </w:rPr>
        <w:t xml:space="preserve">. </w:t>
      </w:r>
      <w:r w:rsidR="004B7BB0">
        <w:rPr>
          <w:rFonts w:cs="Times New Roman"/>
          <w:szCs w:val="24"/>
        </w:rPr>
        <w:t xml:space="preserve"> </w:t>
      </w:r>
      <w:r w:rsidRPr="0066354E">
        <w:rPr>
          <w:rFonts w:cs="Times New Roman"/>
          <w:szCs w:val="24"/>
        </w:rPr>
        <w:t xml:space="preserve">The documentation is not sufficient to perform an adequate review and make an informed decision. </w:t>
      </w:r>
      <w:r w:rsidR="004B7BB0">
        <w:rPr>
          <w:rFonts w:cs="Times New Roman"/>
          <w:szCs w:val="24"/>
        </w:rPr>
        <w:t xml:space="preserve"> </w:t>
      </w:r>
      <w:r w:rsidRPr="0066354E">
        <w:rPr>
          <w:rFonts w:cs="Times New Roman"/>
          <w:szCs w:val="24"/>
        </w:rPr>
        <w:t>Therefore, I must defer your request at this time.</w:t>
      </w:r>
    </w:p>
    <w:p w:rsidR="00B2072F" w:rsidRPr="0066354E" w:rsidRDefault="00B2072F" w:rsidP="00B2072F">
      <w:pPr>
        <w:rPr>
          <w:rFonts w:cs="Times New Roman"/>
          <w:szCs w:val="24"/>
        </w:rPr>
      </w:pPr>
    </w:p>
    <w:p w:rsidR="00B2072F" w:rsidRPr="0066354E" w:rsidRDefault="00B2072F" w:rsidP="00B2072F">
      <w:pPr>
        <w:rPr>
          <w:rFonts w:cs="Times New Roman"/>
          <w:szCs w:val="24"/>
        </w:rPr>
      </w:pPr>
      <w:r w:rsidRPr="0066354E">
        <w:rPr>
          <w:rFonts w:cs="Times New Roman"/>
          <w:szCs w:val="24"/>
        </w:rPr>
        <w:t xml:space="preserve">If you </w:t>
      </w:r>
      <w:r w:rsidR="00FA0E39">
        <w:rPr>
          <w:rFonts w:cs="Times New Roman"/>
          <w:szCs w:val="24"/>
        </w:rPr>
        <w:t>would like</w:t>
      </w:r>
      <w:r w:rsidRPr="0066354E">
        <w:rPr>
          <w:rFonts w:cs="Times New Roman"/>
          <w:szCs w:val="24"/>
        </w:rPr>
        <w:t xml:space="preserve"> me to reconsider your request, please submit the following information, in addition to the information previously received by this office:</w:t>
      </w:r>
    </w:p>
    <w:p w:rsidR="00B2072F" w:rsidRPr="0066354E" w:rsidRDefault="00B2072F" w:rsidP="00B2072F">
      <w:pPr>
        <w:rPr>
          <w:rFonts w:cs="Times New Roman"/>
          <w:szCs w:val="24"/>
        </w:rPr>
      </w:pPr>
    </w:p>
    <w:p w:rsidR="00B2072F" w:rsidRPr="0066354E" w:rsidRDefault="00B2072F" w:rsidP="00251692">
      <w:pPr>
        <w:numPr>
          <w:ilvl w:val="0"/>
          <w:numId w:val="194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XX</w:t>
      </w:r>
    </w:p>
    <w:p w:rsidR="00B2072F" w:rsidRPr="0066354E" w:rsidRDefault="00B2072F" w:rsidP="00251692">
      <w:pPr>
        <w:numPr>
          <w:ilvl w:val="0"/>
          <w:numId w:val="194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XX</w:t>
      </w:r>
    </w:p>
    <w:p w:rsidR="00B2072F" w:rsidRPr="0066354E" w:rsidRDefault="00B2072F" w:rsidP="00251692">
      <w:pPr>
        <w:numPr>
          <w:ilvl w:val="0"/>
          <w:numId w:val="194"/>
        </w:numPr>
        <w:overflowPunct w:val="0"/>
        <w:autoSpaceDE w:val="0"/>
        <w:autoSpaceDN w:val="0"/>
        <w:adjustRightInd w:val="0"/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>XX</w:t>
      </w:r>
    </w:p>
    <w:p w:rsidR="00B2072F" w:rsidRPr="00A92DD6" w:rsidRDefault="00B2072F" w:rsidP="00B2072F">
      <w:pPr>
        <w:rPr>
          <w:rFonts w:cs="Times New Roman"/>
          <w:szCs w:val="24"/>
        </w:rPr>
      </w:pPr>
    </w:p>
    <w:p w:rsidR="00B2072F" w:rsidRPr="00A92DD6" w:rsidRDefault="00B2072F" w:rsidP="00B2072F">
      <w:pPr>
        <w:rPr>
          <w:rFonts w:cs="Times New Roman"/>
          <w:szCs w:val="24"/>
        </w:rPr>
      </w:pPr>
      <w:r w:rsidRPr="00A92DD6">
        <w:rPr>
          <w:rFonts w:cs="Times New Roman"/>
          <w:szCs w:val="24"/>
        </w:rPr>
        <w:t>If you have</w:t>
      </w:r>
      <w:r w:rsidR="00FA0E39">
        <w:rPr>
          <w:rFonts w:cs="Times New Roman"/>
          <w:szCs w:val="24"/>
        </w:rPr>
        <w:t xml:space="preserve"> any questions, please contact supervision a</w:t>
      </w:r>
      <w:bookmarkStart w:id="0" w:name="_GoBack"/>
      <w:bookmarkEnd w:id="0"/>
      <w:r w:rsidRPr="00A92DD6">
        <w:rPr>
          <w:rFonts w:cs="Times New Roman"/>
          <w:szCs w:val="24"/>
        </w:rPr>
        <w:t xml:space="preserve">nalyst </w:t>
      </w:r>
      <w:r>
        <w:rPr>
          <w:rFonts w:cs="Times New Roman"/>
          <w:szCs w:val="24"/>
        </w:rPr>
        <w:t>[insert name]</w:t>
      </w:r>
      <w:r w:rsidRPr="00A92DD6">
        <w:rPr>
          <w:rFonts w:cs="Times New Roman"/>
          <w:szCs w:val="24"/>
        </w:rPr>
        <w:t xml:space="preserve"> at </w:t>
      </w:r>
      <w:r>
        <w:rPr>
          <w:rFonts w:cs="Times New Roman"/>
          <w:szCs w:val="24"/>
        </w:rPr>
        <w:t>[phone number].</w:t>
      </w:r>
    </w:p>
    <w:p w:rsidR="00956200" w:rsidRPr="00EA0FE3" w:rsidRDefault="00956200" w:rsidP="00956200">
      <w:pPr>
        <w:ind w:left="3600" w:firstLine="720"/>
        <w:rPr>
          <w:rFonts w:cs="Times New Roman"/>
          <w:szCs w:val="24"/>
        </w:rPr>
      </w:pPr>
    </w:p>
    <w:p w:rsidR="00956200" w:rsidRPr="00EA0FE3" w:rsidRDefault="00956200" w:rsidP="00956200">
      <w:pPr>
        <w:ind w:left="3600" w:firstLine="7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Sincerely,</w:t>
      </w:r>
    </w:p>
    <w:p w:rsidR="00956200" w:rsidRDefault="00956200" w:rsidP="00956200">
      <w:pPr>
        <w:ind w:left="4320"/>
        <w:rPr>
          <w:rFonts w:cs="Times New Roman"/>
          <w:szCs w:val="24"/>
        </w:rPr>
      </w:pPr>
    </w:p>
    <w:p w:rsidR="00720103" w:rsidRPr="00EA0FE3" w:rsidRDefault="00720103" w:rsidP="00956200">
      <w:pPr>
        <w:ind w:left="4320"/>
        <w:rPr>
          <w:rFonts w:cs="Times New Roman"/>
          <w:szCs w:val="24"/>
        </w:rPr>
      </w:pPr>
    </w:p>
    <w:p w:rsidR="00956200" w:rsidRPr="00EA0FE3" w:rsidRDefault="00956200" w:rsidP="00956200">
      <w:pPr>
        <w:ind w:left="4320"/>
        <w:rPr>
          <w:rFonts w:cs="Times New Roman"/>
          <w:szCs w:val="24"/>
        </w:rPr>
      </w:pPr>
    </w:p>
    <w:p w:rsidR="00956200" w:rsidRPr="00EA0FE3" w:rsidRDefault="00956200" w:rsidP="00956200">
      <w:pPr>
        <w:ind w:left="4320"/>
        <w:rPr>
          <w:rFonts w:cs="Times New Roman"/>
          <w:szCs w:val="24"/>
        </w:rPr>
      </w:pPr>
    </w:p>
    <w:p w:rsidR="004F146B" w:rsidRPr="00EA0FE3" w:rsidRDefault="004F146B" w:rsidP="004F146B">
      <w:pPr>
        <w:ind w:left="4320"/>
        <w:rPr>
          <w:rFonts w:cs="Times New Roman"/>
          <w:szCs w:val="24"/>
        </w:rPr>
      </w:pPr>
      <w:r>
        <w:rPr>
          <w:rFonts w:cs="Times New Roman"/>
          <w:szCs w:val="24"/>
        </w:rPr>
        <w:t>[NAME</w:t>
      </w:r>
      <w:r w:rsidRPr="00EA0FE3">
        <w:rPr>
          <w:rFonts w:cs="Times New Roman"/>
          <w:szCs w:val="24"/>
        </w:rPr>
        <w:t>]</w:t>
      </w:r>
    </w:p>
    <w:p w:rsidR="00956200" w:rsidRPr="00EA0FE3" w:rsidRDefault="00956200" w:rsidP="00956200">
      <w:pPr>
        <w:numPr>
          <w:ilvl w:val="12"/>
          <w:numId w:val="0"/>
        </w:numPr>
        <w:tabs>
          <w:tab w:val="left" w:pos="3960"/>
        </w:tabs>
        <w:ind w:left="4320"/>
        <w:rPr>
          <w:rFonts w:cs="Times New Roman"/>
          <w:szCs w:val="24"/>
        </w:rPr>
      </w:pPr>
      <w:r w:rsidRPr="00EA0FE3">
        <w:rPr>
          <w:rFonts w:cs="Times New Roman"/>
          <w:szCs w:val="24"/>
        </w:rPr>
        <w:t>Regional Director</w:t>
      </w:r>
    </w:p>
    <w:p w:rsidR="00B2072F" w:rsidRPr="004061E0" w:rsidRDefault="00B2072F" w:rsidP="00B2072F">
      <w:pPr>
        <w:rPr>
          <w:rFonts w:cs="Times New Roman"/>
          <w:szCs w:val="24"/>
        </w:rPr>
      </w:pPr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[OFFICE]</w:t>
      </w:r>
      <w:r w:rsidRPr="004061E0">
        <w:rPr>
          <w:rFonts w:cs="Times New Roman"/>
          <w:szCs w:val="24"/>
        </w:rPr>
        <w:t>/DOS/</w:t>
      </w:r>
      <w:proofErr w:type="spellStart"/>
      <w:r w:rsidRPr="004061E0">
        <w:rPr>
          <w:rFonts w:cs="Times New Roman"/>
          <w:szCs w:val="24"/>
        </w:rPr>
        <w:t>XXX</w:t>
      </w:r>
      <w:proofErr w:type="gramStart"/>
      <w:r w:rsidRPr="004061E0">
        <w:rPr>
          <w:rFonts w:cs="Times New Roman"/>
          <w:szCs w:val="24"/>
        </w:rPr>
        <w:t>:XX</w:t>
      </w:r>
      <w:proofErr w:type="spellEnd"/>
      <w:proofErr w:type="gramEnd"/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  <w:proofErr w:type="spellStart"/>
      <w:r w:rsidRPr="004061E0">
        <w:rPr>
          <w:rFonts w:cs="Times New Roman"/>
          <w:szCs w:val="24"/>
        </w:rPr>
        <w:t>FCU</w:t>
      </w:r>
      <w:proofErr w:type="spellEnd"/>
      <w:r w:rsidRPr="004061E0">
        <w:rPr>
          <w:rFonts w:cs="Times New Roman"/>
          <w:szCs w:val="24"/>
        </w:rPr>
        <w:t>/</w:t>
      </w:r>
      <w:proofErr w:type="spellStart"/>
      <w:r w:rsidRPr="004061E0">
        <w:rPr>
          <w:rFonts w:cs="Times New Roman"/>
          <w:szCs w:val="24"/>
        </w:rPr>
        <w:t>SCU</w:t>
      </w:r>
      <w:proofErr w:type="spellEnd"/>
      <w:r w:rsidRPr="004061E0">
        <w:rPr>
          <w:rFonts w:cs="Times New Roman"/>
          <w:szCs w:val="24"/>
        </w:rPr>
        <w:t>-XX</w:t>
      </w:r>
    </w:p>
    <w:p w:rsidR="00B2072F" w:rsidRPr="004061E0" w:rsidRDefault="00B2072F" w:rsidP="00B2072F">
      <w:pPr>
        <w:tabs>
          <w:tab w:val="left" w:pos="2880"/>
        </w:tabs>
        <w:rPr>
          <w:rFonts w:cs="Times New Roman"/>
          <w:szCs w:val="24"/>
        </w:rPr>
      </w:pPr>
    </w:p>
    <w:p w:rsidR="00B2072F" w:rsidRPr="004061E0" w:rsidRDefault="00B2072F" w:rsidP="00B2072F">
      <w:pPr>
        <w:rPr>
          <w:rFonts w:cs="Times New Roman"/>
          <w:szCs w:val="24"/>
        </w:rPr>
      </w:pPr>
      <w:r w:rsidRPr="004061E0">
        <w:rPr>
          <w:rFonts w:cs="Times New Roman"/>
          <w:szCs w:val="24"/>
        </w:rPr>
        <w:t>cc:</w:t>
      </w:r>
      <w:r w:rsidRPr="004061E0">
        <w:rPr>
          <w:rFonts w:cs="Times New Roman"/>
          <w:szCs w:val="24"/>
        </w:rPr>
        <w:tab/>
        <w:t>Jane Smith, CEO</w:t>
      </w:r>
    </w:p>
    <w:p w:rsidR="00B2072F" w:rsidRPr="00C94819" w:rsidRDefault="00B2072F" w:rsidP="00B2072F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SE</w:t>
      </w:r>
    </w:p>
    <w:p w:rsidR="00B2072F" w:rsidRPr="00C94819" w:rsidRDefault="00B2072F" w:rsidP="00B2072F">
      <w:pPr>
        <w:ind w:firstLine="720"/>
        <w:rPr>
          <w:rFonts w:cs="Times New Roman"/>
          <w:szCs w:val="24"/>
        </w:rPr>
      </w:pPr>
      <w:r w:rsidRPr="00C94819">
        <w:rPr>
          <w:rFonts w:cs="Times New Roman"/>
          <w:szCs w:val="24"/>
        </w:rPr>
        <w:t>EX</w:t>
      </w:r>
    </w:p>
    <w:p w:rsidR="005362B0" w:rsidRDefault="00B2072F" w:rsidP="00EE0981">
      <w:pPr>
        <w:ind w:firstLine="720"/>
        <w:rPr>
          <w:rFonts w:cs="Times New Roman"/>
          <w:szCs w:val="24"/>
        </w:rPr>
      </w:pPr>
      <w:proofErr w:type="spellStart"/>
      <w:r w:rsidRPr="00C94819">
        <w:rPr>
          <w:rFonts w:cs="Times New Roman"/>
          <w:szCs w:val="24"/>
        </w:rPr>
        <w:t>SSA</w:t>
      </w:r>
      <w:proofErr w:type="spellEnd"/>
      <w:r w:rsidRPr="00C94819">
        <w:rPr>
          <w:rFonts w:cs="Times New Roman"/>
          <w:szCs w:val="24"/>
        </w:rPr>
        <w:t xml:space="preserve"> (when applicable)</w:t>
      </w:r>
    </w:p>
    <w:sectPr w:rsidR="005362B0" w:rsidSect="00FA0E39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1939" w:rsidRDefault="00FB1939" w:rsidP="00003698">
      <w:r>
        <w:separator/>
      </w:r>
    </w:p>
  </w:endnote>
  <w:endnote w:type="continuationSeparator" w:id="0">
    <w:p w:rsidR="00FB1939" w:rsidRDefault="00FB1939" w:rsidP="00003698">
      <w:r>
        <w:continuationSeparator/>
      </w:r>
    </w:p>
  </w:endnote>
  <w:endnote w:type="continuationNotice" w:id="1">
    <w:p w:rsidR="00FB1939" w:rsidRDefault="00FB19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1939" w:rsidRDefault="00FB1939" w:rsidP="00003698">
      <w:r>
        <w:separator/>
      </w:r>
    </w:p>
  </w:footnote>
  <w:footnote w:type="continuationSeparator" w:id="0">
    <w:p w:rsidR="00FB1939" w:rsidRDefault="00FB1939" w:rsidP="00003698">
      <w:r>
        <w:continuationSeparator/>
      </w:r>
    </w:p>
  </w:footnote>
  <w:footnote w:type="continuationNotice" w:id="1">
    <w:p w:rsidR="00FB1939" w:rsidRDefault="00FB193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Default="00FA0E39" w:rsidP="00EE0981">
    <w:pPr>
      <w:pStyle w:val="Heading1"/>
    </w:pPr>
    <w:bookmarkStart w:id="1" w:name="_Toc410730875"/>
    <w:r>
      <w:t>TEMPLATE</w:t>
    </w:r>
    <w:r w:rsidR="00EE0981">
      <w:t xml:space="preserve">: </w:t>
    </w:r>
    <w:bookmarkStart w:id="2" w:name="_Toc374715976"/>
    <w:bookmarkStart w:id="3" w:name="_Toc378338577"/>
    <w:r>
      <w:t xml:space="preserve">Respond to Incomplete Proposed </w:t>
    </w:r>
    <w:r w:rsidR="00EE0981">
      <w:t>Secondary Capital Plan</w: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898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27C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5AB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981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0E39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939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86A3EA21-4A1C-4343-A516-98B8F539C41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A1BFB1BA-82D4-4057-9A0F-53D20FFFEE7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F7FDB6A7-5D80-49D1-88DC-85B68DC69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2015-02-03T21:00:00Z</dcterms:created>
  <dcterms:modified xsi:type="dcterms:W3CDTF">2015-02-12T21:33:00Z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