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8EB" w:rsidRDefault="009B61E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EB48EB" w:rsidRDefault="009B61E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构造方法是谁调用的</w:t>
      </w:r>
    </w:p>
    <w:p w:rsidR="00775F28" w:rsidRDefault="00775F28" w:rsidP="00775F28">
      <w:pPr>
        <w:tabs>
          <w:tab w:val="left" w:pos="312"/>
        </w:tabs>
        <w:rPr>
          <w:rFonts w:hint="eastAsia"/>
          <w:sz w:val="28"/>
          <w:szCs w:val="28"/>
        </w:rPr>
      </w:pPr>
      <w:r w:rsidRPr="00775F28">
        <w:rPr>
          <w:rFonts w:hint="eastAsia"/>
          <w:sz w:val="28"/>
          <w:szCs w:val="28"/>
        </w:rPr>
        <w:t>构造方法是在对象创建之后，</w:t>
      </w:r>
      <w:r w:rsidRPr="00775F28">
        <w:rPr>
          <w:rFonts w:hint="eastAsia"/>
          <w:sz w:val="28"/>
          <w:szCs w:val="28"/>
        </w:rPr>
        <w:t>new</w:t>
      </w:r>
      <w:r w:rsidRPr="00775F28">
        <w:rPr>
          <w:rFonts w:hint="eastAsia"/>
          <w:sz w:val="28"/>
          <w:szCs w:val="28"/>
        </w:rPr>
        <w:t>操作完成前被调用的</w:t>
      </w:r>
    </w:p>
    <w:p w:rsidR="00775F28" w:rsidRPr="00775F28" w:rsidRDefault="009B61EC" w:rsidP="00775F28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子类的构造函数默认调用父类的什么构造函数</w:t>
      </w:r>
      <w:r w:rsidR="00775F28">
        <w:rPr>
          <w:rFonts w:hint="eastAsia"/>
          <w:sz w:val="28"/>
          <w:szCs w:val="28"/>
        </w:rPr>
        <w:t>?</w:t>
      </w:r>
      <w:r w:rsidR="00775F28">
        <w:rPr>
          <w:sz w:val="28"/>
          <w:szCs w:val="28"/>
        </w:rPr>
        <w:t xml:space="preserve">  </w:t>
      </w:r>
      <w:r w:rsidR="00775F28" w:rsidRPr="00775F28">
        <w:rPr>
          <w:rFonts w:hint="eastAsia"/>
          <w:sz w:val="28"/>
          <w:szCs w:val="28"/>
        </w:rPr>
        <w:t>无参构造函数</w:t>
      </w:r>
    </w:p>
    <w:p w:rsidR="00775F28" w:rsidRPr="00775F28" w:rsidRDefault="009B61EC" w:rsidP="00775F28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如果子类的构造函数要调用父类的有参构造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要用什么调用</w:t>
      </w:r>
      <w:r w:rsidR="00775F28">
        <w:rPr>
          <w:rFonts w:hint="eastAsia"/>
          <w:sz w:val="28"/>
          <w:szCs w:val="28"/>
        </w:rPr>
        <w:t>?</w:t>
      </w:r>
      <w:r w:rsidR="00775F28">
        <w:rPr>
          <w:sz w:val="28"/>
          <w:szCs w:val="28"/>
        </w:rPr>
        <w:t xml:space="preserve"> </w:t>
      </w:r>
      <w:r w:rsidR="00775F28" w:rsidRPr="00775F28">
        <w:rPr>
          <w:sz w:val="28"/>
          <w:szCs w:val="28"/>
        </w:rPr>
        <w:t>Super</w:t>
      </w:r>
    </w:p>
    <w:p w:rsidR="00775F28" w:rsidRPr="00775F28" w:rsidRDefault="009B61EC" w:rsidP="00775F28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的作用是什么</w:t>
      </w:r>
      <w:r w:rsidR="00775F28">
        <w:rPr>
          <w:rFonts w:hint="eastAsia"/>
          <w:sz w:val="28"/>
          <w:szCs w:val="28"/>
        </w:rPr>
        <w:t xml:space="preserve">?    </w:t>
      </w:r>
      <w:r w:rsidR="00775F28" w:rsidRPr="00775F28">
        <w:rPr>
          <w:rFonts w:hint="eastAsia"/>
          <w:sz w:val="28"/>
          <w:szCs w:val="28"/>
        </w:rPr>
        <w:t>当形参和成员变量重名是用</w:t>
      </w:r>
      <w:r w:rsidR="00775F28" w:rsidRPr="00775F28">
        <w:rPr>
          <w:rFonts w:hint="eastAsia"/>
          <w:sz w:val="28"/>
          <w:szCs w:val="28"/>
        </w:rPr>
        <w:t>this</w:t>
      </w:r>
      <w:r w:rsidR="00775F28" w:rsidRPr="00775F28">
        <w:rPr>
          <w:rFonts w:hint="eastAsia"/>
          <w:sz w:val="28"/>
          <w:szCs w:val="28"/>
        </w:rPr>
        <w:t>区分</w:t>
      </w:r>
    </w:p>
    <w:p w:rsidR="00775F28" w:rsidRPr="00775F28" w:rsidRDefault="009B61EC" w:rsidP="00775F28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继承的关键字是什么</w:t>
      </w:r>
      <w:r w:rsidR="00775F28">
        <w:rPr>
          <w:sz w:val="28"/>
          <w:szCs w:val="28"/>
        </w:rPr>
        <w:t xml:space="preserve">?       </w:t>
      </w:r>
      <w:r w:rsidR="00775F28" w:rsidRPr="00775F28">
        <w:rPr>
          <w:sz w:val="28"/>
          <w:szCs w:val="28"/>
        </w:rPr>
        <w:t>Extends</w:t>
      </w:r>
    </w:p>
    <w:p w:rsidR="00775F28" w:rsidRPr="00775F28" w:rsidRDefault="009B61EC" w:rsidP="00775F28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继承可以继承父类的私有变量吗</w:t>
      </w:r>
      <w:r>
        <w:rPr>
          <w:rFonts w:hint="eastAsia"/>
          <w:sz w:val="28"/>
          <w:szCs w:val="28"/>
        </w:rPr>
        <w:t>?</w:t>
      </w:r>
      <w:r w:rsidR="00775F28">
        <w:rPr>
          <w:sz w:val="28"/>
          <w:szCs w:val="28"/>
        </w:rPr>
        <w:t xml:space="preserve">    </w:t>
      </w:r>
      <w:r w:rsidR="00775F28">
        <w:rPr>
          <w:rFonts w:hint="eastAsia"/>
          <w:sz w:val="28"/>
          <w:szCs w:val="28"/>
        </w:rPr>
        <w:t>可以</w:t>
      </w:r>
    </w:p>
    <w:p w:rsidR="00EB48EB" w:rsidRDefault="009B61EC" w:rsidP="0086638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写一个汽车的多态案例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如汽车类是父类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宝马的子类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操作打印各自子类的品牌</w:t>
      </w:r>
      <w:r w:rsidR="00866380">
        <w:rPr>
          <w:rFonts w:hint="eastAsia"/>
          <w:sz w:val="28"/>
          <w:szCs w:val="28"/>
        </w:rPr>
        <w:t>.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TEST;</w:t>
      </w:r>
      <w:bookmarkStart w:id="0" w:name="_GoBack"/>
      <w:bookmarkEnd w:id="0"/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A007 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爸爸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print() 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汽车类品牌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儿子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Baoma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print() 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汽车类品牌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宝马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操作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test(Car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.print();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}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调用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自动生成的方法存根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Baoma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Baoma();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B61EC" w:rsidRDefault="009B61EC" w:rsidP="009B6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9B61EC" w:rsidRDefault="009B61EC" w:rsidP="009B61EC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9B61EC" w:rsidRPr="00866380" w:rsidRDefault="009B61EC" w:rsidP="009B61EC">
      <w:pPr>
        <w:rPr>
          <w:rFonts w:hint="eastAsia"/>
          <w:sz w:val="28"/>
          <w:szCs w:val="28"/>
        </w:rPr>
      </w:pPr>
    </w:p>
    <w:sectPr w:rsidR="009B61EC" w:rsidRPr="00866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55DEA"/>
    <w:multiLevelType w:val="singleLevel"/>
    <w:tmpl w:val="59055D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EB"/>
    <w:rsid w:val="00775F28"/>
    <w:rsid w:val="00866380"/>
    <w:rsid w:val="009B61EC"/>
    <w:rsid w:val="00EB48EB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1B57F"/>
  <w15:docId w15:val="{D9B93F15-8351-4207-ADFF-C31FE06B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5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qf</cp:lastModifiedBy>
  <cp:revision>4</cp:revision>
  <dcterms:created xsi:type="dcterms:W3CDTF">2014-10-29T12:08:00Z</dcterms:created>
  <dcterms:modified xsi:type="dcterms:W3CDTF">2020-09-22T11:23:00Z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