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Гаврильченко</w:t>
            </w:r>
            <w:proofErr w:type="spellEnd"/>
            <w:r>
              <w:t xml:space="preserve"> Степан</w:t>
            </w:r>
          </w:p>
        </w:tc>
        <w:tc>
          <w:tcPr>
            <w:tcW w:w="3115" w:type="dxa"/>
          </w:tcPr>
          <w:p w:rsidR="0021514F" w:rsidRDefault="0021514F">
            <w:r>
              <w:t>Система учета успеваемости студентов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Андреев Алексей</w:t>
            </w:r>
          </w:p>
        </w:tc>
        <w:tc>
          <w:tcPr>
            <w:tcW w:w="3115" w:type="dxa"/>
          </w:tcPr>
          <w:p w:rsidR="0021514F" w:rsidRDefault="00292A44">
            <w:r>
              <w:t>Аптека (учет лекарственных препаратов)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Баранов Даниил</w:t>
            </w:r>
            <w:r w:rsidR="00292A44">
              <w:t xml:space="preserve">, </w:t>
            </w:r>
            <w:proofErr w:type="spellStart"/>
            <w:r w:rsidR="00292A44">
              <w:t>Яфаев</w:t>
            </w:r>
            <w:proofErr w:type="spellEnd"/>
            <w:r w:rsidR="00292A44">
              <w:t xml:space="preserve"> Даниил</w:t>
            </w:r>
          </w:p>
        </w:tc>
        <w:tc>
          <w:tcPr>
            <w:tcW w:w="3115" w:type="dxa"/>
          </w:tcPr>
          <w:p w:rsidR="0021514F" w:rsidRDefault="00292A44">
            <w:r>
              <w:t>Автосалон (учет заявок)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Бычков Дмитрий</w:t>
            </w:r>
            <w:r w:rsidR="00292A44">
              <w:t>, Денисюк Яна</w:t>
            </w:r>
          </w:p>
        </w:tc>
        <w:tc>
          <w:tcPr>
            <w:tcW w:w="3115" w:type="dxa"/>
          </w:tcPr>
          <w:p w:rsidR="0021514F" w:rsidRDefault="00292A44">
            <w:r>
              <w:t>Спорт. школа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Глагольев</w:t>
            </w:r>
            <w:proofErr w:type="spellEnd"/>
            <w:r>
              <w:t xml:space="preserve"> Егор, Цветков Егор</w:t>
            </w:r>
          </w:p>
        </w:tc>
        <w:tc>
          <w:tcPr>
            <w:tcW w:w="3115" w:type="dxa"/>
          </w:tcPr>
          <w:p w:rsidR="0021514F" w:rsidRDefault="0021514F">
            <w:r>
              <w:t>Конфигуратор компьютерных компонентов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Гордиенко Виктория</w:t>
            </w:r>
            <w:r w:rsidR="00292A44">
              <w:t>, Павлов Владимир</w:t>
            </w:r>
          </w:p>
        </w:tc>
        <w:tc>
          <w:tcPr>
            <w:tcW w:w="3115" w:type="dxa"/>
          </w:tcPr>
          <w:p w:rsidR="0021514F" w:rsidRDefault="00292A44">
            <w:r>
              <w:t>Ресторан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Жумагулов</w:t>
            </w:r>
            <w:proofErr w:type="spellEnd"/>
            <w:r>
              <w:t xml:space="preserve"> Дамир</w:t>
            </w:r>
            <w:r w:rsidR="00292A44">
              <w:t>, Мельников Юрий</w:t>
            </w:r>
          </w:p>
        </w:tc>
        <w:tc>
          <w:tcPr>
            <w:tcW w:w="3115" w:type="dxa"/>
          </w:tcPr>
          <w:p w:rsidR="0021514F" w:rsidRDefault="00292A44">
            <w:r>
              <w:t>Банк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Клименков Артем</w:t>
            </w:r>
          </w:p>
        </w:tc>
        <w:tc>
          <w:tcPr>
            <w:tcW w:w="3115" w:type="dxa"/>
          </w:tcPr>
          <w:p w:rsidR="0021514F" w:rsidRDefault="0021514F">
            <w:r>
              <w:t>Отдел кадров организации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Колобанов</w:t>
            </w:r>
            <w:proofErr w:type="spellEnd"/>
            <w:r>
              <w:t xml:space="preserve"> Захар</w:t>
            </w:r>
          </w:p>
        </w:tc>
        <w:tc>
          <w:tcPr>
            <w:tcW w:w="3115" w:type="dxa"/>
          </w:tcPr>
          <w:p w:rsidR="0021514F" w:rsidRDefault="00292A44">
            <w:r>
              <w:t>Приёмная комиссия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Курчаков</w:t>
            </w:r>
            <w:proofErr w:type="spellEnd"/>
            <w:r>
              <w:t xml:space="preserve"> Артем, Смирнова Екатерина</w:t>
            </w:r>
          </w:p>
        </w:tc>
        <w:tc>
          <w:tcPr>
            <w:tcW w:w="3115" w:type="dxa"/>
          </w:tcPr>
          <w:p w:rsidR="0021514F" w:rsidRDefault="0021514F">
            <w:r>
              <w:t>Интернет-магазин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Мужаидов</w:t>
            </w:r>
            <w:proofErr w:type="spellEnd"/>
            <w:r>
              <w:t xml:space="preserve"> Саид</w:t>
            </w:r>
          </w:p>
        </w:tc>
        <w:tc>
          <w:tcPr>
            <w:tcW w:w="3115" w:type="dxa"/>
          </w:tcPr>
          <w:p w:rsidR="0021514F" w:rsidRDefault="00B073EE">
            <w:r>
              <w:t>Больница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Павлова Ксения, Яковлев Никита</w:t>
            </w:r>
          </w:p>
        </w:tc>
        <w:tc>
          <w:tcPr>
            <w:tcW w:w="3115" w:type="dxa"/>
          </w:tcPr>
          <w:p w:rsidR="0021514F" w:rsidRDefault="0021514F">
            <w:r>
              <w:t>Учет клиентов салона красоты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Сазонов Илья</w:t>
            </w:r>
          </w:p>
        </w:tc>
        <w:tc>
          <w:tcPr>
            <w:tcW w:w="3115" w:type="dxa"/>
          </w:tcPr>
          <w:p w:rsidR="0021514F" w:rsidRDefault="00292A44">
            <w:r>
              <w:t>Салон мобильных телефонов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Стариков Савелий, Тимофеев А.</w:t>
            </w:r>
          </w:p>
        </w:tc>
        <w:tc>
          <w:tcPr>
            <w:tcW w:w="3115" w:type="dxa"/>
          </w:tcPr>
          <w:p w:rsidR="0021514F" w:rsidRDefault="00900E18">
            <w:r>
              <w:t>Управление товарными запасами</w:t>
            </w:r>
            <w:bookmarkStart w:id="0" w:name="_GoBack"/>
            <w:bookmarkEnd w:id="0"/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r>
              <w:t>Шелгунов Андрей</w:t>
            </w:r>
          </w:p>
        </w:tc>
        <w:tc>
          <w:tcPr>
            <w:tcW w:w="3115" w:type="dxa"/>
          </w:tcPr>
          <w:p w:rsidR="0021514F" w:rsidRDefault="00292A44">
            <w:r>
              <w:t>Розничный магазин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>
            <w:proofErr w:type="spellStart"/>
            <w:r>
              <w:t>Шендецов</w:t>
            </w:r>
            <w:proofErr w:type="spellEnd"/>
            <w:r>
              <w:t xml:space="preserve"> Юрий</w:t>
            </w:r>
          </w:p>
        </w:tc>
        <w:tc>
          <w:tcPr>
            <w:tcW w:w="3115" w:type="dxa"/>
          </w:tcPr>
          <w:p w:rsidR="0021514F" w:rsidRDefault="0021514F">
            <w:r>
              <w:t>Изучение азбуки Морзе</w:t>
            </w:r>
          </w:p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</w:tr>
      <w:tr w:rsidR="0021514F" w:rsidTr="0021514F"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  <w:tc>
          <w:tcPr>
            <w:tcW w:w="3115" w:type="dxa"/>
          </w:tcPr>
          <w:p w:rsidR="0021514F" w:rsidRDefault="0021514F"/>
        </w:tc>
      </w:tr>
    </w:tbl>
    <w:p w:rsidR="00FB5B8F" w:rsidRDefault="00FB5B8F"/>
    <w:sectPr w:rsidR="00FB5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A4"/>
    <w:rsid w:val="0021514F"/>
    <w:rsid w:val="00292A44"/>
    <w:rsid w:val="00337BA4"/>
    <w:rsid w:val="00900E18"/>
    <w:rsid w:val="00B073EE"/>
    <w:rsid w:val="00E27234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6647F"/>
  <w15:chartTrackingRefBased/>
  <w15:docId w15:val="{AAB4FEFD-553A-4368-8F2A-83EF535A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Преподаватель каб 56</cp:lastModifiedBy>
  <cp:revision>3</cp:revision>
  <dcterms:created xsi:type="dcterms:W3CDTF">2025-09-05T05:08:00Z</dcterms:created>
  <dcterms:modified xsi:type="dcterms:W3CDTF">2025-09-05T05:57:00Z</dcterms:modified>
</cp:coreProperties>
</file>