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E86" w:rsidRDefault="00522E86" w:rsidP="00522E86">
      <w:pPr>
        <w:pStyle w:val="a3"/>
        <w:spacing w:before="79" w:line="242" w:lineRule="auto"/>
        <w:ind w:left="142" w:hanging="568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 xml:space="preserve">образовательное </w:t>
      </w:r>
      <w:r>
        <w:rPr>
          <w:spacing w:val="-2"/>
        </w:rPr>
        <w:t>учреждение</w:t>
      </w:r>
    </w:p>
    <w:p w:rsidR="00522E86" w:rsidRDefault="00522E86" w:rsidP="00522E86">
      <w:pPr>
        <w:pStyle w:val="a3"/>
        <w:ind w:left="284" w:right="660" w:firstLine="15"/>
        <w:jc w:val="center"/>
      </w:pPr>
      <w:r>
        <w:t xml:space="preserve">Торжокский политехнический колледж </w:t>
      </w:r>
    </w:p>
    <w:p w:rsidR="00522E86" w:rsidRDefault="00522E86" w:rsidP="00522E86">
      <w:pPr>
        <w:pStyle w:val="a3"/>
        <w:ind w:left="284" w:right="660" w:firstLine="15"/>
        <w:jc w:val="center"/>
      </w:pPr>
      <w:r>
        <w:t>Федерального</w:t>
      </w:r>
      <w:r>
        <w:rPr>
          <w:spacing w:val="-8"/>
        </w:rPr>
        <w:t xml:space="preserve"> </w:t>
      </w:r>
      <w:r>
        <w:t>агентства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государственным</w:t>
      </w:r>
      <w:r>
        <w:rPr>
          <w:spacing w:val="-9"/>
        </w:rPr>
        <w:t xml:space="preserve"> </w:t>
      </w:r>
      <w:r>
        <w:t>резервам</w:t>
      </w:r>
    </w:p>
    <w:p w:rsidR="00522E86" w:rsidRDefault="00522E86" w:rsidP="00522E86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:rsidR="00522E86" w:rsidRDefault="00522E86" w:rsidP="00522E86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:rsidR="00522E86" w:rsidRDefault="00522E86" w:rsidP="00522E86">
      <w:pPr>
        <w:pStyle w:val="a3"/>
        <w:spacing w:line="322" w:lineRule="exact"/>
        <w:jc w:val="center"/>
        <w:rPr>
          <w:spacing w:val="-2"/>
          <w:sz w:val="32"/>
          <w:szCs w:val="32"/>
        </w:rPr>
      </w:pPr>
      <w:r w:rsidRPr="006A352E">
        <w:rPr>
          <w:spacing w:val="-2"/>
          <w:sz w:val="32"/>
          <w:szCs w:val="32"/>
        </w:rPr>
        <w:t>ОТЧЁТ</w:t>
      </w:r>
    </w:p>
    <w:p w:rsidR="00522E86" w:rsidRPr="006A352E" w:rsidRDefault="00522E86" w:rsidP="00522E86">
      <w:pPr>
        <w:pStyle w:val="a3"/>
        <w:spacing w:line="322" w:lineRule="exact"/>
        <w:jc w:val="center"/>
        <w:rPr>
          <w:sz w:val="32"/>
          <w:szCs w:val="32"/>
        </w:rPr>
      </w:pPr>
    </w:p>
    <w:p w:rsidR="00522E86" w:rsidRDefault="00522E86" w:rsidP="00522E86">
      <w:pPr>
        <w:pStyle w:val="a3"/>
        <w:jc w:val="center"/>
        <w:rPr>
          <w:spacing w:val="-9"/>
          <w:sz w:val="32"/>
          <w:szCs w:val="32"/>
        </w:rPr>
      </w:pPr>
      <w:r w:rsidRPr="006A352E">
        <w:rPr>
          <w:sz w:val="32"/>
          <w:szCs w:val="32"/>
        </w:rPr>
        <w:t>по</w:t>
      </w:r>
      <w:r>
        <w:rPr>
          <w:spacing w:val="-9"/>
          <w:sz w:val="32"/>
          <w:szCs w:val="32"/>
        </w:rPr>
        <w:t xml:space="preserve"> </w:t>
      </w:r>
      <w:r>
        <w:rPr>
          <w:spacing w:val="-9"/>
          <w:sz w:val="32"/>
          <w:szCs w:val="32"/>
        </w:rPr>
        <w:t xml:space="preserve">программированию </w:t>
      </w:r>
    </w:p>
    <w:p w:rsidR="00522E86" w:rsidRDefault="00522E86" w:rsidP="00522E86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МДК 01.01 </w:t>
      </w:r>
    </w:p>
    <w:p w:rsidR="00522E86" w:rsidRPr="00522E86" w:rsidRDefault="00522E86" w:rsidP="00522E86">
      <w:pPr>
        <w:pStyle w:val="a3"/>
        <w:jc w:val="center"/>
        <w:rPr>
          <w:spacing w:val="-2"/>
          <w:sz w:val="32"/>
          <w:szCs w:val="32"/>
        </w:rPr>
      </w:pPr>
    </w:p>
    <w:p w:rsidR="00522E86" w:rsidRPr="006A352E" w:rsidRDefault="00522E86" w:rsidP="00522E86">
      <w:pPr>
        <w:tabs>
          <w:tab w:val="left" w:pos="9953"/>
        </w:tabs>
        <w:spacing w:before="1" w:after="0" w:line="320" w:lineRule="exact"/>
        <w:ind w:left="284" w:hanging="142"/>
        <w:jc w:val="center"/>
        <w:rPr>
          <w:b/>
          <w:sz w:val="36"/>
          <w:u w:val="single"/>
        </w:rPr>
      </w:pPr>
      <w:r w:rsidRPr="006A352E">
        <w:rPr>
          <w:b/>
          <w:spacing w:val="-10"/>
          <w:sz w:val="36"/>
          <w:u w:val="single"/>
        </w:rPr>
        <w:t>«</w:t>
      </w:r>
      <w:r>
        <w:rPr>
          <w:sz w:val="36"/>
          <w:u w:val="single"/>
        </w:rPr>
        <w:t>Разработка программных модулей</w:t>
      </w:r>
      <w:r w:rsidRPr="006A352E">
        <w:rPr>
          <w:b/>
          <w:spacing w:val="-10"/>
          <w:sz w:val="36"/>
          <w:u w:val="single"/>
        </w:rPr>
        <w:t>»</w:t>
      </w:r>
    </w:p>
    <w:p w:rsidR="00522E86" w:rsidRPr="006A352E" w:rsidRDefault="00522E86" w:rsidP="00522E86">
      <w:pPr>
        <w:spacing w:after="0" w:line="251" w:lineRule="exact"/>
        <w:ind w:left="284" w:hanging="142"/>
        <w:jc w:val="center"/>
        <w:rPr>
          <w:sz w:val="20"/>
        </w:rPr>
      </w:pPr>
      <w:r w:rsidRPr="006A352E">
        <w:rPr>
          <w:sz w:val="20"/>
        </w:rPr>
        <w:t>наименование</w:t>
      </w:r>
      <w:r>
        <w:rPr>
          <w:spacing w:val="-10"/>
          <w:sz w:val="20"/>
        </w:rPr>
        <w:t xml:space="preserve"> </w:t>
      </w:r>
      <w:r w:rsidRPr="006A352E">
        <w:rPr>
          <w:sz w:val="20"/>
        </w:rPr>
        <w:t>профессионального</w:t>
      </w:r>
      <w:r>
        <w:rPr>
          <w:spacing w:val="-10"/>
          <w:sz w:val="20"/>
        </w:rPr>
        <w:t xml:space="preserve"> </w:t>
      </w:r>
      <w:r w:rsidRPr="006A352E">
        <w:rPr>
          <w:spacing w:val="-2"/>
          <w:sz w:val="20"/>
        </w:rPr>
        <w:t>модуля</w:t>
      </w:r>
    </w:p>
    <w:p w:rsidR="00522E86" w:rsidRDefault="00522E86" w:rsidP="00522E86">
      <w:pPr>
        <w:tabs>
          <w:tab w:val="left" w:pos="4331"/>
          <w:tab w:val="left" w:pos="9794"/>
        </w:tabs>
        <w:ind w:left="419"/>
      </w:pPr>
    </w:p>
    <w:p w:rsidR="00522E86" w:rsidRDefault="00522E86" w:rsidP="00522E86">
      <w:pPr>
        <w:tabs>
          <w:tab w:val="left" w:pos="709"/>
          <w:tab w:val="left" w:pos="1134"/>
        </w:tabs>
        <w:spacing w:after="0"/>
        <w:rPr>
          <w:spacing w:val="-10"/>
          <w:u w:val="single"/>
        </w:rPr>
      </w:pPr>
      <w:r>
        <w:t xml:space="preserve">Специальность </w:t>
      </w:r>
      <w:r w:rsidRPr="00974084">
        <w:t>09.02.07</w:t>
      </w:r>
      <w:r>
        <w:rPr>
          <w:u w:val="single"/>
        </w:rPr>
        <w:t xml:space="preserve"> </w:t>
      </w:r>
      <w:r w:rsidRPr="00B351B8">
        <w:rPr>
          <w:spacing w:val="-10"/>
          <w:u w:val="single"/>
        </w:rPr>
        <w:t>«</w:t>
      </w:r>
      <w:r w:rsidRPr="00B351B8">
        <w:rPr>
          <w:u w:val="single"/>
        </w:rPr>
        <w:t>Информационные</w:t>
      </w:r>
      <w:r>
        <w:rPr>
          <w:u w:val="single"/>
        </w:rPr>
        <w:t xml:space="preserve"> </w:t>
      </w:r>
      <w:r w:rsidRPr="00B351B8">
        <w:rPr>
          <w:u w:val="single"/>
        </w:rPr>
        <w:t>системы</w:t>
      </w:r>
      <w:r>
        <w:rPr>
          <w:u w:val="single"/>
        </w:rPr>
        <w:t xml:space="preserve"> </w:t>
      </w:r>
      <w:r w:rsidRPr="00B351B8">
        <w:rPr>
          <w:u w:val="single"/>
        </w:rPr>
        <w:t>и</w:t>
      </w:r>
      <w:r>
        <w:rPr>
          <w:u w:val="single"/>
        </w:rPr>
        <w:t xml:space="preserve"> </w:t>
      </w:r>
      <w:r w:rsidRPr="00B351B8">
        <w:rPr>
          <w:u w:val="single"/>
        </w:rPr>
        <w:t>программирование</w:t>
      </w:r>
      <w:r w:rsidRPr="00B351B8">
        <w:rPr>
          <w:spacing w:val="-10"/>
          <w:u w:val="single"/>
        </w:rPr>
        <w:t>»</w:t>
      </w:r>
      <w:r>
        <w:rPr>
          <w:spacing w:val="-10"/>
          <w:u w:val="single"/>
        </w:rPr>
        <w:tab/>
      </w:r>
    </w:p>
    <w:p w:rsidR="00522E86" w:rsidRPr="00B351B8" w:rsidRDefault="00522E86" w:rsidP="00522E86">
      <w:pPr>
        <w:tabs>
          <w:tab w:val="left" w:pos="709"/>
          <w:tab w:val="left" w:pos="1134"/>
        </w:tabs>
        <w:spacing w:after="0"/>
        <w:rPr>
          <w:u w:val="single"/>
        </w:rPr>
      </w:pPr>
      <w:r>
        <w:rPr>
          <w:spacing w:val="-5"/>
          <w:sz w:val="20"/>
        </w:rPr>
        <w:t xml:space="preserve">                                                      </w:t>
      </w:r>
      <w:r w:rsidRPr="00B351B8">
        <w:rPr>
          <w:spacing w:val="-5"/>
          <w:sz w:val="20"/>
        </w:rPr>
        <w:t>Код</w:t>
      </w:r>
      <w:r>
        <w:rPr>
          <w:sz w:val="20"/>
        </w:rPr>
        <w:t xml:space="preserve">                                 </w:t>
      </w:r>
      <w:r w:rsidRPr="00B351B8">
        <w:rPr>
          <w:spacing w:val="-2"/>
          <w:sz w:val="20"/>
        </w:rPr>
        <w:t>наименование</w:t>
      </w:r>
      <w:r>
        <w:rPr>
          <w:spacing w:val="10"/>
          <w:sz w:val="20"/>
        </w:rPr>
        <w:t xml:space="preserve"> </w:t>
      </w:r>
      <w:r w:rsidRPr="00B351B8">
        <w:rPr>
          <w:spacing w:val="-2"/>
          <w:sz w:val="20"/>
        </w:rPr>
        <w:t>специальности</w:t>
      </w:r>
    </w:p>
    <w:p w:rsidR="00522E86" w:rsidRDefault="00522E86" w:rsidP="00522E86">
      <w:pPr>
        <w:spacing w:before="67"/>
        <w:jc w:val="center"/>
      </w:pPr>
    </w:p>
    <w:p w:rsidR="00522E86" w:rsidRDefault="00522E86" w:rsidP="00522E86">
      <w:pPr>
        <w:spacing w:before="2"/>
      </w:pPr>
    </w:p>
    <w:p w:rsidR="00522E86" w:rsidRDefault="00522E86" w:rsidP="00522E86">
      <w:pPr>
        <w:spacing w:before="2"/>
      </w:pPr>
    </w:p>
    <w:p w:rsidR="00522E86" w:rsidRDefault="00522E86" w:rsidP="00522E86"/>
    <w:p w:rsidR="00522E86" w:rsidRDefault="00522E86" w:rsidP="00522E86"/>
    <w:p w:rsidR="00522E86" w:rsidRDefault="00522E86" w:rsidP="00522E86"/>
    <w:p w:rsidR="00522E86" w:rsidRDefault="00522E86" w:rsidP="00522E86">
      <w:r>
        <w:t>Выполнил</w:t>
      </w:r>
      <w:r>
        <w:rPr>
          <w:spacing w:val="-8"/>
        </w:rPr>
        <w:t xml:space="preserve"> </w:t>
      </w:r>
      <w:r>
        <w:rPr>
          <w:spacing w:val="-2"/>
        </w:rPr>
        <w:t>студент(ка)</w:t>
      </w:r>
    </w:p>
    <w:p w:rsidR="00522E86" w:rsidRDefault="00522E86" w:rsidP="00522E86">
      <w:pPr>
        <w:spacing w:before="38"/>
        <w:rPr>
          <w:sz w:val="20"/>
        </w:rPr>
      </w:pP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48C96D" wp14:editId="0A6424DB">
                <wp:simplePos x="0" y="0"/>
                <wp:positionH relativeFrom="margin">
                  <wp:posOffset>-3810</wp:posOffset>
                </wp:positionH>
                <wp:positionV relativeFrom="paragraph">
                  <wp:posOffset>170181</wp:posOffset>
                </wp:positionV>
                <wp:extent cx="3019425" cy="0"/>
                <wp:effectExtent l="0" t="0" r="28575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743F5" id="Прямая соединительная линия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3.4pt" to="237.4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0"/>
        </w:rPr>
        <w:t>Будина Ирина Сергеевна</w:t>
      </w:r>
      <w:r w:rsidR="00EF366B">
        <w:rPr>
          <w:sz w:val="20"/>
        </w:rPr>
        <w:t>, Козырева Мария Михайловна</w:t>
      </w:r>
    </w:p>
    <w:p w:rsidR="00522E86" w:rsidRPr="00B351B8" w:rsidRDefault="00522E86" w:rsidP="00522E86">
      <w:pPr>
        <w:ind w:firstLine="1276"/>
        <w:rPr>
          <w:sz w:val="22"/>
        </w:rPr>
      </w:pPr>
      <w:r>
        <w:rPr>
          <w:sz w:val="22"/>
        </w:rPr>
        <w:t xml:space="preserve"> (</w:t>
      </w:r>
      <w:r w:rsidRPr="00B351B8">
        <w:rPr>
          <w:sz w:val="22"/>
        </w:rPr>
        <w:t>ФИО,</w:t>
      </w:r>
      <w:r>
        <w:rPr>
          <w:spacing w:val="-7"/>
          <w:sz w:val="22"/>
        </w:rPr>
        <w:t xml:space="preserve"> </w:t>
      </w:r>
      <w:r w:rsidRPr="00B351B8">
        <w:rPr>
          <w:spacing w:val="-2"/>
          <w:sz w:val="22"/>
        </w:rPr>
        <w:t>подпись</w:t>
      </w:r>
      <w:r>
        <w:rPr>
          <w:spacing w:val="-2"/>
          <w:sz w:val="22"/>
        </w:rPr>
        <w:t>)</w:t>
      </w:r>
    </w:p>
    <w:p w:rsidR="00522E86" w:rsidRDefault="00522E86" w:rsidP="00522E86"/>
    <w:p w:rsidR="00522E86" w:rsidRDefault="00522E86" w:rsidP="00522E86">
      <w:r>
        <w:t>Руководитель</w:t>
      </w:r>
      <w:r>
        <w:rPr>
          <w:spacing w:val="-7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колледжа</w:t>
      </w:r>
    </w:p>
    <w:p w:rsidR="00522E86" w:rsidRDefault="00522E86" w:rsidP="00522E86">
      <w:pPr>
        <w:spacing w:before="38"/>
        <w:rPr>
          <w:sz w:val="20"/>
        </w:rPr>
      </w:pP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69942" wp14:editId="2F925F8E">
                <wp:simplePos x="0" y="0"/>
                <wp:positionH relativeFrom="column">
                  <wp:posOffset>3618141</wp:posOffset>
                </wp:positionH>
                <wp:positionV relativeFrom="paragraph">
                  <wp:posOffset>198120</wp:posOffset>
                </wp:positionV>
                <wp:extent cx="2407534" cy="11575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627D8" id="Прямая соединительная лини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68979D" wp14:editId="508D3162">
                <wp:simplePos x="0" y="0"/>
                <wp:positionH relativeFrom="margin">
                  <wp:align>left</wp:align>
                </wp:positionH>
                <wp:positionV relativeFrom="paragraph">
                  <wp:posOffset>195990</wp:posOffset>
                </wp:positionV>
                <wp:extent cx="2870200" cy="0"/>
                <wp:effectExtent l="0" t="0" r="2540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E95A4" id="Прямая соединительная линия 67" o:spid="_x0000_s1026" style="position:absolute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45pt" to="2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0"/>
        </w:rPr>
        <w:t>Байков Александр Михайлович</w:t>
      </w:r>
      <w:r>
        <w:rPr>
          <w:sz w:val="20"/>
        </w:rPr>
        <w:t xml:space="preserve"> </w:t>
      </w:r>
    </w:p>
    <w:p w:rsidR="00522E86" w:rsidRPr="00B351B8" w:rsidRDefault="00522E86" w:rsidP="00522E86">
      <w:pPr>
        <w:tabs>
          <w:tab w:val="left" w:pos="1372"/>
        </w:tabs>
        <w:ind w:right="-1"/>
        <w:jc w:val="center"/>
        <w:rPr>
          <w:sz w:val="22"/>
        </w:rPr>
      </w:pPr>
      <w:r w:rsidRPr="00B351B8">
        <w:rPr>
          <w:sz w:val="22"/>
        </w:rPr>
        <w:t>(ФИО,</w:t>
      </w:r>
      <w:r>
        <w:rPr>
          <w:spacing w:val="-7"/>
          <w:sz w:val="22"/>
        </w:rPr>
        <w:t xml:space="preserve"> </w:t>
      </w:r>
      <w:r w:rsidRPr="00B351B8">
        <w:rPr>
          <w:spacing w:val="-2"/>
          <w:sz w:val="22"/>
        </w:rPr>
        <w:t>подпись)</w:t>
      </w:r>
      <w:r>
        <w:rPr>
          <w:spacing w:val="-2"/>
          <w:sz w:val="22"/>
        </w:rPr>
        <w:t xml:space="preserve">                                                                                 </w:t>
      </w:r>
      <w:r w:rsidRPr="00D37102">
        <w:rPr>
          <w:spacing w:val="-2"/>
          <w:sz w:val="22"/>
        </w:rPr>
        <w:t>Оценка</w:t>
      </w:r>
    </w:p>
    <w:p w:rsidR="00522E86" w:rsidRDefault="00522E86" w:rsidP="00522E86">
      <w:pPr>
        <w:spacing w:line="20" w:lineRule="exact"/>
        <w:ind w:left="5071"/>
        <w:rPr>
          <w:sz w:val="2"/>
        </w:rPr>
      </w:pPr>
    </w:p>
    <w:p w:rsidR="00522E86" w:rsidRDefault="00522E86" w:rsidP="00522E86">
      <w:pPr>
        <w:ind w:left="1481"/>
        <w:jc w:val="center"/>
        <w:rPr>
          <w:spacing w:val="-2"/>
        </w:rPr>
      </w:pPr>
    </w:p>
    <w:p w:rsidR="00522E86" w:rsidRDefault="00522E86" w:rsidP="00522E86">
      <w:pPr>
        <w:rPr>
          <w:spacing w:val="-2"/>
        </w:rPr>
      </w:pPr>
    </w:p>
    <w:p w:rsidR="00522E86" w:rsidRDefault="00522E86" w:rsidP="00522E86">
      <w:pPr>
        <w:ind w:left="1481" w:hanging="1765"/>
        <w:jc w:val="center"/>
        <w:rPr>
          <w:spacing w:val="-2"/>
        </w:rPr>
      </w:pPr>
    </w:p>
    <w:p w:rsidR="00522E86" w:rsidRDefault="00522E86" w:rsidP="00522E86">
      <w:pPr>
        <w:ind w:left="1481" w:hanging="1765"/>
        <w:jc w:val="center"/>
        <w:rPr>
          <w:spacing w:val="-2"/>
        </w:rPr>
      </w:pPr>
    </w:p>
    <w:p w:rsidR="00DC1C31" w:rsidRDefault="00522E86" w:rsidP="00DC1C31">
      <w:pPr>
        <w:ind w:left="1481" w:hanging="1765"/>
        <w:jc w:val="center"/>
        <w:rPr>
          <w:spacing w:val="-2"/>
        </w:rPr>
      </w:pPr>
      <w:r>
        <w:rPr>
          <w:spacing w:val="-2"/>
        </w:rPr>
        <w:t>2025</w:t>
      </w:r>
    </w:p>
    <w:p w:rsidR="00DC1C31" w:rsidRPr="003236BC" w:rsidRDefault="003236BC" w:rsidP="00DC1C31">
      <w:pPr>
        <w:tabs>
          <w:tab w:val="left" w:pos="2160"/>
        </w:tabs>
        <w:spacing w:line="259" w:lineRule="auto"/>
        <w:rPr>
          <w:b/>
          <w:spacing w:val="-2"/>
        </w:rPr>
      </w:pPr>
      <w:r w:rsidRPr="003236BC">
        <w:rPr>
          <w:b/>
          <w:spacing w:val="-2"/>
        </w:rPr>
        <w:lastRenderedPageBreak/>
        <w:t>ВВЕДЕНИЕ</w:t>
      </w:r>
    </w:p>
    <w:p w:rsidR="003236BC" w:rsidRDefault="003236BC" w:rsidP="003236BC">
      <w:pPr>
        <w:spacing w:after="0" w:line="360" w:lineRule="auto"/>
        <w:ind w:firstLine="709"/>
        <w:jc w:val="both"/>
        <w:rPr>
          <w:spacing w:val="-2"/>
        </w:rPr>
      </w:pPr>
      <w:r w:rsidRPr="003236BC">
        <w:rPr>
          <w:spacing w:val="-2"/>
        </w:rPr>
        <w:t xml:space="preserve">Задание на зимние каникулы посвящено разработке консольного приложения на C# для автоматизации учёта продаж в магазине мобильных телефонов. Цель работы – получить практический опыт парного программирования и проектирования модульной архитектуры программы. </w:t>
      </w:r>
    </w:p>
    <w:p w:rsidR="003236BC" w:rsidRDefault="003236BC" w:rsidP="003236BC">
      <w:pPr>
        <w:spacing w:after="0" w:line="360" w:lineRule="auto"/>
        <w:ind w:firstLine="709"/>
        <w:jc w:val="both"/>
        <w:rPr>
          <w:spacing w:val="-2"/>
        </w:rPr>
      </w:pPr>
      <w:r w:rsidRPr="003236BC">
        <w:rPr>
          <w:spacing w:val="-2"/>
        </w:rPr>
        <w:t xml:space="preserve">Для достижения поставленной цели необходимо выполнить следующие задачи: </w:t>
      </w:r>
    </w:p>
    <w:p w:rsidR="003236BC" w:rsidRPr="003236BC" w:rsidRDefault="003236BC" w:rsidP="003236BC">
      <w:pPr>
        <w:pStyle w:val="ab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236BC">
        <w:rPr>
          <w:rFonts w:ascii="Times New Roman" w:hAnsi="Times New Roman" w:cs="Times New Roman"/>
          <w:spacing w:val="-2"/>
          <w:sz w:val="28"/>
          <w:szCs w:val="28"/>
        </w:rPr>
        <w:t xml:space="preserve">Обосновать практическую значимость проектируемого программного средства. </w:t>
      </w:r>
    </w:p>
    <w:p w:rsidR="003236BC" w:rsidRPr="003236BC" w:rsidRDefault="003236BC" w:rsidP="003236BC">
      <w:pPr>
        <w:pStyle w:val="ab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236BC">
        <w:rPr>
          <w:rFonts w:ascii="Times New Roman" w:hAnsi="Times New Roman" w:cs="Times New Roman"/>
          <w:spacing w:val="-2"/>
          <w:sz w:val="28"/>
          <w:szCs w:val="28"/>
        </w:rPr>
        <w:t xml:space="preserve">Определить и описать функциональные требования к системе. </w:t>
      </w:r>
    </w:p>
    <w:p w:rsidR="003236BC" w:rsidRPr="003236BC" w:rsidRDefault="003236BC" w:rsidP="003236BC">
      <w:pPr>
        <w:pStyle w:val="ab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236BC">
        <w:rPr>
          <w:rFonts w:ascii="Times New Roman" w:hAnsi="Times New Roman" w:cs="Times New Roman"/>
          <w:spacing w:val="-2"/>
          <w:sz w:val="28"/>
          <w:szCs w:val="28"/>
        </w:rPr>
        <w:t xml:space="preserve">Спроектировать модульную структуру (классы и их взаимодействие). </w:t>
      </w:r>
    </w:p>
    <w:p w:rsidR="003236BC" w:rsidRPr="003236BC" w:rsidRDefault="003236BC" w:rsidP="003236BC">
      <w:pPr>
        <w:pStyle w:val="ab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236BC">
        <w:rPr>
          <w:rFonts w:ascii="Times New Roman" w:hAnsi="Times New Roman" w:cs="Times New Roman"/>
          <w:spacing w:val="-2"/>
          <w:sz w:val="28"/>
          <w:szCs w:val="28"/>
        </w:rPr>
        <w:t xml:space="preserve">Детально описать ключевые алгоритмы работы системы. </w:t>
      </w:r>
    </w:p>
    <w:p w:rsidR="003236BC" w:rsidRPr="003236BC" w:rsidRDefault="003236BC" w:rsidP="003236BC">
      <w:pPr>
        <w:pStyle w:val="ab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236BC">
        <w:rPr>
          <w:rFonts w:ascii="Times New Roman" w:hAnsi="Times New Roman" w:cs="Times New Roman"/>
          <w:spacing w:val="-2"/>
          <w:sz w:val="28"/>
          <w:szCs w:val="28"/>
        </w:rPr>
        <w:t xml:space="preserve">Реализовать проект в среде Visual Studio, обеспечив соответствие кода предъявленным требованиям. </w:t>
      </w:r>
    </w:p>
    <w:p w:rsidR="00AE4909" w:rsidRDefault="003236BC" w:rsidP="00AE4909">
      <w:pPr>
        <w:spacing w:after="0" w:line="360" w:lineRule="auto"/>
        <w:ind w:firstLine="709"/>
        <w:jc w:val="both"/>
        <w:rPr>
          <w:spacing w:val="-2"/>
        </w:rPr>
      </w:pPr>
      <w:r w:rsidRPr="003236BC">
        <w:rPr>
          <w:spacing w:val="-2"/>
        </w:rPr>
        <w:t>Работа выполняется в рамках дисциплины «МДК 01.01. Разработка программных модулей» группой П-30.</w:t>
      </w:r>
      <w:r w:rsidR="00DC1C31">
        <w:rPr>
          <w:spacing w:val="-2"/>
        </w:rPr>
        <w:br w:type="page"/>
      </w:r>
    </w:p>
    <w:p w:rsidR="00AE4909" w:rsidRDefault="00AE4909" w:rsidP="00AE4909">
      <w:pPr>
        <w:spacing w:after="0" w:line="360" w:lineRule="auto"/>
        <w:ind w:firstLine="708"/>
        <w:jc w:val="both"/>
        <w:rPr>
          <w:b/>
          <w:spacing w:val="-2"/>
        </w:rPr>
      </w:pPr>
      <w:r>
        <w:rPr>
          <w:b/>
          <w:spacing w:val="-2"/>
        </w:rPr>
        <w:lastRenderedPageBreak/>
        <w:t xml:space="preserve">1 </w:t>
      </w:r>
      <w:r w:rsidRPr="00AE4909">
        <w:rPr>
          <w:b/>
          <w:spacing w:val="-2"/>
        </w:rPr>
        <w:t>ОПИСАНИЕ ПРЕДМЕТНОЙ ОБЛАСТИ</w:t>
      </w:r>
    </w:p>
    <w:p w:rsidR="00AE4909" w:rsidRPr="00AE4909" w:rsidRDefault="00AE4909" w:rsidP="00AE4909">
      <w:pPr>
        <w:spacing w:after="0" w:line="360" w:lineRule="auto"/>
        <w:ind w:firstLine="708"/>
        <w:jc w:val="both"/>
        <w:rPr>
          <w:b/>
          <w:spacing w:val="-2"/>
        </w:rPr>
      </w:pPr>
      <w:r>
        <w:rPr>
          <w:b/>
          <w:spacing w:val="-2"/>
        </w:rPr>
        <w:t xml:space="preserve">1.1 </w:t>
      </w:r>
      <w:r w:rsidR="008D560B">
        <w:rPr>
          <w:b/>
          <w:spacing w:val="-2"/>
        </w:rPr>
        <w:t>Назначение и актуальность разрабатываемого программного средства</w:t>
      </w:r>
    </w:p>
    <w:p w:rsidR="00965233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Программное средство (ПС) разрабатывается для автоматизации учета продаж и анализа товарных запасов в магазине, торгующем мобильными телефонами. В условиях ручного учета или работы с электронными таблицами (например, Excel) процессы сбора и обработки данных о продажах и остатках являются трудоемкими, подверженными человеческим ошибкам и неэффективными для оперативного принятия управленческих решений. Данное ПС призвано решить эти проблемы, предоставив быстрый и структурированный доступ к ключевым метрикам бизнеса. </w:t>
      </w:r>
    </w:p>
    <w:p w:rsidR="00965233" w:rsidRDefault="008D560B" w:rsidP="00AE4909">
      <w:pPr>
        <w:spacing w:after="0" w:line="360" w:lineRule="auto"/>
        <w:ind w:firstLine="709"/>
        <w:jc w:val="both"/>
        <w:rPr>
          <w:spacing w:val="-2"/>
        </w:rPr>
      </w:pPr>
      <w:r>
        <w:rPr>
          <w:b/>
          <w:spacing w:val="-2"/>
        </w:rPr>
        <w:t>1.2 Пользователи программного средства и их потребности</w:t>
      </w:r>
    </w:p>
    <w:p w:rsidR="00965233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Первичными пользователями являются: </w:t>
      </w:r>
    </w:p>
    <w:p w:rsidR="00965233" w:rsidRPr="00965233" w:rsidRDefault="00965233" w:rsidP="00965233">
      <w:pPr>
        <w:spacing w:after="0" w:line="360" w:lineRule="auto"/>
        <w:ind w:firstLine="708"/>
        <w:jc w:val="both"/>
        <w:rPr>
          <w:spacing w:val="-2"/>
        </w:rPr>
      </w:pPr>
      <w:r>
        <w:rPr>
          <w:spacing w:val="-2"/>
        </w:rPr>
        <w:t xml:space="preserve">- </w:t>
      </w:r>
      <w:r w:rsidR="00AE4909" w:rsidRPr="00965233">
        <w:rPr>
          <w:spacing w:val="-2"/>
        </w:rPr>
        <w:t xml:space="preserve">Администратор магазина/менеджер по продажам: Для контроля за текущими продажами, анализа выручки и планирования закупок. </w:t>
      </w:r>
    </w:p>
    <w:p w:rsidR="00965233" w:rsidRDefault="00965233" w:rsidP="00AE4909">
      <w:pPr>
        <w:spacing w:after="0"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- </w:t>
      </w:r>
      <w:r w:rsidR="00AE4909" w:rsidRPr="00AE4909">
        <w:rPr>
          <w:spacing w:val="-2"/>
        </w:rPr>
        <w:t xml:space="preserve">Владелец бизнеса: Для получения сводных отчетов о финансовых результатах и эффективности работы с различными товарными группами. </w:t>
      </w:r>
    </w:p>
    <w:p w:rsidR="00965233" w:rsidRDefault="00965233" w:rsidP="00AE4909">
      <w:pPr>
        <w:spacing w:after="0"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- </w:t>
      </w:r>
      <w:r w:rsidR="00AE4909" w:rsidRPr="00AE4909">
        <w:rPr>
          <w:spacing w:val="-2"/>
        </w:rPr>
        <w:t xml:space="preserve">Системный аналитик/разработчик (как потенциальный пользователь модулей): Данное ПС может рассматриваться как прототип или отдельный модуль в составе более масштабной ERP (Enterprise Resource Planning) или CRM (Customer Relationship Management) системы для розничной торговли. Отдельные классы, отвечающие за загрузку данных, расчет статистики и формирование отчетов, могут быть повторно использованы в более сложных проектах. </w:t>
      </w:r>
    </w:p>
    <w:p w:rsidR="00965233" w:rsidRPr="00965233" w:rsidRDefault="00965233" w:rsidP="00AE4909">
      <w:pPr>
        <w:spacing w:after="0" w:line="360" w:lineRule="auto"/>
        <w:ind w:firstLine="709"/>
        <w:jc w:val="both"/>
        <w:rPr>
          <w:b/>
          <w:spacing w:val="-2"/>
        </w:rPr>
      </w:pPr>
      <w:r w:rsidRPr="00965233">
        <w:rPr>
          <w:b/>
          <w:spacing w:val="-2"/>
        </w:rPr>
        <w:t xml:space="preserve">1.3 </w:t>
      </w:r>
      <w:r w:rsidR="008D560B">
        <w:rPr>
          <w:b/>
          <w:spacing w:val="-2"/>
        </w:rPr>
        <w:t>Последствия отсутствия программного средства</w:t>
      </w:r>
    </w:p>
    <w:p w:rsidR="00965233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его отсутствие привело бы к следующим негативным последствиям: </w:t>
      </w:r>
    </w:p>
    <w:p w:rsidR="00965233" w:rsidRDefault="00965233" w:rsidP="00AE4909">
      <w:pPr>
        <w:spacing w:after="0"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- </w:t>
      </w:r>
      <w:r w:rsidR="00AE4909" w:rsidRPr="00AE4909">
        <w:rPr>
          <w:spacing w:val="-2"/>
        </w:rPr>
        <w:t xml:space="preserve">Снижение оперативности: Получение ответов на вопросы вроде «Какая марка телефонов лучше всего продавалась в прошлом месяце?» или «Сколько единиц модели X осталось на складе?» требовало бы ручного сбора и фильтрации данных из разрозненных файлов. </w:t>
      </w:r>
    </w:p>
    <w:p w:rsidR="00965233" w:rsidRDefault="00965233" w:rsidP="00AE4909">
      <w:pPr>
        <w:spacing w:after="0" w:line="360" w:lineRule="auto"/>
        <w:ind w:firstLine="709"/>
        <w:jc w:val="both"/>
        <w:rPr>
          <w:spacing w:val="-2"/>
        </w:rPr>
      </w:pPr>
      <w:r>
        <w:rPr>
          <w:spacing w:val="-2"/>
        </w:rPr>
        <w:lastRenderedPageBreak/>
        <w:t xml:space="preserve">- </w:t>
      </w:r>
      <w:r w:rsidR="00AE4909" w:rsidRPr="00AE4909">
        <w:rPr>
          <w:spacing w:val="-2"/>
        </w:rPr>
        <w:t xml:space="preserve">Риск ошибок: Ручные расчеты выручки, остатков и аналитических отчетов увеличивают вероятность арифметических и логических ошибок. </w:t>
      </w:r>
    </w:p>
    <w:p w:rsidR="00965233" w:rsidRDefault="00965233" w:rsidP="00AE4909">
      <w:pPr>
        <w:spacing w:after="0"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- </w:t>
      </w:r>
      <w:r w:rsidR="00AE4909" w:rsidRPr="00AE4909">
        <w:rPr>
          <w:spacing w:val="-2"/>
        </w:rPr>
        <w:t xml:space="preserve">Сложность анализа: Анализ динамики продаж за произвольные периоды (неделя, декада, пользовательский диапазон дат) стал бы крайне неудобной задачей. </w:t>
      </w:r>
    </w:p>
    <w:p w:rsidR="00965233" w:rsidRDefault="00965233" w:rsidP="00AE4909">
      <w:pPr>
        <w:spacing w:after="0"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- </w:t>
      </w:r>
      <w:r w:rsidR="00AE4909" w:rsidRPr="00AE4909">
        <w:rPr>
          <w:spacing w:val="-2"/>
        </w:rPr>
        <w:t xml:space="preserve">Отсутствие единой точки данных: Информация о товарах и продажах хранится в отдельных текстовых файлах, и их синхронизация вручную неэффективна. </w:t>
      </w:r>
    </w:p>
    <w:p w:rsidR="00965233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Ключевая ценность модуля заключается в возможности повторного использования кода. Классы для чтения/парсинга текстовых файлов (TxtFileReader, DataParser), работы с сущностями предметной области (Phone, Sale), а также для выполнения бизнес-расчетов (SalesAnalyzer, ReportGenerator) спроектированы изолированно. Это позволяет в будущем легко заменить источник данных (например, с текстовых файлов на базу данных или веб-сервис), изменить формат отчетности (добавить вывод в PDF или Excel) или интегрировать эти модули в более крупную систему учета, не переписывая всю логику работы с ядром данных. </w:t>
      </w:r>
    </w:p>
    <w:p w:rsidR="006612BD" w:rsidRDefault="006612BD" w:rsidP="00AE4909">
      <w:pPr>
        <w:spacing w:after="0" w:line="360" w:lineRule="auto"/>
        <w:ind w:firstLine="709"/>
        <w:jc w:val="both"/>
        <w:rPr>
          <w:rFonts w:cs="Times New Roman"/>
          <w:b/>
          <w:szCs w:val="28"/>
        </w:rPr>
      </w:pPr>
      <w:r w:rsidRPr="006612BD">
        <w:rPr>
          <w:b/>
          <w:spacing w:val="-2"/>
        </w:rPr>
        <w:t xml:space="preserve">2 </w:t>
      </w:r>
      <w:r w:rsidRPr="006612BD">
        <w:rPr>
          <w:rFonts w:cs="Times New Roman"/>
          <w:b/>
          <w:szCs w:val="28"/>
        </w:rPr>
        <w:t>ОПИСАНИЕ ФУНКЦИОНАЛЬНЫХ ТРЕБОВАНИЙ</w:t>
      </w:r>
    </w:p>
    <w:p w:rsidR="006612BD" w:rsidRPr="006612BD" w:rsidRDefault="006612BD" w:rsidP="00AE4909">
      <w:pPr>
        <w:spacing w:after="0" w:line="360" w:lineRule="auto"/>
        <w:ind w:firstLine="709"/>
        <w:jc w:val="both"/>
        <w:rPr>
          <w:b/>
          <w:spacing w:val="-2"/>
        </w:rPr>
      </w:pPr>
      <w:r>
        <w:rPr>
          <w:rFonts w:cs="Times New Roman"/>
          <w:b/>
          <w:szCs w:val="28"/>
        </w:rPr>
        <w:t xml:space="preserve">2.1 </w:t>
      </w:r>
    </w:p>
    <w:p w:rsidR="006612BD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Программное средство должно предоставлять следующие возможности (функции) для решения задач учета и анализа: </w:t>
      </w:r>
    </w:p>
    <w:p w:rsidR="006612BD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>1. Загрузка и хранение исходных данных. Функция: Автоматическое чтение и разбор информации из двух текстовых файлов: файла с каталогом товаров (products.txt) и файла с историей продаж (sales.txt). Использование: ПС при запуске авто</w:t>
      </w:r>
      <w:r w:rsidR="008D560B">
        <w:rPr>
          <w:spacing w:val="-2"/>
        </w:rPr>
        <w:t xml:space="preserve">67 </w:t>
      </w:r>
      <w:r w:rsidRPr="00AE4909">
        <w:rPr>
          <w:spacing w:val="-2"/>
        </w:rPr>
        <w:t>матически</w:t>
      </w:r>
      <w:bookmarkStart w:id="0" w:name="_GoBack"/>
      <w:bookmarkEnd w:id="0"/>
      <w:r w:rsidRPr="00AE4909">
        <w:rPr>
          <w:spacing w:val="-2"/>
        </w:rPr>
        <w:t xml:space="preserve"> загружает данные из указанных файлов в память. Программист может изменить путь к файлам через конфигурацию или аргументы командной строки. </w:t>
      </w:r>
    </w:p>
    <w:p w:rsidR="006612BD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2. Получение сведений о наличии товара на складе. Функция: Расчет текущего остатка по каждой модели телефона. Остаток = (начальное количество, которое должно быть известно или вычислено из истории) - сумма </w:t>
      </w:r>
      <w:r w:rsidRPr="00AE4909">
        <w:rPr>
          <w:spacing w:val="-2"/>
        </w:rPr>
        <w:lastRenderedPageBreak/>
        <w:t xml:space="preserve">проданных единиц за все время. Использование: Пользователь (администратор) через консольное меню выбирает опцию «Показать остатки на складе». Система выводит в консоль список моделей с указанием марки, товарной группы и количества доступных единиц. </w:t>
      </w:r>
    </w:p>
    <w:p w:rsidR="006612BD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3. Формирование отчетов о продажах. Функция: Агрегация данных о продажах за различные периоды времени и по различным критериям. a) Отчет «Продажи за период»: Показать общее количество и общую стоимость всех проданных телефонов за указанный пользователем период (день, неделя, месяц или произвольные даты). b) Отчет «Продажи по марке/группе»: Показать количество и выручку от продаж для конкретной марки (например, Samsung) или товарной группы (например, «Флагманы») за произвольный период. Использование: Пользователь через консольное меню выбирает тип отчета, затем вводит необходимые параметры (даты, название марки или группы). Система производит расчет и выводит результат в удобочитаемом табличном виде в консоль. </w:t>
      </w:r>
    </w:p>
    <w:p w:rsidR="006612BD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4. Анализ ассортимента проданной продукции. Функция: Предоставление списка моделей, которые были проданы за выбранный период, с сортировкой по количеству продаж или по выручке. Использование: Пользователь выбирает в меню «Анализ ассортимента», указывает период. Система выводит ранжированный список, позволяя увидеть наиболее популярные товары. </w:t>
      </w:r>
    </w:p>
    <w:p w:rsidR="006612BD" w:rsidRDefault="00AE4909" w:rsidP="00AE4909">
      <w:pPr>
        <w:spacing w:after="0" w:line="360" w:lineRule="auto"/>
        <w:ind w:firstLine="709"/>
        <w:jc w:val="both"/>
        <w:rPr>
          <w:spacing w:val="-2"/>
        </w:rPr>
      </w:pPr>
      <w:r w:rsidRPr="00AE4909">
        <w:rPr>
          <w:spacing w:val="-2"/>
        </w:rPr>
        <w:t xml:space="preserve">5. Базовая валидация и обработка ошибок. Функция: Проверка целостности и корректности данных в исходных файлах (например, отсутствие обязательных полей, неверный формат даты или числа). Использование: При запуске, если файлы не найдены или данные в них повреждены, система информирует пользователя об ошибке в консоли и либо завершает работу, либо продолжает с доступными данными, в зависимости от критичности ошибки. </w:t>
      </w:r>
    </w:p>
    <w:p w:rsidR="00AE4909" w:rsidRDefault="00AE4909" w:rsidP="00AE4909">
      <w:pPr>
        <w:spacing w:after="0" w:line="360" w:lineRule="auto"/>
        <w:ind w:firstLine="709"/>
        <w:jc w:val="both"/>
        <w:rPr>
          <w:spacing w:val="-2"/>
          <w:lang w:val="en-US"/>
        </w:rPr>
      </w:pPr>
      <w:r w:rsidRPr="00AE4909">
        <w:rPr>
          <w:spacing w:val="-2"/>
        </w:rPr>
        <w:t xml:space="preserve">Таким образом, использование ПС происходит через интерактивное консольное меню. Пользователь последовательно выбирает нужную ему опцию, вводит запрашиваемые данные (даты, названия) и получает готовый результат </w:t>
      </w:r>
      <w:r w:rsidRPr="00AE4909">
        <w:rPr>
          <w:spacing w:val="-2"/>
        </w:rPr>
        <w:lastRenderedPageBreak/>
        <w:t>расчета на экране. Это избавляет его от необходимости работать с файлами и формулами напрямую.</w:t>
      </w:r>
    </w:p>
    <w:p w:rsidR="00CB4737" w:rsidRPr="00CB4737" w:rsidRDefault="00CB4737" w:rsidP="00AE4909">
      <w:pPr>
        <w:spacing w:after="0" w:line="360" w:lineRule="auto"/>
        <w:ind w:firstLine="709"/>
        <w:jc w:val="both"/>
        <w:rPr>
          <w:spacing w:val="-2"/>
        </w:rPr>
      </w:pPr>
    </w:p>
    <w:p w:rsidR="00AE4909" w:rsidRDefault="00AE4909" w:rsidP="00AE4909">
      <w:pPr>
        <w:spacing w:line="259" w:lineRule="auto"/>
        <w:rPr>
          <w:spacing w:val="-2"/>
        </w:rPr>
      </w:pPr>
      <w:r>
        <w:rPr>
          <w:spacing w:val="-2"/>
        </w:rPr>
        <w:br w:type="page"/>
      </w:r>
    </w:p>
    <w:p w:rsidR="00DC1C31" w:rsidRDefault="00DC1C31" w:rsidP="00DC1C31">
      <w:pPr>
        <w:spacing w:after="0" w:line="360" w:lineRule="auto"/>
        <w:ind w:firstLine="709"/>
        <w:jc w:val="both"/>
        <w:rPr>
          <w:rFonts w:cs="Times New Roman"/>
          <w:b/>
          <w:kern w:val="0"/>
          <w:szCs w:val="28"/>
        </w:rPr>
      </w:pPr>
      <w:r>
        <w:rPr>
          <w:rFonts w:cs="Times New Roman"/>
          <w:b/>
          <w:szCs w:val="28"/>
        </w:rPr>
        <w:lastRenderedPageBreak/>
        <w:t>Содержание: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DC1C31" w:rsidTr="00503A46">
        <w:tc>
          <w:tcPr>
            <w:tcW w:w="8784" w:type="dxa"/>
          </w:tcPr>
          <w:p w:rsidR="00DC1C31" w:rsidRPr="00DA70C9" w:rsidRDefault="00DC1C31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Введение</w:t>
            </w:r>
          </w:p>
        </w:tc>
        <w:tc>
          <w:tcPr>
            <w:tcW w:w="560" w:type="dxa"/>
          </w:tcPr>
          <w:p w:rsidR="00DC1C31" w:rsidRDefault="00822ABB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 w:rsidR="00DC1C31">
              <w:rPr>
                <w:rFonts w:cs="Times New Roman"/>
                <w:szCs w:val="28"/>
              </w:rPr>
              <w:t xml:space="preserve"> </w:t>
            </w:r>
          </w:p>
        </w:tc>
      </w:tr>
      <w:tr w:rsidR="00DC1C31" w:rsidTr="00503A46">
        <w:tc>
          <w:tcPr>
            <w:tcW w:w="8784" w:type="dxa"/>
          </w:tcPr>
          <w:p w:rsidR="00DC1C31" w:rsidRDefault="00DC1C31" w:rsidP="00DC1C3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1. </w:t>
            </w:r>
            <w:r w:rsidR="003236BC">
              <w:rPr>
                <w:rFonts w:cs="Times New Roman"/>
                <w:bCs/>
                <w:szCs w:val="28"/>
              </w:rPr>
              <w:t xml:space="preserve"> Описание предметной области</w:t>
            </w:r>
          </w:p>
        </w:tc>
        <w:tc>
          <w:tcPr>
            <w:tcW w:w="560" w:type="dxa"/>
          </w:tcPr>
          <w:p w:rsidR="00DC1C31" w:rsidRDefault="00822ABB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:rsidR="008D560B" w:rsidTr="00503A46">
        <w:tc>
          <w:tcPr>
            <w:tcW w:w="8784" w:type="dxa"/>
          </w:tcPr>
          <w:p w:rsidR="008D560B" w:rsidRDefault="008D560B" w:rsidP="00DC1C31">
            <w:pPr>
              <w:spacing w:line="360" w:lineRule="auto"/>
              <w:jc w:val="both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1.1 </w:t>
            </w:r>
            <w:r w:rsidRPr="008D560B">
              <w:rPr>
                <w:spacing w:val="-2"/>
              </w:rPr>
              <w:t>Назначение и актуальность разрабатываемого программного средства</w:t>
            </w:r>
          </w:p>
        </w:tc>
        <w:tc>
          <w:tcPr>
            <w:tcW w:w="560" w:type="dxa"/>
          </w:tcPr>
          <w:p w:rsidR="008D560B" w:rsidRDefault="00822ABB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:rsidR="008D560B" w:rsidTr="00503A46">
        <w:tc>
          <w:tcPr>
            <w:tcW w:w="8784" w:type="dxa"/>
          </w:tcPr>
          <w:p w:rsidR="008D560B" w:rsidRDefault="008D560B" w:rsidP="00DC1C31">
            <w:pPr>
              <w:spacing w:line="360" w:lineRule="auto"/>
              <w:jc w:val="both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1.2 </w:t>
            </w:r>
            <w:r w:rsidRPr="008D560B">
              <w:rPr>
                <w:spacing w:val="-2"/>
              </w:rPr>
              <w:t>Пользователи программного средства и их потребности</w:t>
            </w:r>
          </w:p>
        </w:tc>
        <w:tc>
          <w:tcPr>
            <w:tcW w:w="560" w:type="dxa"/>
          </w:tcPr>
          <w:p w:rsidR="008D560B" w:rsidRDefault="00822ABB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:rsidR="008D560B" w:rsidTr="00503A46">
        <w:tc>
          <w:tcPr>
            <w:tcW w:w="8784" w:type="dxa"/>
          </w:tcPr>
          <w:p w:rsidR="008D560B" w:rsidRDefault="008D560B" w:rsidP="00DC1C31">
            <w:pPr>
              <w:spacing w:line="360" w:lineRule="auto"/>
              <w:jc w:val="both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1.3 </w:t>
            </w:r>
            <w:r w:rsidR="00822ABB" w:rsidRPr="00822ABB">
              <w:rPr>
                <w:spacing w:val="-2"/>
              </w:rPr>
              <w:t>Пользователи программного средства и их потребности</w:t>
            </w:r>
          </w:p>
        </w:tc>
        <w:tc>
          <w:tcPr>
            <w:tcW w:w="560" w:type="dxa"/>
          </w:tcPr>
          <w:p w:rsidR="008D560B" w:rsidRDefault="00822ABB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:rsidR="00DC1C31" w:rsidTr="00503A46">
        <w:tc>
          <w:tcPr>
            <w:tcW w:w="8784" w:type="dxa"/>
          </w:tcPr>
          <w:p w:rsidR="00DC1C31" w:rsidRPr="00DC1C31" w:rsidRDefault="00DC1C31" w:rsidP="00DC1C3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2. </w:t>
            </w:r>
            <w:r w:rsidR="003236BC">
              <w:rPr>
                <w:rFonts w:cs="Times New Roman"/>
                <w:szCs w:val="28"/>
              </w:rPr>
              <w:t>Описание функциональных требований</w:t>
            </w:r>
          </w:p>
        </w:tc>
        <w:tc>
          <w:tcPr>
            <w:tcW w:w="560" w:type="dxa"/>
          </w:tcPr>
          <w:p w:rsidR="00DC1C31" w:rsidRDefault="00DC1C31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</w:tr>
      <w:tr w:rsidR="00DC1C31" w:rsidTr="00503A46">
        <w:tc>
          <w:tcPr>
            <w:tcW w:w="8784" w:type="dxa"/>
          </w:tcPr>
          <w:p w:rsidR="00DC1C31" w:rsidRPr="00DC1C31" w:rsidRDefault="00DC1C31" w:rsidP="00DC1C3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3. </w:t>
            </w:r>
            <w:r w:rsidR="003236BC">
              <w:rPr>
                <w:rFonts w:cs="Times New Roman"/>
                <w:szCs w:val="28"/>
              </w:rPr>
              <w:t>Описание модульной структуры</w:t>
            </w:r>
          </w:p>
        </w:tc>
        <w:tc>
          <w:tcPr>
            <w:tcW w:w="560" w:type="dxa"/>
          </w:tcPr>
          <w:p w:rsidR="00DC1C31" w:rsidRDefault="00DC1C31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</w:tr>
      <w:tr w:rsidR="00DC1C31" w:rsidTr="00503A46">
        <w:tc>
          <w:tcPr>
            <w:tcW w:w="8784" w:type="dxa"/>
          </w:tcPr>
          <w:p w:rsidR="00DC1C31" w:rsidRPr="00DC1C31" w:rsidRDefault="00DC1C31" w:rsidP="00DC1C31">
            <w:pPr>
              <w:spacing w:line="360" w:lineRule="auto"/>
              <w:jc w:val="both"/>
              <w:rPr>
                <w:rFonts w:cs="Times New Roman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/>
                <w:szCs w:val="28"/>
                <w:shd w:val="clear" w:color="auto" w:fill="FFFFFF"/>
              </w:rPr>
              <w:t xml:space="preserve">4. </w:t>
            </w:r>
            <w:r w:rsidR="003236BC">
              <w:rPr>
                <w:rFonts w:cs="Times New Roman"/>
                <w:color w:val="000000"/>
                <w:szCs w:val="28"/>
                <w:shd w:val="clear" w:color="auto" w:fill="FFFFFF"/>
              </w:rPr>
              <w:t>Описание алгоритмов</w:t>
            </w:r>
          </w:p>
        </w:tc>
        <w:tc>
          <w:tcPr>
            <w:tcW w:w="560" w:type="dxa"/>
          </w:tcPr>
          <w:p w:rsidR="00DC1C31" w:rsidRDefault="00DC1C31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</w:tr>
      <w:tr w:rsidR="00DC1C31" w:rsidTr="00503A46">
        <w:tc>
          <w:tcPr>
            <w:tcW w:w="8784" w:type="dxa"/>
          </w:tcPr>
          <w:p w:rsidR="00DC1C31" w:rsidRPr="003236BC" w:rsidRDefault="00DC1C31" w:rsidP="00DC1C3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5. </w:t>
            </w:r>
            <w:r w:rsidR="003236BC">
              <w:rPr>
                <w:rFonts w:cs="Times New Roman"/>
                <w:szCs w:val="28"/>
              </w:rPr>
              <w:t xml:space="preserve">Реализация проекта в </w:t>
            </w:r>
            <w:r w:rsidR="003236BC">
              <w:rPr>
                <w:rFonts w:cs="Times New Roman"/>
                <w:szCs w:val="28"/>
                <w:lang w:val="en-US"/>
              </w:rPr>
              <w:t>Visual</w:t>
            </w:r>
            <w:r w:rsidR="003236BC" w:rsidRPr="003236BC">
              <w:rPr>
                <w:rFonts w:cs="Times New Roman"/>
                <w:szCs w:val="28"/>
              </w:rPr>
              <w:t xml:space="preserve"> </w:t>
            </w:r>
            <w:r w:rsidR="003236BC">
              <w:rPr>
                <w:rFonts w:cs="Times New Roman"/>
                <w:szCs w:val="28"/>
                <w:lang w:val="en-US"/>
              </w:rPr>
              <w:t>Studio</w:t>
            </w:r>
          </w:p>
        </w:tc>
        <w:tc>
          <w:tcPr>
            <w:tcW w:w="560" w:type="dxa"/>
          </w:tcPr>
          <w:p w:rsidR="00DC1C31" w:rsidRDefault="00DC1C31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</w:tr>
      <w:tr w:rsidR="00DC1C31" w:rsidTr="00503A46">
        <w:tc>
          <w:tcPr>
            <w:tcW w:w="8784" w:type="dxa"/>
          </w:tcPr>
          <w:p w:rsidR="00DC1C31" w:rsidRPr="00DC1C31" w:rsidRDefault="00DC1C31" w:rsidP="00DC1C3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Заключение</w:t>
            </w:r>
          </w:p>
        </w:tc>
        <w:tc>
          <w:tcPr>
            <w:tcW w:w="560" w:type="dxa"/>
          </w:tcPr>
          <w:p w:rsidR="00DC1C31" w:rsidRDefault="00DC1C31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</w:tr>
      <w:tr w:rsidR="00DC1C31" w:rsidTr="00503A46">
        <w:tc>
          <w:tcPr>
            <w:tcW w:w="8784" w:type="dxa"/>
          </w:tcPr>
          <w:p w:rsidR="00DC1C31" w:rsidRPr="00DC1C31" w:rsidRDefault="00DC1C31" w:rsidP="00DC1C3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литературы</w:t>
            </w:r>
          </w:p>
        </w:tc>
        <w:tc>
          <w:tcPr>
            <w:tcW w:w="560" w:type="dxa"/>
          </w:tcPr>
          <w:p w:rsidR="00DC1C31" w:rsidRDefault="00DC1C31" w:rsidP="00503A46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</w:tr>
    </w:tbl>
    <w:p w:rsidR="00DC1C31" w:rsidRPr="00DC1C31" w:rsidRDefault="00DC1C31" w:rsidP="00DC1C31">
      <w:pPr>
        <w:spacing w:after="0" w:line="360" w:lineRule="auto"/>
        <w:jc w:val="both"/>
        <w:rPr>
          <w:rFonts w:cs="Times New Roman"/>
          <w:szCs w:val="28"/>
        </w:rPr>
      </w:pPr>
    </w:p>
    <w:sectPr w:rsidR="00DC1C31" w:rsidRPr="00DC1C31" w:rsidSect="00DC1C31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A73" w:rsidRDefault="00777A73" w:rsidP="00DC1C31">
      <w:pPr>
        <w:spacing w:after="0"/>
      </w:pPr>
      <w:r>
        <w:separator/>
      </w:r>
    </w:p>
  </w:endnote>
  <w:endnote w:type="continuationSeparator" w:id="0">
    <w:p w:rsidR="00777A73" w:rsidRDefault="00777A73" w:rsidP="00DC1C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4264126"/>
      <w:docPartObj>
        <w:docPartGallery w:val="Page Numbers (Bottom of Page)"/>
        <w:docPartUnique/>
      </w:docPartObj>
    </w:sdtPr>
    <w:sdtContent>
      <w:p w:rsidR="00DC1C31" w:rsidRDefault="00DC1C3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0E11">
          <w:rPr>
            <w:noProof/>
          </w:rPr>
          <w:t>6</w:t>
        </w:r>
        <w:r>
          <w:fldChar w:fldCharType="end"/>
        </w:r>
      </w:p>
    </w:sdtContent>
  </w:sdt>
  <w:p w:rsidR="00DC1C31" w:rsidRDefault="00DC1C3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A73" w:rsidRDefault="00777A73" w:rsidP="00DC1C31">
      <w:pPr>
        <w:spacing w:after="0"/>
      </w:pPr>
      <w:r>
        <w:separator/>
      </w:r>
    </w:p>
  </w:footnote>
  <w:footnote w:type="continuationSeparator" w:id="0">
    <w:p w:rsidR="00777A73" w:rsidRDefault="00777A73" w:rsidP="00DC1C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A6498"/>
    <w:multiLevelType w:val="multilevel"/>
    <w:tmpl w:val="B62A1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43308A4"/>
    <w:multiLevelType w:val="hybridMultilevel"/>
    <w:tmpl w:val="56AA4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B1B54"/>
    <w:multiLevelType w:val="hybridMultilevel"/>
    <w:tmpl w:val="36E2E4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FE3"/>
    <w:rsid w:val="003236BC"/>
    <w:rsid w:val="00522E86"/>
    <w:rsid w:val="006612BD"/>
    <w:rsid w:val="00777A73"/>
    <w:rsid w:val="00822ABB"/>
    <w:rsid w:val="008D560B"/>
    <w:rsid w:val="009045A1"/>
    <w:rsid w:val="009137BE"/>
    <w:rsid w:val="00965233"/>
    <w:rsid w:val="00AE4909"/>
    <w:rsid w:val="00B40E11"/>
    <w:rsid w:val="00BE4234"/>
    <w:rsid w:val="00CB4737"/>
    <w:rsid w:val="00D05615"/>
    <w:rsid w:val="00DC1C31"/>
    <w:rsid w:val="00EE3FE3"/>
    <w:rsid w:val="00EF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746BF"/>
  <w15:chartTrackingRefBased/>
  <w15:docId w15:val="{49519BED-531A-48F6-9FAB-9BE03422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E86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22E86"/>
    <w:pPr>
      <w:widowControl w:val="0"/>
      <w:autoSpaceDE w:val="0"/>
      <w:autoSpaceDN w:val="0"/>
      <w:spacing w:after="0"/>
    </w:pPr>
    <w:rPr>
      <w:rFonts w:eastAsia="Times New Roman" w:cs="Times New Roman"/>
      <w:b/>
      <w:bCs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22E8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Title"/>
    <w:basedOn w:val="a"/>
    <w:link w:val="a6"/>
    <w:uiPriority w:val="10"/>
    <w:qFormat/>
    <w:rsid w:val="00522E86"/>
    <w:pPr>
      <w:widowControl w:val="0"/>
      <w:autoSpaceDE w:val="0"/>
      <w:autoSpaceDN w:val="0"/>
      <w:spacing w:after="0"/>
      <w:ind w:left="424"/>
      <w:jc w:val="center"/>
    </w:pPr>
    <w:rPr>
      <w:rFonts w:eastAsia="Times New Roman" w:cs="Times New Roman"/>
      <w:b/>
      <w:bCs/>
      <w:kern w:val="0"/>
      <w:sz w:val="32"/>
      <w:szCs w:val="32"/>
      <w14:ligatures w14:val="none"/>
    </w:rPr>
  </w:style>
  <w:style w:type="character" w:customStyle="1" w:styleId="a6">
    <w:name w:val="Заголовок Знак"/>
    <w:basedOn w:val="a0"/>
    <w:link w:val="a5"/>
    <w:uiPriority w:val="10"/>
    <w:rsid w:val="00522E86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DC1C31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DC1C31"/>
    <w:rPr>
      <w:rFonts w:ascii="Times New Roman" w:hAnsi="Times New Roman"/>
      <w:kern w:val="2"/>
      <w:sz w:val="28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DC1C31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DC1C31"/>
    <w:rPr>
      <w:rFonts w:ascii="Times New Roman" w:hAnsi="Times New Roman"/>
      <w:kern w:val="2"/>
      <w:sz w:val="28"/>
      <w14:ligatures w14:val="standardContextual"/>
    </w:rPr>
  </w:style>
  <w:style w:type="paragraph" w:styleId="ab">
    <w:name w:val="List Paragraph"/>
    <w:basedOn w:val="a"/>
    <w:uiPriority w:val="34"/>
    <w:qFormat/>
    <w:rsid w:val="00DC1C31"/>
    <w:pPr>
      <w:spacing w:line="278" w:lineRule="auto"/>
      <w:ind w:left="720"/>
      <w:contextualSpacing/>
    </w:pPr>
    <w:rPr>
      <w:rFonts w:asciiTheme="minorHAnsi" w:hAnsiTheme="minorHAnsi"/>
      <w:sz w:val="24"/>
      <w:szCs w:val="24"/>
      <w14:ligatures w14:val="none"/>
    </w:rPr>
  </w:style>
  <w:style w:type="table" w:styleId="ac">
    <w:name w:val="Table Grid"/>
    <w:basedOn w:val="a1"/>
    <w:uiPriority w:val="39"/>
    <w:rsid w:val="00DC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6</cp:revision>
  <dcterms:created xsi:type="dcterms:W3CDTF">2025-12-06T05:52:00Z</dcterms:created>
  <dcterms:modified xsi:type="dcterms:W3CDTF">2025-12-06T08:09:00Z</dcterms:modified>
</cp:coreProperties>
</file>