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030" w:rsidP="00684030" w:rsidRDefault="00684030" w14:paraId="473E41B2" w14:textId="748C1377">
      <w:pPr>
        <w:rPr>
          <w:b/>
          <w:sz w:val="18"/>
          <w:szCs w:val="18"/>
        </w:rPr>
      </w:pPr>
    </w:p>
    <w:p w:rsidR="0EE1BC5B" w:rsidP="477D1B90" w:rsidRDefault="0EE1BC5B" w14:paraId="2A736684" w14:textId="6ABEF835">
      <w:pPr>
        <w:pStyle w:val="Ttol1"/>
        <w:spacing w:before="360" w:after="240" w:line="360" w:lineRule="auto"/>
        <w:jc w:val="both"/>
        <w:rPr>
          <w:rFonts w:ascii="Montserrat Black" w:hAnsi="Montserrat Black" w:eastAsia="Montserrat Black" w:cs="Montserrat Black"/>
          <w:b w:val="0"/>
          <w:bCs w:val="0"/>
          <w:i w:val="0"/>
          <w:iCs w:val="0"/>
          <w:caps w:val="0"/>
          <w:smallCaps w:val="0"/>
          <w:noProof w:val="0"/>
          <w:color w:val="09434F"/>
          <w:sz w:val="36"/>
          <w:szCs w:val="36"/>
          <w:lang w:val="ca-ES"/>
        </w:rPr>
      </w:pPr>
      <w:r w:rsidRPr="477D1B90" w:rsidR="0EE1BC5B">
        <w:rPr>
          <w:rFonts w:ascii="Montserrat Black" w:hAnsi="Montserrat Black" w:eastAsia="Montserrat Black" w:cs="Montserrat Black"/>
          <w:b w:val="0"/>
          <w:bCs w:val="0"/>
          <w:i w:val="0"/>
          <w:iCs w:val="0"/>
          <w:caps w:val="0"/>
          <w:smallCaps w:val="0"/>
          <w:noProof w:val="0"/>
          <w:color w:val="09434F"/>
          <w:sz w:val="36"/>
          <w:szCs w:val="36"/>
          <w:lang w:val="es-ES"/>
        </w:rPr>
        <w:t>OBJETO</w:t>
      </w:r>
    </w:p>
    <w:p w:rsidR="0EE1BC5B" w:rsidP="477D1B90" w:rsidRDefault="0EE1BC5B" w14:paraId="44FA6EEB" w14:textId="77A9B90B">
      <w:pPr>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objetivo fundamental de este procedimiento es documentar el proceso de ingeniería y desarrollo de software con el fin de:</w:t>
      </w:r>
    </w:p>
    <w:p w:rsidR="0EE1BC5B" w:rsidP="477D1B90" w:rsidRDefault="0EE1BC5B" w14:paraId="4A12E00E" w14:textId="10C7C18C">
      <w:pPr>
        <w:pStyle w:val="Pargrafdellista"/>
        <w:numPr>
          <w:ilvl w:val="0"/>
          <w:numId w:val="49"/>
        </w:numPr>
        <w:spacing w:before="120" w:after="120" w:line="336"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 gestione la demanda de nuevas funcionalidades, evaluando y priorizando las peticiones.</w:t>
      </w:r>
    </w:p>
    <w:p w:rsidR="0EE1BC5B" w:rsidP="477D1B90" w:rsidRDefault="0EE1BC5B" w14:paraId="21D3FFBB" w14:textId="65AD4456">
      <w:pPr>
        <w:pStyle w:val="Pargrafdellista"/>
        <w:numPr>
          <w:ilvl w:val="0"/>
          <w:numId w:val="49"/>
        </w:numPr>
        <w:spacing w:before="120" w:after="120" w:line="336"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Las aplicaciones desarrolladas cumplan con los requisitos establecidos</w:t>
      </w:r>
    </w:p>
    <w:p w:rsidR="0EE1BC5B" w:rsidP="477D1B90" w:rsidRDefault="0EE1BC5B" w14:paraId="34896544" w14:textId="75AFDFA6">
      <w:pPr>
        <w:pStyle w:val="Pargrafdellista"/>
        <w:numPr>
          <w:ilvl w:val="0"/>
          <w:numId w:val="49"/>
        </w:numPr>
        <w:spacing w:before="120" w:after="120" w:line="336"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Las aplicaciones sean seguras bajo el principio de la seguridad y privacidad desde el diseño y por defecto.</w:t>
      </w:r>
    </w:p>
    <w:p w:rsidR="0EE1BC5B" w:rsidP="477D1B90" w:rsidRDefault="0EE1BC5B" w14:paraId="51C3F09B" w14:textId="71E2D556">
      <w:pPr>
        <w:pStyle w:val="Pargrafdellista"/>
        <w:numPr>
          <w:ilvl w:val="0"/>
          <w:numId w:val="49"/>
        </w:numPr>
        <w:spacing w:before="120" w:after="120" w:line="336"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 facilite las actividades de desarrollo y mantenimiento de las aplicaciones</w:t>
      </w:r>
    </w:p>
    <w:p w:rsidR="0EE1BC5B" w:rsidP="477D1B90" w:rsidRDefault="0EE1BC5B" w14:paraId="78ECC98D" w14:textId="498B7F8A">
      <w:pPr>
        <w:pStyle w:val="Pargrafdellista"/>
        <w:numPr>
          <w:ilvl w:val="0"/>
          <w:numId w:val="49"/>
        </w:numPr>
        <w:spacing w:before="120" w:after="120" w:line="336"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proceso de desarrollo sea eficiente y seguro</w:t>
      </w:r>
    </w:p>
    <w:p w:rsidR="0EE1BC5B" w:rsidP="477D1B90" w:rsidRDefault="0EE1BC5B" w14:paraId="16163F19" w14:textId="569D0BD4">
      <w:pPr>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Para ello se pretende que el proceso de desarrollo de software incluya las mejores prácticas de ingeniería de desarrollo de software, que se cubra todo el ciclo de vida del software y que la seguridad y privacidad de la información sean contempladas a lo largo de todo el proceso.</w:t>
      </w:r>
    </w:p>
    <w:p w:rsidR="0EE1BC5B" w:rsidP="477D1B90" w:rsidRDefault="0EE1BC5B" w14:paraId="58BECCFC" w14:textId="491A5E68">
      <w:pPr>
        <w:pStyle w:val="Ttol1"/>
        <w:keepNext w:val="1"/>
        <w:spacing w:before="360" w:after="240" w:line="360" w:lineRule="auto"/>
        <w:jc w:val="both"/>
        <w:rPr>
          <w:rFonts w:ascii="Montserrat Black" w:hAnsi="Montserrat Black" w:eastAsia="Montserrat Black" w:cs="Montserrat Black"/>
          <w:b w:val="0"/>
          <w:bCs w:val="0"/>
          <w:i w:val="0"/>
          <w:iCs w:val="0"/>
          <w:caps w:val="0"/>
          <w:smallCaps w:val="0"/>
          <w:noProof w:val="0"/>
          <w:color w:val="09434F"/>
          <w:sz w:val="36"/>
          <w:szCs w:val="36"/>
          <w:lang w:val="ca-ES"/>
        </w:rPr>
      </w:pPr>
      <w:r w:rsidRPr="477D1B90" w:rsidR="0EE1BC5B">
        <w:rPr>
          <w:rFonts w:ascii="Montserrat Black" w:hAnsi="Montserrat Black" w:eastAsia="Montserrat Black" w:cs="Montserrat Black"/>
          <w:b w:val="0"/>
          <w:bCs w:val="0"/>
          <w:i w:val="0"/>
          <w:iCs w:val="0"/>
          <w:caps w:val="0"/>
          <w:smallCaps w:val="0"/>
          <w:noProof w:val="0"/>
          <w:color w:val="09434F"/>
          <w:sz w:val="36"/>
          <w:szCs w:val="36"/>
          <w:lang w:val="es-ES"/>
        </w:rPr>
        <w:t>RESPONSABILIDADES</w:t>
      </w:r>
    </w:p>
    <w:tbl>
      <w:tblPr>
        <w:tblStyle w:val="Taulaambquadrcula"/>
        <w:bidiVisual w:val="0"/>
        <w:tblW w:w="0" w:type="auto"/>
        <w:tblBorders>
          <w:top w:val="single" w:sz="6"/>
          <w:left w:val="single" w:sz="6"/>
          <w:bottom w:val="single" w:sz="6"/>
          <w:right w:val="single" w:sz="6"/>
        </w:tblBorders>
        <w:tblLook w:val="0000" w:firstRow="0" w:lastRow="0" w:firstColumn="0" w:lastColumn="0" w:noHBand="0" w:noVBand="0"/>
      </w:tblPr>
      <w:tblGrid>
        <w:gridCol w:w="2820"/>
        <w:gridCol w:w="7080"/>
      </w:tblGrid>
      <w:tr w:rsidR="477D1B90" w:rsidTr="477D1B90" w14:paraId="41CD91AD">
        <w:trPr>
          <w:trHeight w:val="300"/>
        </w:trPr>
        <w:tc>
          <w:tcPr>
            <w:tcW w:w="2820" w:type="dxa"/>
            <w:tcBorders>
              <w:top w:val="single" w:color="FFFFFF" w:themeColor="background1"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0E021F0D" w14:textId="47E204AE">
            <w:pPr>
              <w:keepNext w:val="1"/>
              <w:spacing w:before="120" w:after="120" w:line="240" w:lineRule="auto"/>
              <w:jc w:val="both"/>
              <w:rPr>
                <w:rFonts w:ascii="Montserrat" w:hAnsi="Montserrat" w:eastAsia="Montserrat" w:cs="Montserrat"/>
                <w:b w:val="0"/>
                <w:bCs w:val="0"/>
                <w:i w:val="0"/>
                <w:iCs w:val="0"/>
                <w:color w:val="EB514F"/>
                <w:sz w:val="20"/>
                <w:szCs w:val="20"/>
              </w:rPr>
            </w:pPr>
            <w:r w:rsidRPr="477D1B90" w:rsidR="477D1B90">
              <w:rPr>
                <w:rFonts w:ascii="Montserrat" w:hAnsi="Montserrat" w:eastAsia="Montserrat" w:cs="Montserrat"/>
                <w:b w:val="1"/>
                <w:bCs w:val="1"/>
                <w:i w:val="0"/>
                <w:iCs w:val="0"/>
                <w:color w:val="EB514F"/>
                <w:sz w:val="20"/>
                <w:szCs w:val="20"/>
                <w:lang w:val="es-ES"/>
              </w:rPr>
              <w:t>PUESTO</w:t>
            </w:r>
          </w:p>
        </w:tc>
        <w:tc>
          <w:tcPr>
            <w:tcW w:w="7080" w:type="dxa"/>
            <w:tcBorders>
              <w:top w:val="single" w:color="FFFFFF" w:themeColor="background1"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30E17904" w14:textId="476D09A1">
            <w:pPr>
              <w:keepNext w:val="1"/>
              <w:spacing w:before="120" w:after="120" w:line="240" w:lineRule="auto"/>
              <w:ind w:left="332"/>
              <w:jc w:val="both"/>
              <w:rPr>
                <w:rFonts w:ascii="Montserrat" w:hAnsi="Montserrat" w:eastAsia="Montserrat" w:cs="Montserrat"/>
                <w:b w:val="0"/>
                <w:bCs w:val="0"/>
                <w:i w:val="0"/>
                <w:iCs w:val="0"/>
                <w:color w:val="EB514F"/>
                <w:sz w:val="20"/>
                <w:szCs w:val="20"/>
              </w:rPr>
            </w:pPr>
            <w:r w:rsidRPr="477D1B90" w:rsidR="477D1B90">
              <w:rPr>
                <w:rFonts w:ascii="Montserrat" w:hAnsi="Montserrat" w:eastAsia="Montserrat" w:cs="Montserrat"/>
                <w:b w:val="1"/>
                <w:bCs w:val="1"/>
                <w:i w:val="0"/>
                <w:iCs w:val="0"/>
                <w:color w:val="EB514F"/>
                <w:sz w:val="20"/>
                <w:szCs w:val="20"/>
                <w:lang w:val="es-ES"/>
              </w:rPr>
              <w:t>RESPONSABILIDAD</w:t>
            </w:r>
          </w:p>
        </w:tc>
      </w:tr>
      <w:tr w:rsidR="477D1B90" w:rsidTr="477D1B90" w14:paraId="1F11B030">
        <w:trPr>
          <w:trHeight w:val="300"/>
        </w:trPr>
        <w:tc>
          <w:tcPr>
            <w:tcW w:w="2820" w:type="dxa"/>
            <w:tcBorders>
              <w:top w:val="single" w:color="EB514F"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1CDC8A75" w14:textId="7409AFA0">
            <w:pPr>
              <w:keepNext w:val="1"/>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Responsable de desarrollo</w:t>
            </w:r>
          </w:p>
        </w:tc>
        <w:tc>
          <w:tcPr>
            <w:tcW w:w="7080" w:type="dxa"/>
            <w:tcBorders>
              <w:top w:val="single" w:color="EB514F"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21E16400" w14:textId="3800B2BF">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Está a cargo del ciclo de vida del desarrollo de software</w:t>
            </w:r>
          </w:p>
          <w:p w:rsidR="477D1B90" w:rsidP="477D1B90" w:rsidRDefault="477D1B90" w14:paraId="264EACBB" w14:textId="46F4EABF">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Debe asegurar que el software cumple los requisitos establecidos y es seguro</w:t>
            </w:r>
          </w:p>
          <w:p w:rsidR="477D1B90" w:rsidP="477D1B90" w:rsidRDefault="477D1B90" w14:paraId="0FFDCA86" w14:textId="3250924D">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Determina la arquitectura del sistema</w:t>
            </w:r>
          </w:p>
        </w:tc>
      </w:tr>
      <w:tr w:rsidR="477D1B90" w:rsidTr="477D1B90" w14:paraId="092772B0">
        <w:trPr>
          <w:trHeight w:val="300"/>
        </w:trPr>
        <w:tc>
          <w:tcPr>
            <w:tcW w:w="2820" w:type="dxa"/>
            <w:tcBorders>
              <w:top w:val="single" w:color="EB514F"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09B3F84C" w14:textId="426DBAD6">
            <w:pPr>
              <w:keepNext w:val="1"/>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Product Manager (PM)</w:t>
            </w:r>
          </w:p>
        </w:tc>
        <w:tc>
          <w:tcPr>
            <w:tcW w:w="7080" w:type="dxa"/>
            <w:tcBorders>
              <w:top w:val="single" w:color="EB514F"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0F52DAC6" w14:textId="2C1D067B">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Es responsable de las funcionalidades y características del producto</w:t>
            </w:r>
          </w:p>
          <w:p w:rsidR="477D1B90" w:rsidP="477D1B90" w:rsidRDefault="477D1B90" w14:paraId="34C76E6B" w14:textId="42FBB557">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Determina los requisitos del software a desarrollar</w:t>
            </w:r>
          </w:p>
          <w:p w:rsidR="477D1B90" w:rsidP="477D1B90" w:rsidRDefault="477D1B90" w14:paraId="667B71D9" w14:textId="63DE5783">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Prioriza y aprueba las peticiones de nuevos desarrollos</w:t>
            </w:r>
          </w:p>
        </w:tc>
      </w:tr>
      <w:tr w:rsidR="477D1B90" w:rsidTr="477D1B90" w14:paraId="3045064D">
        <w:trPr>
          <w:trHeight w:val="300"/>
        </w:trPr>
        <w:tc>
          <w:tcPr>
            <w:tcW w:w="2820" w:type="dxa"/>
            <w:tcBorders>
              <w:top w:val="single" w:color="EB514F"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74607F84" w14:textId="240BF827">
            <w:pPr>
              <w:keepNext w:val="1"/>
              <w:spacing w:before="120" w:after="120" w:line="288" w:lineRule="auto"/>
              <w:jc w:val="left"/>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CISO/Responsable de Seguridad</w:t>
            </w:r>
          </w:p>
        </w:tc>
        <w:tc>
          <w:tcPr>
            <w:tcW w:w="7080" w:type="dxa"/>
            <w:tcBorders>
              <w:top w:val="single" w:color="EB514F"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75D56419" w14:textId="3C02C66C">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Es responsable de que el producto cumpla los requisitos mínimos de seguridad</w:t>
            </w:r>
          </w:p>
          <w:p w:rsidR="477D1B90" w:rsidP="477D1B90" w:rsidRDefault="477D1B90" w14:paraId="041E84E8" w14:textId="0F123DE3">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Colabora en la determinación de los requisitos de seguridad</w:t>
            </w:r>
          </w:p>
          <w:p w:rsidR="477D1B90" w:rsidP="477D1B90" w:rsidRDefault="477D1B90" w14:paraId="5C7401EB" w14:textId="7DEDB7FC">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Colabora en la evaluación de riesgos de seguridad</w:t>
            </w:r>
          </w:p>
          <w:p w:rsidR="477D1B90" w:rsidP="477D1B90" w:rsidRDefault="477D1B90" w14:paraId="523CECF6" w14:textId="7F9F5B4C">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Valida el proceso para asegurar que los riesgos están cubiertos y el software no tiene vulnerabilidades que no sean aceptables</w:t>
            </w:r>
          </w:p>
        </w:tc>
      </w:tr>
      <w:tr w:rsidR="477D1B90" w:rsidTr="477D1B90" w14:paraId="7CB9AC8B">
        <w:trPr>
          <w:trHeight w:val="300"/>
        </w:trPr>
        <w:tc>
          <w:tcPr>
            <w:tcW w:w="2820" w:type="dxa"/>
            <w:tcBorders>
              <w:top w:val="single" w:color="EB514F"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42994F58" w14:textId="59344D73">
            <w:pPr>
              <w:keepNext w:val="1"/>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Responsable de QA</w:t>
            </w:r>
          </w:p>
        </w:tc>
        <w:tc>
          <w:tcPr>
            <w:tcW w:w="7080" w:type="dxa"/>
            <w:tcBorders>
              <w:top w:val="single" w:color="EB514F"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196143BD" w14:textId="44174BB6">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Valida que el software cumple los requisitos establecidos</w:t>
            </w:r>
          </w:p>
          <w:p w:rsidR="477D1B90" w:rsidP="477D1B90" w:rsidRDefault="477D1B90" w14:paraId="03CA1F6B" w14:textId="7A9C50F9">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Elabora y ejecuta los planes de prueba</w:t>
            </w:r>
          </w:p>
        </w:tc>
      </w:tr>
      <w:tr w:rsidR="477D1B90" w:rsidTr="477D1B90" w14:paraId="1047BBBA">
        <w:trPr>
          <w:trHeight w:val="300"/>
        </w:trPr>
        <w:tc>
          <w:tcPr>
            <w:tcW w:w="2820" w:type="dxa"/>
            <w:tcBorders>
              <w:top w:val="single" w:color="EB514F"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4B6971C0" w14:textId="27CAEDCE">
            <w:pPr>
              <w:keepNext w:val="1"/>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Técnicos de desarrollo</w:t>
            </w:r>
          </w:p>
        </w:tc>
        <w:tc>
          <w:tcPr>
            <w:tcW w:w="7080" w:type="dxa"/>
            <w:tcBorders>
              <w:top w:val="single" w:color="EB514F" w:sz="6"/>
              <w:left w:val="single" w:color="FFFFFF" w:themeColor="background1" w:sz="6"/>
              <w:bottom w:val="single" w:color="EB514F" w:sz="6"/>
              <w:right w:val="single" w:color="FFFFFF" w:themeColor="background1" w:sz="6"/>
            </w:tcBorders>
            <w:tcMar>
              <w:top w:w="90" w:type="dxa"/>
              <w:left w:w="90" w:type="dxa"/>
              <w:bottom w:w="90" w:type="dxa"/>
              <w:right w:w="90" w:type="dxa"/>
            </w:tcMar>
            <w:vAlign w:val="top"/>
          </w:tcPr>
          <w:p w:rsidR="477D1B90" w:rsidP="477D1B90" w:rsidRDefault="477D1B90" w14:paraId="29635965" w14:textId="233B7A0F">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Implementan las funcionalidades establecidas</w:t>
            </w:r>
          </w:p>
          <w:p w:rsidR="477D1B90" w:rsidP="477D1B90" w:rsidRDefault="477D1B90" w14:paraId="49178636" w14:textId="32939D19">
            <w:pPr>
              <w:pStyle w:val="Pargrafdellista"/>
              <w:keepNext w:val="1"/>
              <w:numPr>
                <w:ilvl w:val="0"/>
                <w:numId w:val="51"/>
              </w:numPr>
              <w:spacing w:before="120" w:after="120" w:line="288" w:lineRule="auto"/>
              <w:jc w:val="both"/>
              <w:rPr>
                <w:rFonts w:ascii="Roboto Light" w:hAnsi="Roboto Light" w:eastAsia="Roboto Light" w:cs="Roboto Light"/>
                <w:b w:val="0"/>
                <w:bCs w:val="0"/>
                <w:i w:val="0"/>
                <w:iCs w:val="0"/>
                <w:sz w:val="20"/>
                <w:szCs w:val="20"/>
              </w:rPr>
            </w:pPr>
            <w:r w:rsidRPr="477D1B90" w:rsidR="477D1B90">
              <w:rPr>
                <w:rFonts w:ascii="Roboto Light" w:hAnsi="Roboto Light" w:eastAsia="Roboto Light" w:cs="Roboto Light"/>
                <w:b w:val="0"/>
                <w:bCs w:val="0"/>
                <w:i w:val="0"/>
                <w:iCs w:val="0"/>
                <w:sz w:val="20"/>
                <w:szCs w:val="20"/>
                <w:lang w:val="es-ES"/>
              </w:rPr>
              <w:t>Aplican las técnicas de codificación segura</w:t>
            </w:r>
          </w:p>
        </w:tc>
      </w:tr>
    </w:tbl>
    <w:p w:rsidR="477D1B90" w:rsidP="477D1B90" w:rsidRDefault="477D1B90" w14:paraId="3017A667" w14:textId="0E5D2779">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p>
    <w:p w:rsidR="477D1B90" w:rsidP="477D1B90" w:rsidRDefault="477D1B90" w14:paraId="7F29473F" w14:textId="24BEC3CA">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p>
    <w:p w:rsidR="0EE1BC5B" w:rsidP="477D1B90" w:rsidRDefault="0EE1BC5B" w14:paraId="629405B3" w14:textId="7D82AE66">
      <w:pPr>
        <w:pStyle w:val="Ttol1"/>
        <w:keepNext w:val="1"/>
        <w:bidi w:val="0"/>
        <w:spacing w:before="360" w:after="240" w:line="360" w:lineRule="auto"/>
        <w:jc w:val="both"/>
        <w:rPr>
          <w:rFonts w:ascii="Montserrat Black" w:hAnsi="Montserrat Black" w:eastAsia="Montserrat Black" w:cs="Montserrat Black"/>
          <w:b w:val="0"/>
          <w:bCs w:val="0"/>
          <w:i w:val="0"/>
          <w:iCs w:val="0"/>
          <w:caps w:val="0"/>
          <w:smallCaps w:val="0"/>
          <w:noProof w:val="0"/>
          <w:color w:val="09434F"/>
          <w:sz w:val="36"/>
          <w:szCs w:val="36"/>
          <w:lang w:val="ca-ES"/>
        </w:rPr>
      </w:pPr>
      <w:r w:rsidRPr="477D1B90" w:rsidR="0EE1BC5B">
        <w:rPr>
          <w:rFonts w:ascii="Montserrat Black" w:hAnsi="Montserrat Black" w:eastAsia="Montserrat Black" w:cs="Montserrat Black"/>
          <w:b w:val="0"/>
          <w:bCs w:val="0"/>
          <w:i w:val="0"/>
          <w:iCs w:val="0"/>
          <w:caps w:val="0"/>
          <w:smallCaps w:val="0"/>
          <w:noProof w:val="0"/>
          <w:color w:val="09434F"/>
          <w:sz w:val="36"/>
          <w:szCs w:val="36"/>
          <w:lang w:val="es-ES"/>
        </w:rPr>
        <w:t>ACTIVIDADES</w:t>
      </w:r>
    </w:p>
    <w:p w:rsidR="0EE1BC5B" w:rsidP="477D1B90" w:rsidRDefault="0EE1BC5B" w14:paraId="05A5E6F7" w14:textId="3EBB820D">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proceso general de desarrollo de software cubre todas las etapas definidas en las metodologías de ingeniería de desarrollo de software más habituales, desde la recepción de las peticiones hasta la liberación del software en producción.</w:t>
      </w:r>
    </w:p>
    <w:p w:rsidR="0EE1BC5B" w:rsidP="477D1B90" w:rsidRDefault="0EE1BC5B" w14:paraId="3C7DB369" w14:textId="344CC4D9">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Este proceso debe permitir trazar las tareas y cambios en el código realizados, desde la petición inicial hasta la liberación (release) y despliegue del software. Entre otros aspectos se debe trazar:</w:t>
      </w:r>
    </w:p>
    <w:p w:rsidR="0EE1BC5B" w:rsidP="477D1B90" w:rsidRDefault="0EE1BC5B" w14:paraId="045FF059" w14:textId="4305F965">
      <w:pPr>
        <w:pStyle w:val="Pargrafdellista"/>
        <w:numPr>
          <w:ilvl w:val="0"/>
          <w:numId w:val="5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Requisitos de la petición</w:t>
      </w:r>
    </w:p>
    <w:p w:rsidR="0EE1BC5B" w:rsidP="477D1B90" w:rsidRDefault="0EE1BC5B" w14:paraId="34176728" w14:textId="44386F7D">
      <w:pPr>
        <w:pStyle w:val="Pargrafdellista"/>
        <w:numPr>
          <w:ilvl w:val="0"/>
          <w:numId w:val="5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Tareas de desarrollo</w:t>
      </w:r>
    </w:p>
    <w:p w:rsidR="0EE1BC5B" w:rsidP="477D1B90" w:rsidRDefault="0EE1BC5B" w14:paraId="4E7BC719" w14:textId="1C115AE4">
      <w:pPr>
        <w:pStyle w:val="Pargrafdellista"/>
        <w:numPr>
          <w:ilvl w:val="0"/>
          <w:numId w:val="5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Cambios en el código (software pull requests)</w:t>
      </w:r>
    </w:p>
    <w:p w:rsidR="0EE1BC5B" w:rsidP="477D1B90" w:rsidRDefault="0EE1BC5B" w14:paraId="65305807" w14:textId="3C9E657E">
      <w:pPr>
        <w:pStyle w:val="Pargrafdellista"/>
        <w:numPr>
          <w:ilvl w:val="0"/>
          <w:numId w:val="5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Tareas y pruebas realizadas</w:t>
      </w:r>
    </w:p>
    <w:p w:rsidR="0EE1BC5B" w:rsidP="477D1B90" w:rsidRDefault="0EE1BC5B" w14:paraId="6C94757C" w14:textId="3ACB73D3">
      <w:pPr>
        <w:pStyle w:val="Pargrafdellista"/>
        <w:numPr>
          <w:ilvl w:val="0"/>
          <w:numId w:val="5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Release que incluye los cambios </w:t>
      </w:r>
    </w:p>
    <w:p w:rsidR="0EE1BC5B" w:rsidP="477D1B90" w:rsidRDefault="0EE1BC5B" w14:paraId="62B2C42E" w14:textId="73EF93E7">
      <w:pPr>
        <w:pStyle w:val="Ttol2"/>
        <w:keepNext w:val="1"/>
        <w:bidi w:val="0"/>
        <w:spacing w:before="240" w:after="240" w:line="360" w:lineRule="auto"/>
        <w:jc w:val="both"/>
        <w:rPr>
          <w:rFonts w:ascii="Montserrat ExtraBold" w:hAnsi="Montserrat ExtraBold" w:eastAsia="Montserrat ExtraBold" w:cs="Montserrat ExtraBold"/>
          <w:b w:val="0"/>
          <w:bCs w:val="0"/>
          <w:i w:val="0"/>
          <w:iCs w:val="0"/>
          <w:caps w:val="0"/>
          <w:smallCaps w:val="0"/>
          <w:noProof w:val="0"/>
          <w:color w:val="09434F"/>
          <w:sz w:val="24"/>
          <w:szCs w:val="24"/>
          <w:lang w:val="ca-ES"/>
        </w:rPr>
      </w:pPr>
      <w:r w:rsidRPr="477D1B90" w:rsidR="0EE1BC5B">
        <w:rPr>
          <w:rFonts w:ascii="Montserrat ExtraBold" w:hAnsi="Montserrat ExtraBold" w:eastAsia="Montserrat ExtraBold" w:cs="Montserrat ExtraBold"/>
          <w:b w:val="0"/>
          <w:bCs w:val="0"/>
          <w:i w:val="0"/>
          <w:iCs w:val="0"/>
          <w:caps w:val="0"/>
          <w:smallCaps w:val="0"/>
          <w:noProof w:val="0"/>
          <w:color w:val="09434F"/>
          <w:sz w:val="24"/>
          <w:szCs w:val="24"/>
          <w:lang w:val="es-ES"/>
        </w:rPr>
        <w:t>Gestión de la demanda y planificación</w:t>
      </w:r>
    </w:p>
    <w:p w:rsidR="0EE1BC5B" w:rsidP="477D1B90" w:rsidRDefault="0EE1BC5B" w14:paraId="5C896FCF" w14:textId="1A01626F">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Esta fase implica la recepción de las peticiones de nuevo software y funcionalidades a desarrollar, su evaluación, aprobación y planificación.</w:t>
      </w:r>
    </w:p>
    <w:p w:rsidR="0EE1BC5B" w:rsidP="477D1B90" w:rsidRDefault="0EE1BC5B" w14:paraId="239CEF4A" w14:textId="6F63B2F6">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Las peticiones se recogen en JIRA en el proyecto PM (Product Management) y cada petición se identifica con su ID de petición.</w:t>
      </w:r>
    </w:p>
    <w:p w:rsidR="0EE1BC5B" w:rsidP="477D1B90" w:rsidRDefault="0EE1BC5B" w14:paraId="1B9A17B4" w14:textId="6AF90450">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proceso a seguir es:</w:t>
      </w:r>
    </w:p>
    <w:p w:rsidR="0EE1BC5B" w:rsidP="477D1B90" w:rsidRDefault="0EE1BC5B" w14:paraId="0AF426D7" w14:textId="20964C8A">
      <w:pPr>
        <w:pStyle w:val="Pargrafdellista"/>
        <w:numPr>
          <w:ilvl w:val="0"/>
          <w:numId w:val="54"/>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1"/>
          <w:bCs w:val="1"/>
          <w:i w:val="0"/>
          <w:iCs w:val="0"/>
          <w:caps w:val="0"/>
          <w:smallCaps w:val="0"/>
          <w:noProof w:val="0"/>
          <w:color w:val="000000" w:themeColor="text1" w:themeTint="FF" w:themeShade="FF"/>
          <w:sz w:val="20"/>
          <w:szCs w:val="20"/>
          <w:lang w:val="es-ES"/>
        </w:rPr>
        <w:t>Registro de la petición</w:t>
      </w:r>
    </w:p>
    <w:p w:rsidR="0EE1BC5B" w:rsidP="477D1B90" w:rsidRDefault="0EE1BC5B" w14:paraId="18A28ADC" w14:textId="2DB855FD">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peticionario o el PM</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registra la petición de la nueva funcionalidad que pasa a formar parte del backlog del producto</w:t>
      </w:r>
    </w:p>
    <w:p w:rsidR="0EE1BC5B" w:rsidP="477D1B90" w:rsidRDefault="0EE1BC5B" w14:paraId="3F7F797A" w14:textId="28FC1D29">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Esta petición deberá incluir unas especificaciones básicas que permitan evaluar su complejidad, coste y adecuación al producto. Entre otros aspectos estas especificaciones deberían contemplar los requisitos relevantes en cuanto a:</w:t>
      </w:r>
    </w:p>
    <w:p w:rsidR="0EE1BC5B" w:rsidP="477D1B90" w:rsidRDefault="0EE1BC5B" w14:paraId="3BE6A2BD" w14:textId="623E9B8F">
      <w:pPr>
        <w:pStyle w:val="Pargrafdellista"/>
        <w:numPr>
          <w:ilvl w:val="0"/>
          <w:numId w:val="5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Actores</w:t>
      </w:r>
    </w:p>
    <w:p w:rsidR="0EE1BC5B" w:rsidP="477D1B90" w:rsidRDefault="0EE1BC5B" w14:paraId="0279E79E" w14:textId="3F17605F">
      <w:pPr>
        <w:pStyle w:val="Pargrafdellista"/>
        <w:numPr>
          <w:ilvl w:val="0"/>
          <w:numId w:val="5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Requisitos funcionales, incluyendo: procesos, entradas, salidas, persistencia de información, capacidades de gestión/administración, …</w:t>
      </w:r>
    </w:p>
    <w:p w:rsidR="0EE1BC5B" w:rsidP="477D1B90" w:rsidRDefault="0EE1BC5B" w14:paraId="184BEC91" w14:textId="7ED9EE7E">
      <w:pPr>
        <w:pStyle w:val="Pargrafdellista"/>
        <w:numPr>
          <w:ilvl w:val="0"/>
          <w:numId w:val="5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Requisitos de seguridad (confidencialidad, integridad, disponibilidad, trazabilidad y autenticidad)</w:t>
      </w:r>
    </w:p>
    <w:p w:rsidR="0EE1BC5B" w:rsidP="477D1B90" w:rsidRDefault="0EE1BC5B" w14:paraId="64BEB3EB" w14:textId="02ED79AA">
      <w:pPr>
        <w:pStyle w:val="Pargrafdellista"/>
        <w:numPr>
          <w:ilvl w:val="0"/>
          <w:numId w:val="5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Requisitos de integración</w:t>
      </w:r>
    </w:p>
    <w:p w:rsidR="0EE1BC5B" w:rsidP="477D1B90" w:rsidRDefault="0EE1BC5B" w14:paraId="507064E8" w14:textId="12B24662">
      <w:pPr>
        <w:pStyle w:val="Pargrafdellista"/>
        <w:numPr>
          <w:ilvl w:val="0"/>
          <w:numId w:val="5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Requisitos de interfaz con el usuario y usabilidad (UX)</w:t>
      </w:r>
    </w:p>
    <w:p w:rsidR="0EE1BC5B" w:rsidP="477D1B90" w:rsidRDefault="0EE1BC5B" w14:paraId="4874E2AD" w14:textId="7535F971">
      <w:pPr>
        <w:pStyle w:val="Pargrafdellista"/>
        <w:numPr>
          <w:ilvl w:val="0"/>
          <w:numId w:val="5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Otros requisitos no funcionales tales como: escalabilidad, concurrencia, tiempos de respuesta, …</w:t>
      </w:r>
    </w:p>
    <w:p w:rsidR="0EE1BC5B" w:rsidP="477D1B90" w:rsidRDefault="0EE1BC5B" w14:paraId="12AD26EB" w14:textId="4ADBE885">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Esta petición puede constituir una funcionalidad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feature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individual por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si</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misma,  o</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puede formar parte de un grupo de peticiones relacionadas con una misma funcionalidad</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Estas funcionalidades se recogen como épicas.</w:t>
      </w:r>
    </w:p>
    <w:p w:rsidR="0EE1BC5B" w:rsidP="477D1B90" w:rsidRDefault="0EE1BC5B" w14:paraId="7829FA76" w14:textId="1F4D48EA">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PM deberá asegurarse de que dispone de toda la información necesaria para evaluar y priorizar la petición.</w:t>
      </w:r>
    </w:p>
    <w:p w:rsidR="0EE1BC5B" w:rsidP="477D1B90" w:rsidRDefault="0EE1BC5B" w14:paraId="369EE413" w14:textId="6E36F6D0">
      <w:pPr>
        <w:pStyle w:val="Pargrafdellista"/>
        <w:numPr>
          <w:ilvl w:val="0"/>
          <w:numId w:val="54"/>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1"/>
          <w:bCs w:val="1"/>
          <w:i w:val="0"/>
          <w:iCs w:val="0"/>
          <w:caps w:val="0"/>
          <w:smallCaps w:val="0"/>
          <w:noProof w:val="0"/>
          <w:color w:val="000000" w:themeColor="text1" w:themeTint="FF" w:themeShade="FF"/>
          <w:sz w:val="20"/>
          <w:szCs w:val="20"/>
          <w:lang w:val="es-ES"/>
        </w:rPr>
        <w:t>Revisión del backlog y preselección de peticiones a evaluar</w:t>
      </w:r>
    </w:p>
    <w:p w:rsidR="0EE1BC5B" w:rsidP="477D1B90" w:rsidRDefault="0EE1BC5B" w14:paraId="3AF69B18" w14:textId="086B017B">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PM (y/o el comité de producto) revisa el backlog del producto de las peticiones realizadas y selecciona las que se van a evaluar.</w:t>
      </w:r>
    </w:p>
    <w:p w:rsidR="0EE1BC5B" w:rsidP="477D1B90" w:rsidRDefault="0EE1BC5B" w14:paraId="0307E491" w14:textId="77647545">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Este proceso incluye el depurado del backlog de producto (backlog grooming) para eliminar aquellas peticiones que serán descartadas definitivamente. </w:t>
      </w:r>
    </w:p>
    <w:p w:rsidR="0EE1BC5B" w:rsidP="477D1B90" w:rsidRDefault="0EE1BC5B" w14:paraId="35B282DC" w14:textId="0326144D">
      <w:pPr>
        <w:pStyle w:val="Pargrafdellista"/>
        <w:numPr>
          <w:ilvl w:val="0"/>
          <w:numId w:val="54"/>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1"/>
          <w:bCs w:val="1"/>
          <w:i w:val="0"/>
          <w:iCs w:val="0"/>
          <w:caps w:val="0"/>
          <w:smallCaps w:val="0"/>
          <w:noProof w:val="0"/>
          <w:color w:val="000000" w:themeColor="text1" w:themeTint="FF" w:themeShade="FF"/>
          <w:sz w:val="20"/>
          <w:szCs w:val="20"/>
          <w:lang w:val="es-ES"/>
        </w:rPr>
        <w:t>Análisis y evaluación</w:t>
      </w:r>
    </w:p>
    <w:p w:rsidR="0EE1BC5B" w:rsidP="477D1B90" w:rsidRDefault="0EE1BC5B" w14:paraId="469F5570" w14:textId="102ACF0B">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 identifican las tareas necesarias (user stories) y se lleva a cabo una valoración de costes.</w:t>
      </w:r>
    </w:p>
    <w:p w:rsidR="0EE1BC5B" w:rsidP="477D1B90" w:rsidRDefault="0EE1BC5B" w14:paraId="2EA6CB3C" w14:textId="06A6B8F5">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Esta tarea puede implicar la revisión de:</w:t>
      </w:r>
    </w:p>
    <w:p w:rsidR="0EE1BC5B" w:rsidP="477D1B90" w:rsidRDefault="0EE1BC5B" w14:paraId="6060B979" w14:textId="52FB09EF">
      <w:pPr>
        <w:pStyle w:val="Pargrafdellista"/>
        <w:numPr>
          <w:ilvl w:val="0"/>
          <w:numId w:val="5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1"/>
          <w:iCs w:val="1"/>
          <w:caps w:val="0"/>
          <w:smallCaps w:val="0"/>
          <w:noProof w:val="0"/>
          <w:color w:val="000000" w:themeColor="text1" w:themeTint="FF" w:themeShade="FF"/>
          <w:sz w:val="20"/>
          <w:szCs w:val="20"/>
          <w:lang w:val="es-ES"/>
        </w:rPr>
        <w:t>Adecuación a la arquitectura del sistema</w:t>
      </w:r>
    </w:p>
    <w:p w:rsidR="0EE1BC5B" w:rsidP="477D1B90" w:rsidRDefault="0EE1BC5B" w14:paraId="656A4B99" w14:textId="5BB91A2D">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Las nuevas funcionalidades deben estar alineadas con la arquitectura del sistema a fin de preservar su integridad, mantenibilidad y escalabilidad.</w:t>
      </w:r>
    </w:p>
    <w:p w:rsidR="0EE1BC5B" w:rsidP="477D1B90" w:rsidRDefault="0EE1BC5B" w14:paraId="0A45E6B3" w14:textId="27EA1671">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Asimismo, se debe evaluar el encaje con la arquitectura de seguridad a fin de que las nuevas funcionalidades o componentes puedan ocasionar una merma del nivel de seguridad existente, y que se integren con las medidas de seguridad existentes. Por ejemplo, en cuanto a control de acceso, registros de actividad, control de sesiones, persistencia de información, ….</w:t>
      </w:r>
    </w:p>
    <w:p w:rsidR="0EE1BC5B" w:rsidP="477D1B90" w:rsidRDefault="0EE1BC5B" w14:paraId="2F7BC291" w14:textId="376B5B93">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La adecuación a la arquitectura del sistema debe ser validada por el Responsable de Desarrollo, mientras que el  encaje con la arquitectura de seguridad debe ser validada  por el CISO.</w:t>
      </w:r>
    </w:p>
    <w:p w:rsidR="0EE1BC5B" w:rsidP="477D1B90" w:rsidRDefault="0EE1BC5B" w14:paraId="756488A2" w14:textId="10C0C953">
      <w:pPr>
        <w:pStyle w:val="Pargrafdellista"/>
        <w:numPr>
          <w:ilvl w:val="0"/>
          <w:numId w:val="5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1"/>
          <w:iCs w:val="1"/>
          <w:caps w:val="0"/>
          <w:smallCaps w:val="0"/>
          <w:noProof w:val="0"/>
          <w:color w:val="000000" w:themeColor="text1" w:themeTint="FF" w:themeShade="FF"/>
          <w:sz w:val="20"/>
          <w:szCs w:val="20"/>
          <w:lang w:val="es-ES"/>
        </w:rPr>
        <w:t>Riesgos de seguridad y privacidad del nuevo sistema</w:t>
      </w:r>
    </w:p>
    <w:p w:rsidR="0EE1BC5B" w:rsidP="477D1B90" w:rsidRDefault="0EE1BC5B" w14:paraId="3884FE88" w14:textId="1D61CA91">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análisis de riesgos es fundamental para la aplicación de los principios de seguridad y privacidad desde el diseño y por defecto.</w:t>
      </w:r>
    </w:p>
    <w:p w:rsidR="0EE1BC5B" w:rsidP="477D1B90" w:rsidRDefault="0EE1BC5B" w14:paraId="2B0D99D1" w14:textId="3C9E593D">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 debe definir el perfil de riesgo (risk profile) de la aplicación, identificando aquellos activos de información y aspectos que puedan determinar el riesgo intrínseco de la aplicación (tipo de datos,  volumen de datos previsto, tratamiento de datos personales, perfil de los usuarios de la aplicación, …)</w:t>
      </w:r>
    </w:p>
    <w:p w:rsidR="0EE1BC5B" w:rsidP="477D1B90" w:rsidRDefault="0EE1BC5B" w14:paraId="49113CE1" w14:textId="5CBC3F16">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 identificarán los riesgos que puedan afectar al nuevo desarrollo, generalmente a partir de un modelo de amenazas y vulnerabilidades. Implica tener una visión de las amenazas de seguridad que puedan afectar a la aplicación.</w:t>
      </w:r>
    </w:p>
    <w:p w:rsidR="0EE1BC5B" w:rsidP="477D1B90" w:rsidRDefault="0EE1BC5B" w14:paraId="128179F0" w14:textId="6CBE362E">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Posibles fuentes son:</w:t>
      </w:r>
    </w:p>
    <w:p w:rsidR="0EE1BC5B" w:rsidP="477D1B90" w:rsidRDefault="0EE1BC5B" w14:paraId="5039BB6D" w14:textId="346D6B5D">
      <w:pPr>
        <w:pStyle w:val="Pargrafdellista"/>
        <w:numPr>
          <w:ilvl w:val="1"/>
          <w:numId w:val="5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NIST SP 800-30 Guide for Conducting Risk Assessments</w:t>
      </w:r>
    </w:p>
    <w:p w:rsidR="0EE1BC5B" w:rsidP="477D1B90" w:rsidRDefault="0EE1BC5B" w14:paraId="1F2E53D9" w14:textId="26CBC1F1">
      <w:pPr>
        <w:pStyle w:val="Pargrafdellista"/>
        <w:numPr>
          <w:ilvl w:val="1"/>
          <w:numId w:val="5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MITRE ATT&amp;CK</w:t>
      </w:r>
    </w:p>
    <w:p w:rsidR="0EE1BC5B" w:rsidP="477D1B90" w:rsidRDefault="0EE1BC5B" w14:paraId="68BCD812" w14:textId="2DF4D0DA">
      <w:pPr>
        <w:pStyle w:val="Pargrafdellista"/>
        <w:numPr>
          <w:ilvl w:val="1"/>
          <w:numId w:val="5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MITRE CWE Top 25 Most Dangerous Software Weaknesses</w:t>
      </w:r>
    </w:p>
    <w:p w:rsidR="0EE1BC5B" w:rsidP="477D1B90" w:rsidRDefault="0EE1BC5B" w14:paraId="0E20BD05" w14:textId="614E93DD">
      <w:pPr>
        <w:pStyle w:val="Pargrafdellista"/>
        <w:numPr>
          <w:ilvl w:val="1"/>
          <w:numId w:val="5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OWASP Top 10</w:t>
      </w:r>
    </w:p>
    <w:p w:rsidR="0EE1BC5B" w:rsidP="477D1B90" w:rsidRDefault="0EE1BC5B" w14:paraId="070FC84F" w14:textId="38BEBDE1">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resultado de este análisis pueden ser nuevos requisitos que permitan desarrollar medidas para su mitigación (por ejemplo, necesidad de cifrado at-rest). Estos requisitos se añadirán a las especificaciones iniciales.</w:t>
      </w:r>
    </w:p>
    <w:p w:rsidR="0EE1BC5B" w:rsidP="477D1B90" w:rsidRDefault="0EE1BC5B" w14:paraId="7DE47379" w14:textId="3DB4E355">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Este análisis de riesgos deber ser revisado y validado por parte del CISO.</w:t>
      </w:r>
    </w:p>
    <w:p w:rsidR="0EE1BC5B" w:rsidP="477D1B90" w:rsidRDefault="0EE1BC5B" w14:paraId="5875AAD5" w14:textId="6D787E56">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En el caso de que se estime que puede existir un alto riesgo en el tratamiento de datos  personales, se deberá acordar con el DPO la elaboración de un Data Protection Impact Assessment (DPIA) de acuerdo con los requisitos legales y normativos de protección de datos.</w:t>
      </w:r>
    </w:p>
    <w:p w:rsidR="0EE1BC5B" w:rsidP="477D1B90" w:rsidRDefault="0EE1BC5B" w14:paraId="18C56DE3" w14:textId="30C3CA0B">
      <w:pPr>
        <w:pStyle w:val="Pargrafdellista"/>
        <w:numPr>
          <w:ilvl w:val="0"/>
          <w:numId w:val="5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1"/>
          <w:iCs w:val="1"/>
          <w:caps w:val="0"/>
          <w:smallCaps w:val="0"/>
          <w:noProof w:val="0"/>
          <w:color w:val="000000" w:themeColor="text1" w:themeTint="FF" w:themeShade="FF"/>
          <w:sz w:val="20"/>
          <w:szCs w:val="20"/>
          <w:lang w:val="es-ES"/>
        </w:rPr>
        <w:t>Evaluación del impacto</w:t>
      </w:r>
    </w:p>
    <w:p w:rsidR="0EE1BC5B" w:rsidP="477D1B90" w:rsidRDefault="0EE1BC5B" w14:paraId="1679788D" w14:textId="188A9B8A">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 deberá evaluar el impacto que las nuevas funcionalidades puedan tener sobre:</w:t>
      </w:r>
    </w:p>
    <w:p w:rsidR="0EE1BC5B" w:rsidP="477D1B90" w:rsidRDefault="0EE1BC5B" w14:paraId="5396690E" w14:textId="750A3AE6">
      <w:pPr>
        <w:pStyle w:val="Pargrafdellista"/>
        <w:numPr>
          <w:ilvl w:val="0"/>
          <w:numId w:val="5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Funcionalidades actuales de la aplicación</w:t>
      </w:r>
    </w:p>
    <w:p w:rsidR="0EE1BC5B" w:rsidP="477D1B90" w:rsidRDefault="0EE1BC5B" w14:paraId="758C0708" w14:textId="559AED19">
      <w:pPr>
        <w:pStyle w:val="Pargrafdellista"/>
        <w:numPr>
          <w:ilvl w:val="0"/>
          <w:numId w:val="5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Otras aplicaciones o componentes que pudiesen verse afectados</w:t>
      </w:r>
    </w:p>
    <w:p w:rsidR="0EE1BC5B" w:rsidP="477D1B90" w:rsidRDefault="0EE1BC5B" w14:paraId="226B21C8" w14:textId="3D7ABF17">
      <w:pPr>
        <w:pStyle w:val="Pargrafdellista"/>
        <w:numPr>
          <w:ilvl w:val="0"/>
          <w:numId w:val="5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Usabilidad de la aplicación</w:t>
      </w:r>
    </w:p>
    <w:p w:rsidR="0EE1BC5B" w:rsidP="477D1B90" w:rsidRDefault="0EE1BC5B" w14:paraId="17F0081D" w14:textId="61156BFB">
      <w:pPr>
        <w:pStyle w:val="Pargrafdellista"/>
        <w:numPr>
          <w:ilvl w:val="0"/>
          <w:numId w:val="5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Capacidad, recursos y configuración de los sistemas</w:t>
      </w:r>
    </w:p>
    <w:p w:rsidR="0EE1BC5B" w:rsidP="477D1B90" w:rsidRDefault="0EE1BC5B" w14:paraId="6596343A" w14:textId="3661420B">
      <w:pPr>
        <w:pStyle w:val="Pargrafdellista"/>
        <w:numPr>
          <w:ilvl w:val="0"/>
          <w:numId w:val="5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Documentación existente, tanto interna, técnica o de usuario</w:t>
      </w:r>
    </w:p>
    <w:p w:rsidR="0EE1BC5B" w:rsidP="477D1B90" w:rsidRDefault="0EE1BC5B" w14:paraId="1F70E1B4" w14:textId="4B0CB08F">
      <w:pPr>
        <w:pStyle w:val="Pargrafdellista"/>
        <w:numPr>
          <w:ilvl w:val="0"/>
          <w:numId w:val="5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pt-PT"/>
        </w:rPr>
        <w:t>Uso de componentes de terceros</w:t>
      </w:r>
    </w:p>
    <w:p w:rsidR="0EE1BC5B" w:rsidP="477D1B90" w:rsidRDefault="0EE1BC5B" w14:paraId="455A007A" w14:textId="0EA1E560">
      <w:pPr>
        <w:pStyle w:val="Pargrafdellista"/>
        <w:numPr>
          <w:ilvl w:val="0"/>
          <w:numId w:val="5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pt-PT"/>
        </w:rPr>
        <w:t>Etc.</w:t>
      </w:r>
    </w:p>
    <w:p w:rsidR="0EE1BC5B" w:rsidP="477D1B90" w:rsidRDefault="0EE1BC5B" w14:paraId="6B7520BE" w14:textId="47572634">
      <w:pPr>
        <w:pStyle w:val="Pargrafdellista"/>
        <w:numPr>
          <w:ilvl w:val="0"/>
          <w:numId w:val="5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1"/>
          <w:iCs w:val="1"/>
          <w:caps w:val="0"/>
          <w:smallCaps w:val="0"/>
          <w:noProof w:val="0"/>
          <w:color w:val="000000" w:themeColor="text1" w:themeTint="FF" w:themeShade="FF"/>
          <w:sz w:val="20"/>
          <w:szCs w:val="20"/>
          <w:lang w:val="es-ES"/>
        </w:rPr>
        <w:t>Análisis y especificaciones detalladas</w:t>
      </w:r>
    </w:p>
    <w:p w:rsidR="0EE1BC5B" w:rsidP="477D1B90" w:rsidRDefault="0EE1BC5B" w14:paraId="74367910" w14:textId="4839E610">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A partir de los resultados de las fases previas se deben detallar las especificaciones, determinando los requisitos detallados que deberían implementarse (user stories). </w:t>
      </w:r>
    </w:p>
    <w:p w:rsidR="0EE1BC5B" w:rsidP="477D1B90" w:rsidRDefault="0EE1BC5B" w14:paraId="37659620" w14:textId="3E47F167">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Los requisitos detallados deberán estar identificados individualmente y serán la unidad mínima para la trazabilidad de los cambios en el proceso de desarrollo (tareas, cambios en el código, pruebas, release..) </w:t>
      </w:r>
    </w:p>
    <w:p w:rsidR="0EE1BC5B" w:rsidP="477D1B90" w:rsidRDefault="0EE1BC5B" w14:paraId="3C7A8AC2" w14:textId="3FBF9EE4">
      <w:pPr>
        <w:pStyle w:val="Pargrafdellista"/>
        <w:numPr>
          <w:ilvl w:val="0"/>
          <w:numId w:val="5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1"/>
          <w:iCs w:val="1"/>
          <w:caps w:val="0"/>
          <w:smallCaps w:val="0"/>
          <w:noProof w:val="0"/>
          <w:color w:val="000000" w:themeColor="text1" w:themeTint="FF" w:themeShade="FF"/>
          <w:sz w:val="20"/>
          <w:szCs w:val="20"/>
          <w:lang w:val="es-ES"/>
        </w:rPr>
        <w:t>Planificación de recursos</w:t>
      </w:r>
    </w:p>
    <w:p w:rsidR="0EE1BC5B" w:rsidP="477D1B90" w:rsidRDefault="0EE1BC5B" w14:paraId="5153E940" w14:textId="4D2D6E78">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 deben estimar los recursos necesarios, esfuerzo y medios su desarrollo y mantenimiento. Preferentemente esta estimación se realizará a nivel de user story.</w:t>
      </w:r>
    </w:p>
    <w:p w:rsidR="0EE1BC5B" w:rsidP="477D1B90" w:rsidRDefault="0EE1BC5B" w14:paraId="3234F7BB" w14:textId="3DC99A69">
      <w:pPr>
        <w:bidi w:val="0"/>
        <w:spacing w:before="120" w:after="120" w:line="288" w:lineRule="auto"/>
        <w:ind w:left="144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Entre otros se deberá valorar:</w:t>
      </w:r>
    </w:p>
    <w:p w:rsidR="0EE1BC5B" w:rsidP="477D1B90" w:rsidRDefault="0EE1BC5B" w14:paraId="558ECCD3" w14:textId="79EADB91">
      <w:pPr>
        <w:pStyle w:val="Pargrafdellista"/>
        <w:numPr>
          <w:ilvl w:val="0"/>
          <w:numId w:val="60"/>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Recursos humanos necesarios (horas dedicadas, perfiles necesarios, …)</w:t>
      </w:r>
    </w:p>
    <w:p w:rsidR="0EE1BC5B" w:rsidP="477D1B90" w:rsidRDefault="0EE1BC5B" w14:paraId="6E697EF1" w14:textId="1F87B802">
      <w:pPr>
        <w:pStyle w:val="Pargrafdellista"/>
        <w:numPr>
          <w:ilvl w:val="0"/>
          <w:numId w:val="60"/>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Necesidad de adquisición o contratación de componentes o servicios de terceros</w:t>
      </w:r>
    </w:p>
    <w:p w:rsidR="0EE1BC5B" w:rsidP="477D1B90" w:rsidRDefault="0EE1BC5B" w14:paraId="17329930" w14:textId="5EB5D357">
      <w:pPr>
        <w:pStyle w:val="Pargrafdellista"/>
        <w:numPr>
          <w:ilvl w:val="0"/>
          <w:numId w:val="60"/>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Documentación necesaria</w:t>
      </w:r>
    </w:p>
    <w:p w:rsidR="0EE1BC5B" w:rsidP="477D1B90" w:rsidRDefault="0EE1BC5B" w14:paraId="6FA200E4" w14:textId="3A404D91">
      <w:pPr>
        <w:pStyle w:val="Pargrafdellista"/>
        <w:numPr>
          <w:ilvl w:val="0"/>
          <w:numId w:val="60"/>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Formación necesaria (al equipo de desarrollo o a los equipos de soporte)</w:t>
      </w:r>
    </w:p>
    <w:p w:rsidR="0EE1BC5B" w:rsidP="477D1B90" w:rsidRDefault="0EE1BC5B" w14:paraId="772F1A0E" w14:textId="2B6AF2DD">
      <w:pPr>
        <w:pStyle w:val="Pargrafdellista"/>
        <w:numPr>
          <w:ilvl w:val="0"/>
          <w:numId w:val="54"/>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1"/>
          <w:bCs w:val="1"/>
          <w:i w:val="0"/>
          <w:iCs w:val="0"/>
          <w:caps w:val="0"/>
          <w:smallCaps w:val="0"/>
          <w:noProof w:val="0"/>
          <w:color w:val="000000" w:themeColor="text1" w:themeTint="FF" w:themeShade="FF"/>
          <w:sz w:val="20"/>
          <w:szCs w:val="20"/>
          <w:lang w:val="es-ES"/>
        </w:rPr>
        <w:t>Security review</w:t>
      </w:r>
    </w:p>
    <w:p w:rsidR="0EE1BC5B" w:rsidP="477D1B90" w:rsidRDefault="0EE1BC5B" w14:paraId="7DC51D20" w14:textId="0C14052C">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De forma previa a la aprobación del cambio, el CISO deber analizar si el resultado del análisis es adecuado en términos de “security compliance” y las best practices.</w:t>
      </w:r>
    </w:p>
    <w:p w:rsidR="0EE1BC5B" w:rsidP="477D1B90" w:rsidRDefault="0EE1BC5B" w14:paraId="33A2BD64" w14:textId="6AC71CA6">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Este análisis se realizará sobre las especificaciones detalladas y se apoyará en el resultado del análisis de riesgos y el impacto sobre la arquitectura.</w:t>
      </w:r>
    </w:p>
    <w:p w:rsidR="0EE1BC5B" w:rsidP="477D1B90" w:rsidRDefault="0EE1BC5B" w14:paraId="22801FE2" w14:textId="4262BA19">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resultado de esta revisión puede implicar:</w:t>
      </w:r>
    </w:p>
    <w:p w:rsidR="0EE1BC5B" w:rsidP="477D1B90" w:rsidRDefault="0EE1BC5B" w14:paraId="26D1E03C" w14:textId="180B04E8">
      <w:pPr>
        <w:pStyle w:val="Pargrafdellista"/>
        <w:numPr>
          <w:ilvl w:val="0"/>
          <w:numId w:val="62"/>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una revisión del análisis de riesgos</w:t>
      </w:r>
    </w:p>
    <w:p w:rsidR="0EE1BC5B" w:rsidP="477D1B90" w:rsidRDefault="0EE1BC5B" w14:paraId="339AD3AB" w14:textId="6EA97144">
      <w:pPr>
        <w:pStyle w:val="Pargrafdellista"/>
        <w:numPr>
          <w:ilvl w:val="0"/>
          <w:numId w:val="62"/>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la introducción de nuevos requisitos de seguridad</w:t>
      </w:r>
    </w:p>
    <w:p w:rsidR="0EE1BC5B" w:rsidP="477D1B90" w:rsidRDefault="0EE1BC5B" w14:paraId="0D00F150" w14:textId="623F885D">
      <w:pPr>
        <w:pStyle w:val="Pargrafdellista"/>
        <w:numPr>
          <w:ilvl w:val="0"/>
          <w:numId w:val="62"/>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proporcionar directrices sobre las mejores prácticas aplicables</w:t>
      </w:r>
    </w:p>
    <w:p w:rsidR="0EE1BC5B" w:rsidP="477D1B90" w:rsidRDefault="0EE1BC5B" w14:paraId="76C73D11" w14:textId="3847321B">
      <w:pPr>
        <w:pStyle w:val="Pargrafdellista"/>
        <w:numPr>
          <w:ilvl w:val="0"/>
          <w:numId w:val="62"/>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definir los criterios de aceptación </w:t>
      </w:r>
    </w:p>
    <w:p w:rsidR="0EE1BC5B" w:rsidP="477D1B90" w:rsidRDefault="0EE1BC5B" w14:paraId="3180FACE" w14:textId="2CF7CD98">
      <w:pPr>
        <w:pStyle w:val="Pargrafdellista"/>
        <w:numPr>
          <w:ilvl w:val="0"/>
          <w:numId w:val="54"/>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1"/>
          <w:bCs w:val="1"/>
          <w:i w:val="0"/>
          <w:iCs w:val="0"/>
          <w:caps w:val="0"/>
          <w:smallCaps w:val="0"/>
          <w:noProof w:val="0"/>
          <w:color w:val="000000" w:themeColor="text1" w:themeTint="FF" w:themeShade="FF"/>
          <w:sz w:val="20"/>
          <w:szCs w:val="20"/>
          <w:lang w:val="es-ES"/>
        </w:rPr>
        <w:t>Aprobación y priorización</w:t>
      </w:r>
    </w:p>
    <w:p w:rsidR="0EE1BC5B" w:rsidP="477D1B90" w:rsidRDefault="0EE1BC5B" w14:paraId="0C152DDF" w14:textId="4574324A">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 partir de la información obtenida de la evaluación el PM (y/o el comité de producto) determinará las funcionalidades (user stories) que se van a incluir en la siguiente fase de desarrollo (sprint).</w:t>
      </w:r>
    </w:p>
    <w:p w:rsidR="0EE1BC5B" w:rsidP="477D1B90" w:rsidRDefault="0EE1BC5B" w14:paraId="14A40DEF" w14:textId="1800784F">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Estas funcionalidades se añadirán al backlog de desarrollo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dentro del proyecto JIRA de Implementación</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y permitirán trazar los requisitos a lo largo del proceso de desarrollo.</w:t>
      </w:r>
    </w:p>
    <w:p w:rsidR="0EE1BC5B" w:rsidP="477D1B90" w:rsidRDefault="0EE1BC5B" w14:paraId="3AFCA134" w14:textId="4E5E3202">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1"/>
          <w:bCs w:val="1"/>
          <w:i w:val="0"/>
          <w:iCs w:val="0"/>
          <w:caps w:val="0"/>
          <w:smallCaps w:val="0"/>
          <w:noProof w:val="0"/>
          <w:color w:val="000000" w:themeColor="text1" w:themeTint="FF" w:themeShade="FF"/>
          <w:sz w:val="20"/>
          <w:szCs w:val="20"/>
          <w:lang w:val="es-ES"/>
        </w:rPr>
        <w:t>NOTA:</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En el caso de bug fixes, estos seguirán el mismo proceso, aunque, en función de su gravedad, se les dará una mayor prioridad.</w:t>
      </w:r>
    </w:p>
    <w:p w:rsidR="0EE1BC5B" w:rsidP="477D1B90" w:rsidRDefault="0EE1BC5B" w14:paraId="4A63B65C" w14:textId="35DF39E3">
      <w:pPr>
        <w:pStyle w:val="Ttol2"/>
        <w:keepNext w:val="1"/>
        <w:bidi w:val="0"/>
        <w:spacing w:before="240" w:after="240" w:line="360" w:lineRule="auto"/>
        <w:jc w:val="both"/>
        <w:rPr>
          <w:rFonts w:ascii="Montserrat ExtraBold" w:hAnsi="Montserrat ExtraBold" w:eastAsia="Montserrat ExtraBold" w:cs="Montserrat ExtraBold"/>
          <w:b w:val="0"/>
          <w:bCs w:val="0"/>
          <w:i w:val="0"/>
          <w:iCs w:val="0"/>
          <w:caps w:val="0"/>
          <w:smallCaps w:val="0"/>
          <w:noProof w:val="0"/>
          <w:color w:val="09434F"/>
          <w:sz w:val="24"/>
          <w:szCs w:val="24"/>
          <w:lang w:val="ca-ES"/>
        </w:rPr>
      </w:pPr>
      <w:r w:rsidRPr="477D1B90" w:rsidR="0EE1BC5B">
        <w:rPr>
          <w:rFonts w:ascii="Montserrat ExtraBold" w:hAnsi="Montserrat ExtraBold" w:eastAsia="Montserrat ExtraBold" w:cs="Montserrat ExtraBold"/>
          <w:b w:val="0"/>
          <w:bCs w:val="0"/>
          <w:i w:val="0"/>
          <w:iCs w:val="0"/>
          <w:caps w:val="0"/>
          <w:smallCaps w:val="0"/>
          <w:noProof w:val="0"/>
          <w:color w:val="09434F"/>
          <w:sz w:val="24"/>
          <w:szCs w:val="24"/>
          <w:lang w:val="es-ES"/>
        </w:rPr>
        <w:t>Arquitectura y diseño</w:t>
      </w:r>
    </w:p>
    <w:p w:rsidR="0EE1BC5B" w:rsidP="477D1B90" w:rsidRDefault="0EE1BC5B" w14:paraId="31B7508B" w14:textId="3C7DCC6A">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Ya sea como parte de la evaluación o como tarea diferenciada se debe definir y documentar la arquitectura del sistema.</w:t>
      </w:r>
    </w:p>
    <w:p w:rsidR="0EE1BC5B" w:rsidP="477D1B90" w:rsidRDefault="0EE1BC5B" w14:paraId="729BD37A" w14:textId="7EEDF92E">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pt-PT"/>
        </w:rPr>
        <w:t>Esta arquitectura se deber definir desde diversas perspectivas:</w:t>
      </w:r>
    </w:p>
    <w:p w:rsidR="0EE1BC5B" w:rsidP="477D1B90" w:rsidRDefault="0EE1BC5B" w14:paraId="63CE8EEC" w14:textId="719F318F">
      <w:pPr>
        <w:pStyle w:val="Pargrafdellista"/>
        <w:numPr>
          <w:ilvl w:val="0"/>
          <w:numId w:val="6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Arquitectura funcional, para definir los procesos, flujos y como las diferentes actividades se relacionan entre ellas.</w:t>
      </w:r>
    </w:p>
    <w:p w:rsidR="0EE1BC5B" w:rsidP="477D1B90" w:rsidRDefault="0EE1BC5B" w14:paraId="6B566C36" w14:textId="047B09E4">
      <w:pPr>
        <w:pStyle w:val="Pargrafdellista"/>
        <w:numPr>
          <w:ilvl w:val="0"/>
          <w:numId w:val="6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Arquitectura de componentes, para determinar los diferentes módulos y componentes que forman el sistema, así como las relaciones e interfases entre ellos</w:t>
      </w:r>
    </w:p>
    <w:p w:rsidR="0EE1BC5B" w:rsidP="477D1B90" w:rsidRDefault="0EE1BC5B" w14:paraId="402B773D" w14:textId="00C5F003">
      <w:pPr>
        <w:pStyle w:val="Pargrafdellista"/>
        <w:numPr>
          <w:ilvl w:val="0"/>
          <w:numId w:val="6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Arquitectura de seguridad, para determinar aquellos aspectos y funciones de seguridad que forman parte intrínseca del producto (autenticación, control de acceso/privilegios, registros, persistencia, cifrado, control de sesión, filtros de entrada de datos, gestión de errores, …)</w:t>
      </w:r>
    </w:p>
    <w:p w:rsidR="0EE1BC5B" w:rsidP="477D1B90" w:rsidRDefault="0EE1BC5B" w14:paraId="59B51819" w14:textId="4D990425">
      <w:pPr>
        <w:pStyle w:val="Pargrafdellista"/>
        <w:numPr>
          <w:ilvl w:val="0"/>
          <w:numId w:val="6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Arquitectura UX, para determinar cómo se llevan a cabo las interacciones con los usuarios de la aplicación.</w:t>
      </w:r>
    </w:p>
    <w:p w:rsidR="0EE1BC5B" w:rsidP="477D1B90" w:rsidRDefault="0EE1BC5B" w14:paraId="75FDC160" w14:textId="21C88ECA">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 partir de esta arquitectura se realizará el diseño de las nuevas funcionalidades. Este diseño se puede realizar individualmente por cada user story, o de forma global para una épica.</w:t>
      </w:r>
    </w:p>
    <w:p w:rsidR="0EE1BC5B" w:rsidP="477D1B90" w:rsidRDefault="0EE1BC5B" w14:paraId="67374F20" w14:textId="1052A7CB">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Como elementos del diseño se contemplarán:</w:t>
      </w:r>
    </w:p>
    <w:p w:rsidR="0EE1BC5B" w:rsidP="477D1B90" w:rsidRDefault="0EE1BC5B" w14:paraId="7BBBF2A4" w14:textId="66BADE57">
      <w:pPr>
        <w:pStyle w:val="Pargrafdellista"/>
        <w:numPr>
          <w:ilvl w:val="0"/>
          <w:numId w:val="66"/>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Flujos de información a interfases</w:t>
      </w:r>
    </w:p>
    <w:p w:rsidR="0EE1BC5B" w:rsidP="477D1B90" w:rsidRDefault="0EE1BC5B" w14:paraId="163CC1E7" w14:textId="58DC4F1F">
      <w:pPr>
        <w:pStyle w:val="Pargrafdellista"/>
        <w:numPr>
          <w:ilvl w:val="0"/>
          <w:numId w:val="66"/>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Tipos de datos a tratar</w:t>
      </w:r>
    </w:p>
    <w:p w:rsidR="0EE1BC5B" w:rsidP="477D1B90" w:rsidRDefault="0EE1BC5B" w14:paraId="04AAD673" w14:textId="5898180C">
      <w:pPr>
        <w:pStyle w:val="Pargrafdellista"/>
        <w:numPr>
          <w:ilvl w:val="0"/>
          <w:numId w:val="66"/>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Validación de entradas (formato, rango de valores, …)</w:t>
      </w:r>
    </w:p>
    <w:p w:rsidR="0EE1BC5B" w:rsidP="477D1B90" w:rsidRDefault="0EE1BC5B" w14:paraId="5DD89377" w14:textId="6AEA9575">
      <w:pPr>
        <w:pStyle w:val="Pargrafdellista"/>
        <w:numPr>
          <w:ilvl w:val="0"/>
          <w:numId w:val="66"/>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Elementos de UX (por ejemplo, mediante Mockups)</w:t>
      </w:r>
    </w:p>
    <w:p w:rsidR="0EE1BC5B" w:rsidP="477D1B90" w:rsidRDefault="0EE1BC5B" w14:paraId="7B6A9E12" w14:textId="3DA4086B">
      <w:pPr>
        <w:pStyle w:val="Pargrafdellista"/>
        <w:numPr>
          <w:ilvl w:val="0"/>
          <w:numId w:val="6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Cambios en el modelo de datos</w:t>
      </w:r>
    </w:p>
    <w:p w:rsidR="0EE1BC5B" w:rsidP="477D1B90" w:rsidRDefault="0EE1BC5B" w14:paraId="5EA3E9C3" w14:textId="1BF3BD88">
      <w:pPr>
        <w:pStyle w:val="Pargrafdellista"/>
        <w:numPr>
          <w:ilvl w:val="0"/>
          <w:numId w:val="6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w:t>
      </w:r>
    </w:p>
    <w:p w:rsidR="0EE1BC5B" w:rsidP="477D1B90" w:rsidRDefault="0EE1BC5B" w14:paraId="22174531" w14:textId="01C8A57A">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Este diseño puede repercutir en la necesidad de actualizar la arquitectura a fin de dar cabida a los cambios que este   diseño introduce en la arquitectura. </w:t>
      </w:r>
    </w:p>
    <w:p w:rsidR="0EE1BC5B" w:rsidP="477D1B90" w:rsidRDefault="0EE1BC5B" w14:paraId="7F22CCFC" w14:textId="11FDB049">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El diseño y los cambios en la arquitectura deben ser aprobados por el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Responsable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Desarrollo</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w:t>
      </w:r>
    </w:p>
    <w:p w:rsidR="0EE1BC5B" w:rsidP="477D1B90" w:rsidRDefault="0EE1BC5B" w14:paraId="33CC644C" w14:textId="4F250FEE">
      <w:pPr>
        <w:pStyle w:val="Ttol2"/>
        <w:keepNext w:val="1"/>
        <w:bidi w:val="0"/>
        <w:spacing w:before="240" w:after="240" w:line="360" w:lineRule="auto"/>
        <w:jc w:val="both"/>
        <w:rPr>
          <w:rFonts w:ascii="Montserrat ExtraBold" w:hAnsi="Montserrat ExtraBold" w:eastAsia="Montserrat ExtraBold" w:cs="Montserrat ExtraBold"/>
          <w:b w:val="0"/>
          <w:bCs w:val="0"/>
          <w:i w:val="0"/>
          <w:iCs w:val="0"/>
          <w:caps w:val="0"/>
          <w:smallCaps w:val="0"/>
          <w:noProof w:val="0"/>
          <w:color w:val="09434F"/>
          <w:sz w:val="24"/>
          <w:szCs w:val="24"/>
          <w:lang w:val="ca-ES"/>
        </w:rPr>
      </w:pPr>
      <w:r w:rsidRPr="477D1B90" w:rsidR="0EE1BC5B">
        <w:rPr>
          <w:rFonts w:ascii="Montserrat ExtraBold" w:hAnsi="Montserrat ExtraBold" w:eastAsia="Montserrat ExtraBold" w:cs="Montserrat ExtraBold"/>
          <w:b w:val="0"/>
          <w:bCs w:val="0"/>
          <w:i w:val="0"/>
          <w:iCs w:val="0"/>
          <w:caps w:val="0"/>
          <w:smallCaps w:val="0"/>
          <w:noProof w:val="0"/>
          <w:color w:val="09434F"/>
          <w:sz w:val="24"/>
          <w:szCs w:val="24"/>
          <w:lang w:val="es-ES"/>
        </w:rPr>
        <w:t>Implementación</w:t>
      </w:r>
    </w:p>
    <w:p w:rsidR="0EE1BC5B" w:rsidP="477D1B90" w:rsidRDefault="0EE1BC5B" w14:paraId="5C89178A" w14:textId="3F1E8931">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La implementación se llevará a cabo de acuerdo con el diseño establecido y el backlog de desarrollo. Este desarrollo tendrá en cuenta todos los requisitos establecidos, incluyendo los de seguridad.</w:t>
      </w:r>
    </w:p>
    <w:p w:rsidR="0EE1BC5B" w:rsidP="477D1B90" w:rsidRDefault="0EE1BC5B" w14:paraId="7315F830" w14:textId="64DA57CD">
      <w:pPr>
        <w:pStyle w:val="Ttol3"/>
        <w:keepNext w:val="1"/>
        <w:bidi w:val="0"/>
        <w:spacing w:before="360" w:after="120" w:line="360" w:lineRule="auto"/>
        <w:jc w:val="both"/>
        <w:rPr>
          <w:rFonts w:ascii="Montserrat Black" w:hAnsi="Montserrat Black" w:eastAsia="Montserrat Black" w:cs="Montserrat Black"/>
          <w:b w:val="0"/>
          <w:bCs w:val="0"/>
          <w:i w:val="0"/>
          <w:iCs w:val="0"/>
          <w:caps w:val="0"/>
          <w:smallCaps w:val="0"/>
          <w:noProof w:val="0"/>
          <w:color w:val="EB514F"/>
          <w:sz w:val="28"/>
          <w:szCs w:val="28"/>
          <w:lang w:val="ca-ES"/>
        </w:rPr>
      </w:pPr>
      <w:r w:rsidRPr="477D1B90" w:rsidR="0EE1BC5B">
        <w:rPr>
          <w:rFonts w:ascii="Montserrat Black" w:hAnsi="Montserrat Black" w:eastAsia="Montserrat Black" w:cs="Montserrat Black"/>
          <w:b w:val="0"/>
          <w:bCs w:val="0"/>
          <w:i w:val="0"/>
          <w:iCs w:val="0"/>
          <w:caps w:val="0"/>
          <w:smallCaps w:val="0"/>
          <w:noProof w:val="0"/>
          <w:color w:val="EB514F"/>
          <w:sz w:val="28"/>
          <w:szCs w:val="28"/>
          <w:lang w:val="es-ES"/>
        </w:rPr>
        <w:t>Proceso de desarrollo</w:t>
      </w:r>
    </w:p>
    <w:p w:rsidR="0EE1BC5B" w:rsidP="477D1B90" w:rsidRDefault="0EE1BC5B" w14:paraId="448A3C18" w14:textId="35E203FB">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proceso de implementación se llevará a cabo según la metodología utilizada.</w:t>
      </w:r>
    </w:p>
    <w:p w:rsidR="0EE1BC5B" w:rsidP="477D1B90" w:rsidRDefault="0EE1BC5B" w14:paraId="556E70F3" w14:textId="1C039E9E">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Por ejemplo, en AGILE/SCRUM se determinan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sprints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2-4 semanas. Este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proceso  implica</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w:t>
      </w:r>
    </w:p>
    <w:p w:rsidR="0EE1BC5B" w:rsidP="477D1B90" w:rsidRDefault="0EE1BC5B" w14:paraId="680B35AB" w14:textId="1E20AF71">
      <w:pPr>
        <w:pStyle w:val="Pargrafdellista"/>
        <w:numPr>
          <w:ilvl w:val="0"/>
          <w:numId w:val="69"/>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Sprint  planning</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Iniciar</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el</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 xml:space="preserve"> sprint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seleccionando</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 xml:space="preserve"> las user stories a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desarrollar</w:t>
      </w:r>
    </w:p>
    <w:p w:rsidR="0EE1BC5B" w:rsidP="477D1B90" w:rsidRDefault="0EE1BC5B" w14:paraId="708E5AD4" w14:textId="085B5325">
      <w:pPr>
        <w:pStyle w:val="Pargrafdellista"/>
        <w:numPr>
          <w:ilvl w:val="0"/>
          <w:numId w:val="69"/>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Backlog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refinement</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Refinar las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user</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stories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y determinar tareas para los desarrolladores</w:t>
      </w:r>
    </w:p>
    <w:p w:rsidR="0EE1BC5B" w:rsidP="477D1B90" w:rsidRDefault="0EE1BC5B" w14:paraId="7418B894" w14:textId="2B928461">
      <w:pPr>
        <w:pStyle w:val="Pargrafdellista"/>
        <w:numPr>
          <w:ilvl w:val="0"/>
          <w:numId w:val="69"/>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Sprint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review</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Concluir cada sprint con una evaluación de los resultados y determinar los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user</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sotries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que pasan a QA</w:t>
      </w:r>
    </w:p>
    <w:p w:rsidR="0EE1BC5B" w:rsidP="477D1B90" w:rsidRDefault="0EE1BC5B" w14:paraId="26B172B9" w14:textId="53F37B7B">
      <w:pPr>
        <w:pStyle w:val="Ttol3"/>
        <w:keepNext w:val="1"/>
        <w:bidi w:val="0"/>
        <w:spacing w:before="360" w:after="120" w:line="360" w:lineRule="auto"/>
        <w:jc w:val="both"/>
        <w:rPr>
          <w:rFonts w:ascii="Montserrat Black" w:hAnsi="Montserrat Black" w:eastAsia="Montserrat Black" w:cs="Montserrat Black"/>
          <w:b w:val="0"/>
          <w:bCs w:val="0"/>
          <w:i w:val="0"/>
          <w:iCs w:val="0"/>
          <w:caps w:val="0"/>
          <w:smallCaps w:val="0"/>
          <w:noProof w:val="0"/>
          <w:color w:val="EB514F"/>
          <w:sz w:val="28"/>
          <w:szCs w:val="28"/>
          <w:lang w:val="ca-ES"/>
        </w:rPr>
      </w:pPr>
      <w:r w:rsidRPr="477D1B90" w:rsidR="0EE1BC5B">
        <w:rPr>
          <w:rFonts w:ascii="Montserrat Black" w:hAnsi="Montserrat Black" w:eastAsia="Montserrat Black" w:cs="Montserrat Black"/>
          <w:b w:val="0"/>
          <w:bCs w:val="0"/>
          <w:i w:val="0"/>
          <w:iCs w:val="0"/>
          <w:caps w:val="0"/>
          <w:smallCaps w:val="0"/>
          <w:noProof w:val="0"/>
          <w:color w:val="EB514F"/>
          <w:sz w:val="28"/>
          <w:szCs w:val="28"/>
          <w:lang w:val="es-ES"/>
        </w:rPr>
        <w:t>Control de cambios y versiones</w:t>
      </w:r>
    </w:p>
    <w:p w:rsidR="0EE1BC5B" w:rsidP="477D1B90" w:rsidRDefault="0EE1BC5B" w14:paraId="35A21AE5" w14:textId="64F7F5F5">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Los cambios en el código se apoyarán en el uso de la herramienta Github. </w:t>
      </w:r>
    </w:p>
    <w:p w:rsidR="0EE1BC5B" w:rsidP="477D1B90" w:rsidRDefault="0EE1BC5B" w14:paraId="17FBF984" w14:textId="6893BF33">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El modelo de Git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Brabching</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que se aplica se basa en:</w:t>
      </w:r>
    </w:p>
    <w:p w:rsidR="0EE1BC5B" w:rsidP="477D1B90" w:rsidRDefault="0EE1BC5B" w14:paraId="3E537EBE" w14:textId="3D7ED782">
      <w:pPr>
        <w:pStyle w:val="Pargrafdellista"/>
        <w:numPr>
          <w:ilvl w:val="0"/>
          <w:numId w:val="71"/>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Los desarrolladores llevan a cabo el desarrollo en sus equipos locales</w:t>
      </w:r>
    </w:p>
    <w:p w:rsidR="0EE1BC5B" w:rsidP="477D1B90" w:rsidRDefault="0EE1BC5B" w14:paraId="0D94AE39" w14:textId="23602028">
      <w:pPr>
        <w:pStyle w:val="Pargrafdellista"/>
        <w:numPr>
          <w:ilvl w:val="0"/>
          <w:numId w:val="71"/>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Los desarrolladores hacen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push</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operations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en las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Feature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branches</w:t>
      </w:r>
    </w:p>
    <w:p w:rsidR="0EE1BC5B" w:rsidP="477D1B90" w:rsidRDefault="0EE1BC5B" w14:paraId="5D74022C" w14:textId="68702B34">
      <w:pPr>
        <w:pStyle w:val="Pargrafdellista"/>
        <w:numPr>
          <w:ilvl w:val="0"/>
          <w:numId w:val="71"/>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Los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pull</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requests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a la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Developer</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branche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debe ser revisados por otro desarrollador</w:t>
      </w:r>
    </w:p>
    <w:p w:rsidR="0EE1BC5B" w:rsidP="477D1B90" w:rsidRDefault="0EE1BC5B" w14:paraId="46A57242" w14:textId="4299364A">
      <w:pPr>
        <w:pStyle w:val="Pargrafdellista"/>
        <w:numPr>
          <w:ilvl w:val="0"/>
          <w:numId w:val="71"/>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Los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pull</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requests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a la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Developer</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branche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deben ser aprobados por el responsable de Desarrollo</w:t>
      </w:r>
    </w:p>
    <w:p w:rsidR="0EE1BC5B" w:rsidP="477D1B90" w:rsidRDefault="0EE1BC5B" w14:paraId="6B7EBEFD" w14:textId="51AD22EA">
      <w:pPr>
        <w:pStyle w:val="Pargrafdellista"/>
        <w:numPr>
          <w:ilvl w:val="0"/>
          <w:numId w:val="71"/>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Los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merges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a las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Release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y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Master</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branches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únicamente los puede llevar a cabo el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Responsable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Desarrollo</w:t>
      </w:r>
    </w:p>
    <w:p w:rsidR="0EE1BC5B" w:rsidP="477D1B90" w:rsidRDefault="0EE1BC5B" w14:paraId="14DA808A" w14:textId="581F5933">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Los cambios en el código deben ser trazables con respecto a las tareas que los han originado, por lo que en los pull requests se debe hacer referencia a la tarea bajo la que se ha hecho el cambio (o al revés).</w:t>
      </w:r>
    </w:p>
    <w:p w:rsidR="0EE1BC5B" w:rsidP="477D1B90" w:rsidRDefault="0EE1BC5B" w14:paraId="57ED369B" w14:textId="2A3853DB">
      <w:pPr>
        <w:pStyle w:val="Ttol3"/>
        <w:keepNext w:val="1"/>
        <w:bidi w:val="0"/>
        <w:spacing w:before="360" w:after="120" w:line="360" w:lineRule="auto"/>
        <w:jc w:val="both"/>
        <w:rPr>
          <w:rFonts w:ascii="Montserrat Black" w:hAnsi="Montserrat Black" w:eastAsia="Montserrat Black" w:cs="Montserrat Black"/>
          <w:b w:val="0"/>
          <w:bCs w:val="0"/>
          <w:i w:val="0"/>
          <w:iCs w:val="0"/>
          <w:caps w:val="0"/>
          <w:smallCaps w:val="0"/>
          <w:noProof w:val="0"/>
          <w:color w:val="EB514F"/>
          <w:sz w:val="28"/>
          <w:szCs w:val="28"/>
          <w:lang w:val="ca-ES"/>
        </w:rPr>
      </w:pPr>
      <w:r w:rsidRPr="477D1B90" w:rsidR="0EE1BC5B">
        <w:rPr>
          <w:rFonts w:ascii="Montserrat Black" w:hAnsi="Montserrat Black" w:eastAsia="Montserrat Black" w:cs="Montserrat Black"/>
          <w:b w:val="0"/>
          <w:bCs w:val="0"/>
          <w:i w:val="0"/>
          <w:iCs w:val="0"/>
          <w:caps w:val="0"/>
          <w:smallCaps w:val="0"/>
          <w:noProof w:val="0"/>
          <w:color w:val="EB514F"/>
          <w:sz w:val="28"/>
          <w:szCs w:val="28"/>
          <w:lang w:val="es-ES"/>
        </w:rPr>
        <w:t>Codificación segura</w:t>
      </w:r>
    </w:p>
    <w:p w:rsidR="0EE1BC5B" w:rsidP="477D1B90" w:rsidRDefault="0EE1BC5B" w14:paraId="0AC72553" w14:textId="788F8411">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 deberán seguir las mejores prácticas de codificación para procurar que el código sea de calidad y esté libre de errores y vulnerabilidades.</w:t>
      </w:r>
    </w:p>
    <w:p w:rsidR="0EE1BC5B" w:rsidP="477D1B90" w:rsidRDefault="0EE1BC5B" w14:paraId="7E0CB022" w14:textId="7199A01A">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En particular se deben tener en cuenta:</w:t>
      </w:r>
    </w:p>
    <w:p w:rsidR="0EE1BC5B" w:rsidP="477D1B90" w:rsidRDefault="0EE1BC5B" w14:paraId="76148931" w14:textId="5389AB1C">
      <w:pPr>
        <w:pStyle w:val="Pargrafdellista"/>
        <w:numPr>
          <w:ilvl w:val="0"/>
          <w:numId w:val="7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OWASP Top 10</w:t>
      </w:r>
    </w:p>
    <w:p w:rsidR="0EE1BC5B" w:rsidP="477D1B90" w:rsidRDefault="0EE1BC5B" w14:paraId="1325A0BD" w14:textId="7DBD6128">
      <w:pPr>
        <w:pStyle w:val="Pargrafdellista"/>
        <w:numPr>
          <w:ilvl w:val="0"/>
          <w:numId w:val="7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MITRE CWE Top 25 Most Dangerous Software Weaknesses</w:t>
      </w:r>
    </w:p>
    <w:p w:rsidR="0EE1BC5B" w:rsidP="477D1B90" w:rsidRDefault="0EE1BC5B" w14:paraId="7F111E2C" w14:textId="6C5A9864">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Para ello, los desarrolladores se apoyarán en:</w:t>
      </w:r>
    </w:p>
    <w:p w:rsidR="0EE1BC5B" w:rsidP="477D1B90" w:rsidRDefault="0EE1BC5B" w14:paraId="21152868" w14:textId="4C390B2E">
      <w:pPr>
        <w:pStyle w:val="Pargrafdellista"/>
        <w:numPr>
          <w:ilvl w:val="0"/>
          <w:numId w:val="7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Uso de frameworks de desarrollo aprobados y librerías verificadas.</w:t>
      </w:r>
    </w:p>
    <w:p w:rsidR="0EE1BC5B" w:rsidP="477D1B90" w:rsidRDefault="0EE1BC5B" w14:paraId="02B2573A" w14:textId="2FD57CDF">
      <w:pPr>
        <w:pStyle w:val="Pargrafdellista"/>
        <w:numPr>
          <w:ilvl w:val="0"/>
          <w:numId w:val="7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Revision</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pull</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requests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por parte de otros desarrolladores</w:t>
      </w:r>
    </w:p>
    <w:p w:rsidR="0EE1BC5B" w:rsidP="477D1B90" w:rsidRDefault="0EE1BC5B" w14:paraId="029A37FB" w14:textId="4675C2D7">
      <w:pPr>
        <w:pStyle w:val="Pargrafdellista"/>
        <w:numPr>
          <w:ilvl w:val="0"/>
          <w:numId w:val="7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Aplicación de técnicas de revisión y validación de código, por ejemplo, las establecidas por:</w:t>
      </w:r>
    </w:p>
    <w:p w:rsidR="0EE1BC5B" w:rsidP="477D1B90" w:rsidRDefault="0EE1BC5B" w14:paraId="01EDC30E" w14:textId="707A0DAE">
      <w:pPr>
        <w:pStyle w:val="Pargrafdellista"/>
        <w:numPr>
          <w:ilvl w:val="1"/>
          <w:numId w:val="7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OWASP Code review Guide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vertAlign w:val="superscript"/>
          <w:lang w:val="es-ES"/>
        </w:rPr>
        <w:t>1</w:t>
      </w:r>
    </w:p>
    <w:p w:rsidR="0EE1BC5B" w:rsidP="477D1B90" w:rsidRDefault="0EE1BC5B" w14:paraId="151DF97D" w14:textId="56F04B9E">
      <w:pPr>
        <w:pStyle w:val="Pargrafdellista"/>
        <w:numPr>
          <w:ilvl w:val="1"/>
          <w:numId w:val="7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OWASP Web Security Testing Guide (WSTG)</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vertAlign w:val="superscript"/>
          <w:lang w:val="es-ES"/>
        </w:rPr>
        <w:t>2</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w:t>
      </w:r>
    </w:p>
    <w:p w:rsidR="0EE1BC5B" w:rsidP="477D1B90" w:rsidRDefault="0EE1BC5B" w14:paraId="49705821" w14:textId="447DF9F7">
      <w:pPr>
        <w:pStyle w:val="Pargrafdellista"/>
        <w:numPr>
          <w:ilvl w:val="1"/>
          <w:numId w:val="7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OWASP Application Security Verification Standard (ASVS)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vertAlign w:val="superscript"/>
          <w:lang w:val="es-ES"/>
        </w:rPr>
        <w:t>3</w:t>
      </w:r>
    </w:p>
    <w:p w:rsidR="0EE1BC5B" w:rsidP="477D1B90" w:rsidRDefault="0EE1BC5B" w14:paraId="4E18B3BA" w14:textId="44E2ABED">
      <w:pPr>
        <w:pStyle w:val="Pargrafdellista"/>
        <w:numPr>
          <w:ilvl w:val="1"/>
          <w:numId w:val="7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NIST Secure Software Development Framework (SSDF)</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vertAlign w:val="superscript"/>
          <w:lang w:val="en-US"/>
        </w:rPr>
        <w:t>4</w:t>
      </w:r>
    </w:p>
    <w:p w:rsidR="0EE1BC5B" w:rsidP="477D1B90" w:rsidRDefault="0EE1BC5B" w14:paraId="5AABE9AB" w14:textId="1E8C2F20">
      <w:pPr>
        <w:pStyle w:val="Pargrafdellista"/>
        <w:numPr>
          <w:ilvl w:val="0"/>
          <w:numId w:val="7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Verificación automática de código mediante herramientas de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code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linting</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integradas en el IDE (por ejemplo,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SonarLint</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w:t>
      </w:r>
    </w:p>
    <w:p w:rsidR="0EE1BC5B" w:rsidP="477D1B90" w:rsidRDefault="0EE1BC5B" w14:paraId="4C878D74" w14:textId="21FDBEEC">
      <w:pPr>
        <w:pStyle w:val="Ttol3"/>
        <w:keepNext w:val="1"/>
        <w:bidi w:val="0"/>
        <w:spacing w:before="360" w:after="120" w:line="360" w:lineRule="auto"/>
        <w:jc w:val="both"/>
        <w:rPr>
          <w:rFonts w:ascii="Montserrat Black" w:hAnsi="Montserrat Black" w:eastAsia="Montserrat Black" w:cs="Montserrat Black"/>
          <w:b w:val="0"/>
          <w:bCs w:val="0"/>
          <w:i w:val="0"/>
          <w:iCs w:val="0"/>
          <w:caps w:val="0"/>
          <w:smallCaps w:val="0"/>
          <w:noProof w:val="0"/>
          <w:color w:val="EB514F"/>
          <w:sz w:val="28"/>
          <w:szCs w:val="28"/>
          <w:lang w:val="ca-ES"/>
        </w:rPr>
      </w:pPr>
      <w:r w:rsidRPr="477D1B90" w:rsidR="0EE1BC5B">
        <w:rPr>
          <w:rFonts w:ascii="Montserrat Black" w:hAnsi="Montserrat Black" w:eastAsia="Montserrat Black" w:cs="Montserrat Black"/>
          <w:b w:val="0"/>
          <w:bCs w:val="0"/>
          <w:i w:val="0"/>
          <w:iCs w:val="0"/>
          <w:caps w:val="0"/>
          <w:smallCaps w:val="0"/>
          <w:noProof w:val="0"/>
          <w:color w:val="EB514F"/>
          <w:sz w:val="28"/>
          <w:szCs w:val="28"/>
          <w:lang w:val="es-ES"/>
        </w:rPr>
        <w:t>Test de Aplicación Estático (SAST)</w:t>
      </w:r>
    </w:p>
    <w:p w:rsidR="0EE1BC5B" w:rsidP="477D1B90" w:rsidRDefault="0EE1BC5B" w14:paraId="060C9C8F" w14:textId="52FB48EA">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Antes de llevar el código a la fase de QA, se deberá realizar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un test</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estático de la aplicación (SAST) que permita realizar u análisis sobre el código fuente.</w:t>
      </w:r>
    </w:p>
    <w:p w:rsidR="0EE1BC5B" w:rsidP="477D1B90" w:rsidRDefault="0EE1BC5B" w14:paraId="11118CB2" w14:textId="66C97EDB">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Este análisis deber contemplar:</w:t>
      </w:r>
    </w:p>
    <w:p w:rsidR="0EE1BC5B" w:rsidP="477D1B90" w:rsidRDefault="0EE1BC5B" w14:paraId="1226E3BA" w14:textId="00090E17">
      <w:pPr>
        <w:pStyle w:val="Pargrafdellista"/>
        <w:numPr>
          <w:ilvl w:val="0"/>
          <w:numId w:val="7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Análisis de calidad (complejidad,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code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smells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duplicidades, …)</w:t>
      </w:r>
    </w:p>
    <w:p w:rsidR="0EE1BC5B" w:rsidP="477D1B90" w:rsidRDefault="0EE1BC5B" w14:paraId="53A8BCD7" w14:textId="1135B75C">
      <w:pPr>
        <w:pStyle w:val="Pargrafdellista"/>
        <w:numPr>
          <w:ilvl w:val="0"/>
          <w:numId w:val="75"/>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Análisis de seguridad (vulnerabilidades, errores,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framework</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y librerías, …)</w:t>
      </w:r>
    </w:p>
    <w:p w:rsidR="0EE1BC5B" w:rsidP="477D1B90" w:rsidRDefault="0EE1BC5B" w14:paraId="115E8132" w14:textId="79859BB0">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Para ello como parte del proceso de validación se ejecutará SonarQube con el perfil por defecto definido para cada lenguaje de programación.</w:t>
      </w:r>
    </w:p>
    <w:p w:rsidR="0EE1BC5B" w:rsidP="477D1B90" w:rsidRDefault="0EE1BC5B" w14:paraId="1629E685" w14:textId="7BD8AE3A">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Para que el código se considere aceptable se define el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Quality</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Gate que debe cumplir:</w:t>
      </w:r>
    </w:p>
    <w:p w:rsidR="0EE1BC5B" w:rsidP="477D1B90" w:rsidRDefault="0EE1BC5B" w14:paraId="15BAC2B9" w14:textId="357DA198">
      <w:pPr>
        <w:pStyle w:val="Pargrafdellista"/>
        <w:numPr>
          <w:ilvl w:val="0"/>
          <w:numId w:val="76"/>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New blocker Issues &gt; 0</w:t>
      </w:r>
    </w:p>
    <w:p w:rsidR="0EE1BC5B" w:rsidP="477D1B90" w:rsidRDefault="0EE1BC5B" w14:paraId="2C38656B" w14:textId="3A0145F1">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This includes bugs and code smells.</w:t>
      </w:r>
    </w:p>
    <w:p w:rsidR="0EE1BC5B" w:rsidP="477D1B90" w:rsidRDefault="0EE1BC5B" w14:paraId="4C51FBD9" w14:textId="595B570C">
      <w:pPr>
        <w:pStyle w:val="Pargrafdellista"/>
        <w:numPr>
          <w:ilvl w:val="0"/>
          <w:numId w:val="76"/>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New critical Issues &gt; 0</w:t>
      </w:r>
    </w:p>
    <w:p w:rsidR="0EE1BC5B" w:rsidP="477D1B90" w:rsidRDefault="0EE1BC5B" w14:paraId="1380E68B" w14:textId="2BD2AF48">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This includes bugs and code smells.</w:t>
      </w:r>
    </w:p>
    <w:p w:rsidR="0EE1BC5B" w:rsidP="477D1B90" w:rsidRDefault="0EE1BC5B" w14:paraId="6E02E08C" w14:textId="47D83F13">
      <w:pPr>
        <w:pStyle w:val="Pargrafdellista"/>
        <w:numPr>
          <w:ilvl w:val="0"/>
          <w:numId w:val="76"/>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New Security Hotspots &gt; 0</w:t>
      </w:r>
    </w:p>
    <w:p w:rsidR="0EE1BC5B" w:rsidP="477D1B90" w:rsidRDefault="0EE1BC5B" w14:paraId="7443DD98" w14:textId="3FC31FD0">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 xml:space="preserve">Specifically, not even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minor</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 xml:space="preserve"> or high security hotspots.</w:t>
      </w:r>
    </w:p>
    <w:p w:rsidR="0EE1BC5B" w:rsidP="477D1B90" w:rsidRDefault="0EE1BC5B" w14:paraId="73C14157" w14:textId="59A78F3C">
      <w:pPr>
        <w:pStyle w:val="Pargrafdellista"/>
        <w:numPr>
          <w:ilvl w:val="0"/>
          <w:numId w:val="76"/>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New Vulnerabilities &gt; 0</w:t>
      </w:r>
    </w:p>
    <w:p w:rsidR="0EE1BC5B" w:rsidP="477D1B90" w:rsidRDefault="0EE1BC5B" w14:paraId="16CC477A" w14:textId="10A3364F">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Specifically, not even minor or high security hotspots.</w:t>
      </w:r>
    </w:p>
    <w:p w:rsidR="0EE1BC5B" w:rsidP="477D1B90" w:rsidRDefault="0EE1BC5B" w14:paraId="5A129B88" w14:textId="09846215">
      <w:pPr>
        <w:pStyle w:val="Ttol3"/>
        <w:keepNext w:val="1"/>
        <w:bidi w:val="0"/>
        <w:spacing w:before="360" w:after="120" w:line="360" w:lineRule="auto"/>
        <w:jc w:val="both"/>
        <w:rPr>
          <w:rFonts w:ascii="Montserrat Black" w:hAnsi="Montserrat Black" w:eastAsia="Montserrat Black" w:cs="Montserrat Black"/>
          <w:b w:val="0"/>
          <w:bCs w:val="0"/>
          <w:i w:val="0"/>
          <w:iCs w:val="0"/>
          <w:caps w:val="0"/>
          <w:smallCaps w:val="0"/>
          <w:noProof w:val="0"/>
          <w:color w:val="EB514F"/>
          <w:sz w:val="28"/>
          <w:szCs w:val="28"/>
          <w:lang w:val="ca-ES"/>
        </w:rPr>
      </w:pPr>
      <w:r w:rsidRPr="477D1B90" w:rsidR="0EE1BC5B">
        <w:rPr>
          <w:rFonts w:ascii="Montserrat Black" w:hAnsi="Montserrat Black" w:eastAsia="Montserrat Black" w:cs="Montserrat Black"/>
          <w:b w:val="0"/>
          <w:bCs w:val="0"/>
          <w:i w:val="0"/>
          <w:iCs w:val="0"/>
          <w:caps w:val="0"/>
          <w:smallCaps w:val="0"/>
          <w:noProof w:val="0"/>
          <w:color w:val="EB514F"/>
          <w:sz w:val="28"/>
          <w:szCs w:val="28"/>
          <w:lang w:val="es-ES"/>
        </w:rPr>
        <w:t>QA</w:t>
      </w:r>
    </w:p>
    <w:p w:rsidR="0EE1BC5B" w:rsidP="477D1B90" w:rsidRDefault="0EE1BC5B" w14:paraId="3FB51AE6" w14:textId="3A6661A0">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Una vez se concluye el sprint de desarrollo, los cambios se transfieren al entorno de QA (staging). Este es un entorno segregado del de desarrollo y del de producción.</w:t>
      </w:r>
    </w:p>
    <w:p w:rsidR="0EE1BC5B" w:rsidP="477D1B90" w:rsidRDefault="0EE1BC5B" w14:paraId="4DB61FCE" w14:textId="6A5DEA3C">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Para realizar las pruebas se crearán los correspondientes tickets en el proyecto QA de JIRA. Un ticket de QA cubrirá una o varias user stories según se defina en el plan de pruebas.</w:t>
      </w:r>
    </w:p>
    <w:p w:rsidR="0EE1BC5B" w:rsidP="477D1B90" w:rsidRDefault="0EE1BC5B" w14:paraId="18D25401" w14:textId="7AC5CF9C">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Cualquier desarrollo debe pasar por un proceso de pruebas que contempla:</w:t>
      </w:r>
    </w:p>
    <w:p w:rsidR="0EE1BC5B" w:rsidP="477D1B90" w:rsidRDefault="0EE1BC5B" w14:paraId="540DFF0D" w14:textId="0A05A029">
      <w:pPr>
        <w:pStyle w:val="Pargrafdellista"/>
        <w:numPr>
          <w:ilvl w:val="0"/>
          <w:numId w:val="7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pruebas funcionales incluyendo la verificación de los requisitos funcionales de seguridad.</w:t>
      </w:r>
    </w:p>
    <w:p w:rsidR="0EE1BC5B" w:rsidP="477D1B90" w:rsidRDefault="0EE1BC5B" w14:paraId="216DBF66" w14:textId="16E3BA94">
      <w:pPr>
        <w:pStyle w:val="Pargrafdellista"/>
        <w:numPr>
          <w:ilvl w:val="0"/>
          <w:numId w:val="7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pruebas de integración</w:t>
      </w:r>
    </w:p>
    <w:p w:rsidR="0EE1BC5B" w:rsidP="477D1B90" w:rsidRDefault="0EE1BC5B" w14:paraId="57A953E6" w14:textId="67ABB2B4">
      <w:pPr>
        <w:pStyle w:val="Pargrafdellista"/>
        <w:numPr>
          <w:ilvl w:val="0"/>
          <w:numId w:val="7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pruebas de UX</w:t>
      </w:r>
    </w:p>
    <w:p w:rsidR="0EE1BC5B" w:rsidP="477D1B90" w:rsidRDefault="0EE1BC5B" w14:paraId="2189C7D9" w14:textId="547D5C62">
      <w:pPr>
        <w:pStyle w:val="Pargrafdellista"/>
        <w:numPr>
          <w:ilvl w:val="0"/>
          <w:numId w:val="7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pruebas de documentación</w:t>
      </w:r>
    </w:p>
    <w:p w:rsidR="0EE1BC5B" w:rsidP="477D1B90" w:rsidRDefault="0EE1BC5B" w14:paraId="51DCBD37" w14:textId="657C82D2">
      <w:pPr>
        <w:pStyle w:val="Pargrafdellista"/>
        <w:numPr>
          <w:ilvl w:val="0"/>
          <w:numId w:val="78"/>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pruebas de regresión</w:t>
      </w:r>
    </w:p>
    <w:p w:rsidR="0EE1BC5B" w:rsidP="477D1B90" w:rsidRDefault="0EE1BC5B" w14:paraId="76EFA15A" w14:textId="26113D05">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equipo de QA deberá preparar y ejecutar los casos de prueba a partir de las especificaciones detalladas, haciendo referencia a las user stories que se contemplan en cada prueba para disponer de trazabilidad de las pruebas.</w:t>
      </w:r>
    </w:p>
    <w:p w:rsidR="0EE1BC5B" w:rsidP="477D1B90" w:rsidRDefault="0EE1BC5B" w14:paraId="3A6920A2" w14:textId="41200F67">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Para realizar las pruebas se utilizarán datos de juegos de pruebas generados exprofeso. En ningún caso se utilizarán copias de los datos de producción para las pruebas.</w:t>
      </w:r>
    </w:p>
    <w:p w:rsidR="0EE1BC5B" w:rsidP="477D1B90" w:rsidRDefault="0EE1BC5B" w14:paraId="05D2FCF4" w14:textId="2AD15258">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Según el resultado de las pruebas, puede ser satisfactoria, o se pueden detectar defectos, que podrán ser:</w:t>
      </w:r>
    </w:p>
    <w:p w:rsidR="0EE1BC5B" w:rsidP="477D1B90" w:rsidRDefault="0EE1BC5B" w14:paraId="2C904C41" w14:textId="0998DAD6">
      <w:pPr>
        <w:pStyle w:val="Pargrafdellista"/>
        <w:numPr>
          <w:ilvl w:val="0"/>
          <w:numId w:val="79"/>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Bloqueante: No cumple un requisito o no se puede utilizar normalmente</w:t>
      </w:r>
    </w:p>
    <w:p w:rsidR="0EE1BC5B" w:rsidP="477D1B90" w:rsidRDefault="0EE1BC5B" w14:paraId="3F56E0ED" w14:textId="5F1424D3">
      <w:pPr>
        <w:pStyle w:val="Pargrafdellista"/>
        <w:numPr>
          <w:ilvl w:val="0"/>
          <w:numId w:val="79"/>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No-bloqueante: Defecto “cosmético” que no impide el uso de la funcionalidad con normalidad</w:t>
      </w:r>
    </w:p>
    <w:p w:rsidR="0EE1BC5B" w:rsidP="477D1B90" w:rsidRDefault="0EE1BC5B" w14:paraId="4E12F8C9" w14:textId="540EB055">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Cualquier defecto que se detecte durante el proceso de QA será comunicado al equipo de desarrollo para su resolución.</w:t>
      </w:r>
    </w:p>
    <w:p w:rsidR="0EE1BC5B" w:rsidP="477D1B90" w:rsidRDefault="0EE1BC5B" w14:paraId="3373CCF4" w14:textId="432FC990">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proceso de QA finalizará cuando no exista ningún defecto bloqueante.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p>
    <w:p w:rsidR="0EE1BC5B" w:rsidP="477D1B90" w:rsidRDefault="0EE1BC5B" w14:paraId="33A63A92" w14:textId="7B846960">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Al final del proceso se deberá generar un informe de pruebas.</w:t>
      </w:r>
    </w:p>
    <w:p w:rsidR="0EE1BC5B" w:rsidP="477D1B90" w:rsidRDefault="0EE1BC5B" w14:paraId="254E0CD4" w14:textId="2C9C6610">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De acuerdo con el resultado del Informe de Pruebas, el PM aceptará la release del software para su paso a producción. Esta aceptación quedará recogida en JIRA.</w:t>
      </w:r>
    </w:p>
    <w:p w:rsidR="0EE1BC5B" w:rsidP="477D1B90" w:rsidRDefault="0EE1BC5B" w14:paraId="3AB630BC" w14:textId="3C05CF97">
      <w:pPr>
        <w:pStyle w:val="Ttol3"/>
        <w:keepNext w:val="1"/>
        <w:bidi w:val="0"/>
        <w:spacing w:before="360" w:after="120" w:line="360" w:lineRule="auto"/>
        <w:jc w:val="both"/>
        <w:rPr>
          <w:rFonts w:ascii="Montserrat Black" w:hAnsi="Montserrat Black" w:eastAsia="Montserrat Black" w:cs="Montserrat Black"/>
          <w:b w:val="0"/>
          <w:bCs w:val="0"/>
          <w:i w:val="0"/>
          <w:iCs w:val="0"/>
          <w:caps w:val="0"/>
          <w:smallCaps w:val="0"/>
          <w:noProof w:val="0"/>
          <w:color w:val="EB514F"/>
          <w:sz w:val="28"/>
          <w:szCs w:val="28"/>
          <w:lang w:val="ca-ES"/>
        </w:rPr>
      </w:pPr>
      <w:r w:rsidRPr="477D1B90" w:rsidR="0EE1BC5B">
        <w:rPr>
          <w:rFonts w:ascii="Montserrat Black" w:hAnsi="Montserrat Black" w:eastAsia="Montserrat Black" w:cs="Montserrat Black"/>
          <w:b w:val="0"/>
          <w:bCs w:val="0"/>
          <w:i w:val="0"/>
          <w:iCs w:val="0"/>
          <w:caps w:val="0"/>
          <w:smallCaps w:val="0"/>
          <w:noProof w:val="0"/>
          <w:color w:val="EB514F"/>
          <w:sz w:val="28"/>
          <w:szCs w:val="28"/>
          <w:lang w:val="es-ES"/>
        </w:rPr>
        <w:t>Test de Aplicación Dinámico (DAST)</w:t>
      </w:r>
    </w:p>
    <w:p w:rsidR="0EE1BC5B" w:rsidP="477D1B90" w:rsidRDefault="0EE1BC5B" w14:paraId="50020CE8" w14:textId="022613A8">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Antes de liberar la nueva versión se debe ejecutar un test  de  vulnerabilidades  mediante un test de aplicación  dinámico. </w:t>
      </w:r>
    </w:p>
    <w:p w:rsidR="0EE1BC5B" w:rsidP="477D1B90" w:rsidRDefault="0EE1BC5B" w14:paraId="7D203268" w14:textId="0AA00A8E">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 diferencia de las pruebas estáticas, estas pruebas de seguridad se realizan contra aplicaciones en ejecución sin conocer su código fuente, por lo que se consideran pruebas de caja negra.</w:t>
      </w:r>
    </w:p>
    <w:p w:rsidR="0EE1BC5B" w:rsidP="477D1B90" w:rsidRDefault="0EE1BC5B" w14:paraId="4CF80B19" w14:textId="2F5AFEE9">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Las herramientas de análisis dinámico lanzan solicitudes a la aplicación como si fueran atacantes, intentando vulnerarla y detectando así errores de configuración y cabeceras HTTP inseguras, entre otras vulnerabilidades.</w:t>
      </w:r>
    </w:p>
    <w:p w:rsidR="0EE1BC5B" w:rsidP="477D1B90" w:rsidRDefault="0EE1BC5B" w14:paraId="4922EADC" w14:textId="67C4A934">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Estas pruebas se realizarán mediante el uso de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Zap</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Proxy, que permite realizar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un test</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vulenrabilidades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con respecto a los OWASP Top 10.</w:t>
      </w:r>
    </w:p>
    <w:p w:rsidR="0EE1BC5B" w:rsidP="477D1B90" w:rsidRDefault="0EE1BC5B" w14:paraId="078E1306" w14:textId="62A85C95">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Estas pruebas incluirán:</w:t>
      </w:r>
    </w:p>
    <w:p w:rsidR="0EE1BC5B" w:rsidP="477D1B90" w:rsidRDefault="0EE1BC5B" w14:paraId="173327C5" w14:textId="7D489827">
      <w:pPr>
        <w:pStyle w:val="Pargrafdellista"/>
        <w:numPr>
          <w:ilvl w:val="0"/>
          <w:numId w:val="81"/>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Escaneo automático: La herramienta recorre la automáticamente la aplicación para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detectar  vulnerabilidades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w:t>
      </w:r>
    </w:p>
    <w:p w:rsidR="0EE1BC5B" w:rsidP="477D1B90" w:rsidRDefault="0EE1BC5B" w14:paraId="75889FE8" w14:textId="1C1BC292">
      <w:pPr>
        <w:pStyle w:val="Pargrafdellista"/>
        <w:numPr>
          <w:ilvl w:val="0"/>
          <w:numId w:val="81"/>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Escaneo manual: Para simular diferentes flujos, incluso con usuarios autenticados, para detectar problemas de seguridad</w:t>
      </w:r>
    </w:p>
    <w:p w:rsidR="0EE1BC5B" w:rsidP="477D1B90" w:rsidRDefault="0EE1BC5B" w14:paraId="1F3CC5F7" w14:textId="2A3ED9E4">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Los análisis ZAP son realizados por el equipo de QA.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Una vez que se obtienen los resultados, el CISO los analizará.</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El pipeline se detendrá si se encuentra alguna alerta crítica. En este caso se debe revisar el código.</w:t>
      </w:r>
    </w:p>
    <w:p w:rsidR="0EE1BC5B" w:rsidP="477D1B90" w:rsidRDefault="0EE1BC5B" w14:paraId="157221F1" w14:textId="421A4066">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Las alertas categorizadas como altas o medias serán analizadas para ver si están cubiertas por otros componentes o etapas de seguridad.</w:t>
      </w:r>
    </w:p>
    <w:p w:rsidR="0EE1BC5B" w:rsidP="477D1B90" w:rsidRDefault="0EE1BC5B" w14:paraId="754A5998" w14:textId="415CE74D">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Responsable  de Desarrollo y el PM deberán validar los resultados de este test antes de aceptar definitivamente la liberación de la release.</w:t>
      </w:r>
    </w:p>
    <w:p w:rsidR="0EE1BC5B" w:rsidP="477D1B90" w:rsidRDefault="0EE1BC5B" w14:paraId="2DF42E88" w14:textId="71749B68">
      <w:pPr>
        <w:pStyle w:val="Ttol2"/>
        <w:keepNext w:val="1"/>
        <w:bidi w:val="0"/>
        <w:spacing w:before="240" w:after="240" w:line="360" w:lineRule="auto"/>
        <w:jc w:val="both"/>
        <w:rPr>
          <w:rFonts w:ascii="Montserrat ExtraBold" w:hAnsi="Montserrat ExtraBold" w:eastAsia="Montserrat ExtraBold" w:cs="Montserrat ExtraBold"/>
          <w:b w:val="0"/>
          <w:bCs w:val="0"/>
          <w:i w:val="0"/>
          <w:iCs w:val="0"/>
          <w:caps w:val="0"/>
          <w:smallCaps w:val="0"/>
          <w:noProof w:val="0"/>
          <w:color w:val="09434F"/>
          <w:sz w:val="24"/>
          <w:szCs w:val="24"/>
          <w:lang w:val="ca-ES"/>
        </w:rPr>
      </w:pPr>
      <w:r w:rsidRPr="477D1B90" w:rsidR="0EE1BC5B">
        <w:rPr>
          <w:rFonts w:ascii="Montserrat ExtraBold" w:hAnsi="Montserrat ExtraBold" w:eastAsia="Montserrat ExtraBold" w:cs="Montserrat ExtraBold"/>
          <w:b w:val="0"/>
          <w:bCs w:val="0"/>
          <w:i w:val="0"/>
          <w:iCs w:val="0"/>
          <w:caps w:val="0"/>
          <w:smallCaps w:val="0"/>
          <w:noProof w:val="0"/>
          <w:color w:val="09434F"/>
          <w:sz w:val="24"/>
          <w:szCs w:val="24"/>
          <w:lang w:val="es-ES"/>
        </w:rPr>
        <w:t>Liberación y despliegue</w:t>
      </w:r>
    </w:p>
    <w:p w:rsidR="0EE1BC5B" w:rsidP="477D1B90" w:rsidRDefault="0EE1BC5B" w14:paraId="32C4487D" w14:textId="00EA4371">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Una vez finalizado el proceso de QA y se dispone de aceptación de QA de la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release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así  como</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los resultados positivos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del test</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vulnerabilidades dinámico, se preparará la ejecución del despliegue de la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release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en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entorno</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producción.</w:t>
      </w:r>
    </w:p>
    <w:p w:rsidR="477D1B90" w:rsidP="477D1B90" w:rsidRDefault="477D1B90" w14:paraId="5B519198" w14:textId="2396E66E">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pPr>
    </w:p>
    <w:p w:rsidR="0EE1BC5B" w:rsidP="477D1B90" w:rsidRDefault="0EE1BC5B" w14:paraId="704B5BC9" w14:textId="60F66C3D">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El despliegue se lleva a cabo mediante la integración de un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pipepline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CI/CD que hace el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merging</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con el repositorio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master</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w:t>
      </w:r>
    </w:p>
    <w:p w:rsidR="0EE1BC5B" w:rsidP="477D1B90" w:rsidRDefault="0EE1BC5B" w14:paraId="0F19D754" w14:textId="1FED5A1A">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Este despliegue tiene que ser autorizado y ejecutado por parte del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Responsable</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Desarrollo.</w:t>
      </w:r>
    </w:p>
    <w:p w:rsidR="0EE1BC5B" w:rsidP="477D1B90" w:rsidRDefault="0EE1BC5B" w14:paraId="79193DB0" w14:textId="38454FF0">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El paso a producción se gestionará según establece el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PR-Procedimiento de Gestión de Cambios</w:t>
      </w:r>
    </w:p>
    <w:p w:rsidR="0EE1BC5B" w:rsidP="477D1B90" w:rsidRDefault="0EE1BC5B" w14:paraId="6B4F310D" w14:textId="7EF4263B">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Como parte de la documentación de la release se deben documentar todos los cambios que se han incorporado, trazando estos cambios con las user stories que los han originado.</w:t>
      </w:r>
    </w:p>
    <w:p w:rsidR="0EE1BC5B" w:rsidP="477D1B90" w:rsidRDefault="0EE1BC5B" w14:paraId="6A222019" w14:textId="18306CBF">
      <w:pPr>
        <w:pStyle w:val="Ttol2"/>
        <w:keepNext w:val="1"/>
        <w:bidi w:val="0"/>
        <w:spacing w:before="240" w:after="240" w:line="360" w:lineRule="auto"/>
        <w:jc w:val="both"/>
        <w:rPr>
          <w:rFonts w:ascii="Montserrat ExtraBold" w:hAnsi="Montserrat ExtraBold" w:eastAsia="Montserrat ExtraBold" w:cs="Montserrat ExtraBold"/>
          <w:b w:val="0"/>
          <w:bCs w:val="0"/>
          <w:i w:val="0"/>
          <w:iCs w:val="0"/>
          <w:caps w:val="0"/>
          <w:smallCaps w:val="0"/>
          <w:noProof w:val="0"/>
          <w:color w:val="09434F"/>
          <w:sz w:val="24"/>
          <w:szCs w:val="24"/>
          <w:lang w:val="ca-ES"/>
        </w:rPr>
      </w:pPr>
      <w:r w:rsidRPr="477D1B90" w:rsidR="0EE1BC5B">
        <w:rPr>
          <w:rFonts w:ascii="Montserrat ExtraBold" w:hAnsi="Montserrat ExtraBold" w:eastAsia="Montserrat ExtraBold" w:cs="Montserrat ExtraBold"/>
          <w:b w:val="0"/>
          <w:bCs w:val="0"/>
          <w:i w:val="0"/>
          <w:iCs w:val="0"/>
          <w:caps w:val="0"/>
          <w:smallCaps w:val="0"/>
          <w:noProof w:val="0"/>
          <w:color w:val="09434F"/>
          <w:sz w:val="24"/>
          <w:szCs w:val="24"/>
          <w:lang w:val="es-ES"/>
        </w:rPr>
        <w:t>Mantenimiento</w:t>
      </w:r>
    </w:p>
    <w:p w:rsidR="0EE1BC5B" w:rsidP="477D1B90" w:rsidRDefault="0EE1BC5B" w14:paraId="2CA4139E" w14:textId="2BE4E46D">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mantenimiento implica mantener la aplicación libre de errores o vulnerabilidades conocidas que puedan afectar a la calidad y seguridad de su servicio.</w:t>
      </w:r>
    </w:p>
    <w:p w:rsidR="0EE1BC5B" w:rsidP="477D1B90" w:rsidRDefault="0EE1BC5B" w14:paraId="1C0E7F49" w14:textId="4277DD6E">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Para ello se debe llevar a cabo:</w:t>
      </w:r>
    </w:p>
    <w:p w:rsidR="0EE1BC5B" w:rsidP="477D1B90" w:rsidRDefault="0EE1BC5B" w14:paraId="052BBA74" w14:textId="71236AF9">
      <w:pPr>
        <w:pStyle w:val="Pargrafdellista"/>
        <w:numPr>
          <w:ilvl w:val="0"/>
          <w:numId w:val="8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Monitorización continua</w:t>
      </w:r>
    </w:p>
    <w:p w:rsidR="0EE1BC5B" w:rsidP="477D1B90" w:rsidRDefault="0EE1BC5B" w14:paraId="5195B887" w14:textId="19B5CABC">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Supervisar los registros y logs de la aplicación para detectar fallos o comportamientos anómalos tan pronto como sea posible.</w:t>
      </w:r>
    </w:p>
    <w:p w:rsidR="0EE1BC5B" w:rsidP="477D1B90" w:rsidRDefault="0EE1BC5B" w14:paraId="3D643DB0" w14:textId="419DB76E">
      <w:pPr>
        <w:pStyle w:val="Pargrafdellista"/>
        <w:numPr>
          <w:ilvl w:val="0"/>
          <w:numId w:val="8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Atención a incidencias comunicadas por soporte</w:t>
      </w:r>
    </w:p>
    <w:p w:rsidR="0EE1BC5B" w:rsidP="477D1B90" w:rsidRDefault="0EE1BC5B" w14:paraId="5A6C452C" w14:textId="10487FC4">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equipo de soporte es el canal por el cual se notifican incidentes y posibles problemas de la aplicación. Aquellos incidentes que no puedan ser resueltos por el equipo de soporte serán escalados al equipo de desarrollo para que valore la existencia de un posible problema.</w:t>
      </w:r>
    </w:p>
    <w:p w:rsidR="0EE1BC5B" w:rsidP="477D1B90" w:rsidRDefault="0EE1BC5B" w14:paraId="7F25E48E" w14:textId="6E98C5A5">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Dado el caso, se registraría como un error (bug) para su evaluación y corrección según el proceso definido.</w:t>
      </w:r>
    </w:p>
    <w:p w:rsidR="0EE1BC5B" w:rsidP="477D1B90" w:rsidRDefault="0EE1BC5B" w14:paraId="04819843" w14:textId="1034CE33">
      <w:pPr>
        <w:pStyle w:val="Pargrafdellista"/>
        <w:numPr>
          <w:ilvl w:val="0"/>
          <w:numId w:val="8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Hot fixes</w:t>
      </w:r>
    </w:p>
    <w:p w:rsidR="0EE1BC5B" w:rsidP="477D1B90" w:rsidRDefault="0EE1BC5B" w14:paraId="7649237B" w14:textId="2DA9EC8A">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En caso de que sea un error grave, se trataría como un “hot fix”, de modo que se implementaría, probaría y desplegaría de forma independiente del proceso normal del sprint.</w:t>
      </w:r>
    </w:p>
    <w:p w:rsidR="0EE1BC5B" w:rsidP="477D1B90" w:rsidRDefault="0EE1BC5B" w14:paraId="5F3E58A7" w14:textId="790459D7">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Los hot fix deben ser aprobados por el Responsable de Desarrollo y/o el PM.</w:t>
      </w:r>
    </w:p>
    <w:p w:rsidR="0EE1BC5B" w:rsidP="477D1B90" w:rsidRDefault="0EE1BC5B" w14:paraId="5033C2A3" w14:textId="57CCC6C3">
      <w:pPr>
        <w:pStyle w:val="Ttol1"/>
        <w:bidi w:val="0"/>
        <w:spacing w:before="360" w:after="240" w:line="360" w:lineRule="auto"/>
        <w:jc w:val="both"/>
        <w:rPr>
          <w:rFonts w:ascii="Montserrat Black" w:hAnsi="Montserrat Black" w:eastAsia="Montserrat Black" w:cs="Montserrat Black"/>
          <w:b w:val="0"/>
          <w:bCs w:val="0"/>
          <w:i w:val="0"/>
          <w:iCs w:val="0"/>
          <w:caps w:val="0"/>
          <w:smallCaps w:val="0"/>
          <w:noProof w:val="0"/>
          <w:color w:val="09434F"/>
          <w:sz w:val="36"/>
          <w:szCs w:val="36"/>
          <w:lang w:val="ca-ES"/>
        </w:rPr>
      </w:pPr>
      <w:r w:rsidRPr="477D1B90" w:rsidR="0EE1BC5B">
        <w:rPr>
          <w:rFonts w:ascii="Montserrat Black" w:hAnsi="Montserrat Black" w:eastAsia="Montserrat Black" w:cs="Montserrat Black"/>
          <w:b w:val="0"/>
          <w:bCs w:val="0"/>
          <w:i w:val="0"/>
          <w:iCs w:val="0"/>
          <w:caps w:val="0"/>
          <w:smallCaps w:val="0"/>
          <w:noProof w:val="0"/>
          <w:color w:val="09434F"/>
          <w:sz w:val="36"/>
          <w:szCs w:val="36"/>
          <w:lang w:val="es-ES"/>
        </w:rPr>
        <w:t>Control de versiones</w:t>
      </w:r>
    </w:p>
    <w:p w:rsidR="0EE1BC5B" w:rsidP="477D1B90" w:rsidRDefault="0EE1BC5B" w14:paraId="23DE53C0" w14:textId="6124776E">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El control de versiones se lleva a cabo com GitHub.</w:t>
      </w:r>
    </w:p>
    <w:p w:rsidR="0EE1BC5B" w:rsidP="477D1B90" w:rsidRDefault="0EE1BC5B" w14:paraId="27211AF4" w14:textId="54E99F3E">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Para identificar las versiones se seguirá el formato:</w:t>
      </w:r>
    </w:p>
    <w:p w:rsidR="0EE1BC5B" w:rsidP="477D1B90" w:rsidRDefault="0EE1BC5B" w14:paraId="037D7742" w14:textId="2DBE2C87">
      <w:pPr>
        <w:bidi w:val="0"/>
        <w:spacing w:before="120" w:after="120" w:line="288" w:lineRule="auto"/>
        <w:ind w:left="431"/>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VV.</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XX.YY</w:t>
      </w:r>
    </w:p>
    <w:p w:rsidR="0EE1BC5B" w:rsidP="477D1B90" w:rsidRDefault="0EE1BC5B" w14:paraId="30ED007D" w14:textId="3DB3C6C4">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Donde:</w:t>
      </w:r>
    </w:p>
    <w:p w:rsidR="0EE1BC5B" w:rsidP="477D1B90" w:rsidRDefault="0EE1BC5B" w14:paraId="7CAA24CE" w14:textId="5D356382">
      <w:pPr>
        <w:pStyle w:val="Pargrafdellista"/>
        <w:numPr>
          <w:ilvl w:val="0"/>
          <w:numId w:val="8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VV: Es el número de versión principal. Únicamente cambia cuando hay un cambio muy relevante de funcionalidad, arquitectura o interfaz de usuario</w:t>
      </w:r>
    </w:p>
    <w:p w:rsidR="0EE1BC5B" w:rsidP="477D1B90" w:rsidRDefault="0EE1BC5B" w14:paraId="18DBA4DC" w14:textId="1D3281ED">
      <w:pPr>
        <w:pStyle w:val="Pargrafdellista"/>
        <w:numPr>
          <w:ilvl w:val="0"/>
          <w:numId w:val="8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XX: Cambio mayor. Se cambia cada vez que se introduce o modifica alguna nueva funcionalidad, por ejemplo,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al  finalizar</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cada sprint.</w:t>
      </w:r>
    </w:p>
    <w:p w:rsidR="0EE1BC5B" w:rsidP="477D1B90" w:rsidRDefault="0EE1BC5B" w14:paraId="35CD882E" w14:textId="2E3259FC">
      <w:pPr>
        <w:pStyle w:val="Pargrafdellista"/>
        <w:numPr>
          <w:ilvl w:val="0"/>
          <w:numId w:val="83"/>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YY: cambio menor. Se cambia cuando hay cambios “cosméticos” o pequeñas correcciones que no alteran la esencia de ninguna funcionalidad.</w:t>
      </w:r>
    </w:p>
    <w:p w:rsidR="0EE1BC5B" w:rsidP="477D1B90" w:rsidRDefault="0EE1BC5B" w14:paraId="2365042C" w14:textId="7CBD5705">
      <w:pPr>
        <w:pStyle w:val="Ttol1"/>
        <w:bidi w:val="0"/>
        <w:spacing w:before="360" w:after="240" w:line="360" w:lineRule="auto"/>
        <w:jc w:val="both"/>
        <w:rPr>
          <w:rFonts w:ascii="Montserrat Black" w:hAnsi="Montserrat Black" w:eastAsia="Montserrat Black" w:cs="Montserrat Black"/>
          <w:b w:val="0"/>
          <w:bCs w:val="0"/>
          <w:i w:val="0"/>
          <w:iCs w:val="0"/>
          <w:caps w:val="0"/>
          <w:smallCaps w:val="0"/>
          <w:noProof w:val="0"/>
          <w:color w:val="09434F"/>
          <w:sz w:val="36"/>
          <w:szCs w:val="36"/>
          <w:lang w:val="ca-ES"/>
        </w:rPr>
      </w:pPr>
      <w:r w:rsidRPr="477D1B90" w:rsidR="0EE1BC5B">
        <w:rPr>
          <w:rFonts w:ascii="Montserrat Black" w:hAnsi="Montserrat Black" w:eastAsia="Montserrat Black" w:cs="Montserrat Black"/>
          <w:b w:val="0"/>
          <w:bCs w:val="0"/>
          <w:i w:val="0"/>
          <w:iCs w:val="0"/>
          <w:caps w:val="0"/>
          <w:smallCaps w:val="0"/>
          <w:noProof w:val="0"/>
          <w:color w:val="09434F"/>
          <w:sz w:val="36"/>
          <w:szCs w:val="36"/>
          <w:lang w:val="es-ES"/>
        </w:rPr>
        <w:t>Entornos</w:t>
      </w:r>
    </w:p>
    <w:p w:rsidR="0EE1BC5B" w:rsidP="477D1B90" w:rsidRDefault="0EE1BC5B" w14:paraId="3812292E" w14:textId="1306B5AD">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highlight w:val="yellow"/>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Aspectos a destacar</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w:t>
      </w:r>
    </w:p>
    <w:p w:rsidR="0EE1BC5B" w:rsidP="477D1B90" w:rsidRDefault="0EE1BC5B" w14:paraId="7D7C8711" w14:textId="263C97D7">
      <w:pPr>
        <w:pStyle w:val="Pargrafdellista"/>
        <w:numPr>
          <w:ilvl w:val="0"/>
          <w:numId w:val="8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Segregación de entornos de desarrollo, pruebas y producción</w:t>
      </w:r>
    </w:p>
    <w:p w:rsidR="0EE1BC5B" w:rsidP="477D1B90" w:rsidRDefault="0EE1BC5B" w14:paraId="6C5EB12E" w14:textId="722012C1">
      <w:pPr>
        <w:pStyle w:val="Pargrafdellista"/>
        <w:numPr>
          <w:ilvl w:val="0"/>
          <w:numId w:val="8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Medidas de seguridad y control de acceso a cada uno de los entornos</w:t>
      </w:r>
    </w:p>
    <w:p w:rsidR="0EE1BC5B" w:rsidP="477D1B90" w:rsidRDefault="0EE1BC5B" w14:paraId="0682B545" w14:textId="0EE65972">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NOTA: Es muy recomendable que en caso de que un usuario tenga acceso a diferentes entornos tenga cuentas diferenciadas para acceder a cada uno de ellos y así intentar minimizar confusiones</w:t>
      </w:r>
    </w:p>
    <w:p w:rsidR="0EE1BC5B" w:rsidP="477D1B90" w:rsidRDefault="0EE1BC5B" w14:paraId="3B7094F3" w14:textId="5657481A">
      <w:pPr>
        <w:pStyle w:val="Pargrafdellista"/>
        <w:numPr>
          <w:ilvl w:val="0"/>
          <w:numId w:val="8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Procesos de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Anonimización</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o  enmascaramiento</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datos de producción, si aplica</w:t>
      </w:r>
    </w:p>
    <w:p w:rsidR="0EE1BC5B" w:rsidP="477D1B90" w:rsidRDefault="0EE1BC5B" w14:paraId="7F19FA83" w14:textId="62D7A961">
      <w:pPr>
        <w:pStyle w:val="Ttol1"/>
        <w:bidi w:val="0"/>
        <w:spacing w:before="360" w:after="240" w:line="360" w:lineRule="auto"/>
        <w:jc w:val="both"/>
        <w:rPr>
          <w:rFonts w:ascii="Montserrat Black" w:hAnsi="Montserrat Black" w:eastAsia="Montserrat Black" w:cs="Montserrat Black"/>
          <w:b w:val="0"/>
          <w:bCs w:val="0"/>
          <w:i w:val="0"/>
          <w:iCs w:val="0"/>
          <w:caps w:val="0"/>
          <w:smallCaps w:val="0"/>
          <w:noProof w:val="0"/>
          <w:color w:val="09434F"/>
          <w:sz w:val="36"/>
          <w:szCs w:val="36"/>
          <w:lang w:val="ca-ES"/>
        </w:rPr>
      </w:pPr>
      <w:r w:rsidRPr="477D1B90" w:rsidR="0EE1BC5B">
        <w:rPr>
          <w:rFonts w:ascii="Montserrat Black" w:hAnsi="Montserrat Black" w:eastAsia="Montserrat Black" w:cs="Montserrat Black"/>
          <w:b w:val="0"/>
          <w:bCs w:val="0"/>
          <w:i w:val="0"/>
          <w:iCs w:val="0"/>
          <w:caps w:val="0"/>
          <w:smallCaps w:val="0"/>
          <w:noProof w:val="0"/>
          <w:color w:val="09434F"/>
          <w:sz w:val="36"/>
          <w:szCs w:val="36"/>
          <w:lang w:val="es-ES"/>
        </w:rPr>
        <w:t>Desarrollo externalizado</w:t>
      </w:r>
    </w:p>
    <w:p w:rsidR="0EE1BC5B" w:rsidP="477D1B90" w:rsidRDefault="0EE1BC5B" w14:paraId="1310FC47" w14:textId="7D720389">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En caso de que se externalice algún componente o parte de la aplicación se deberán establecer medidas para garantizar la calidad y seguridad del software entregado</w:t>
      </w:r>
    </w:p>
    <w:p w:rsidR="0EE1BC5B" w:rsidP="477D1B90" w:rsidRDefault="0EE1BC5B" w14:paraId="30E23A8D" w14:textId="3EA8B557">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Se deberá explicar el proceso de trabajo contemplando aspectos como:</w:t>
      </w:r>
    </w:p>
    <w:p w:rsidR="0EE1BC5B" w:rsidP="477D1B90" w:rsidRDefault="0EE1BC5B" w14:paraId="7D63C250" w14:textId="52434091">
      <w:pPr>
        <w:pStyle w:val="Pargrafdellista"/>
        <w:numPr>
          <w:ilvl w:val="0"/>
          <w:numId w:val="8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Repositorios de código fuente</w:t>
      </w:r>
    </w:p>
    <w:p w:rsidR="0EE1BC5B" w:rsidP="477D1B90" w:rsidRDefault="0EE1BC5B" w14:paraId="523210AF" w14:textId="07349B36">
      <w:pPr>
        <w:pStyle w:val="Pargrafdellista"/>
        <w:numPr>
          <w:ilvl w:val="0"/>
          <w:numId w:val="8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Acceso a los repositorios y entornos de trabajo</w:t>
      </w:r>
    </w:p>
    <w:p w:rsidR="0EE1BC5B" w:rsidP="477D1B90" w:rsidRDefault="0EE1BC5B" w14:paraId="1CAF446D" w14:textId="598C7DDB">
      <w:pPr>
        <w:pStyle w:val="Pargrafdellista"/>
        <w:numPr>
          <w:ilvl w:val="0"/>
          <w:numId w:val="8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Garantias</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de seguridad del proveedor,</w:t>
      </w:r>
    </w:p>
    <w:p w:rsidR="0EE1BC5B" w:rsidP="477D1B90" w:rsidRDefault="0EE1BC5B" w14:paraId="1ECED43D" w14:textId="1A9A0C51">
      <w:pPr>
        <w:pStyle w:val="Pargrafdellista"/>
        <w:numPr>
          <w:ilvl w:val="0"/>
          <w:numId w:val="8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Planificiación</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 y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SLAs</w:t>
      </w:r>
    </w:p>
    <w:p w:rsidR="0EE1BC5B" w:rsidP="477D1B90" w:rsidRDefault="0EE1BC5B" w14:paraId="28B47E35" w14:textId="77296BF5">
      <w:pPr>
        <w:pStyle w:val="Pargrafdellista"/>
        <w:numPr>
          <w:ilvl w:val="0"/>
          <w:numId w:val="87"/>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w:t>
      </w:r>
    </w:p>
    <w:p w:rsidR="0EE1BC5B" w:rsidP="477D1B90" w:rsidRDefault="0EE1BC5B" w14:paraId="26FE8E27" w14:textId="7D84D075">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También se deberán establecer provisiones acerca de la propiedad del software</w:t>
      </w:r>
    </w:p>
    <w:p w:rsidR="0EE1BC5B" w:rsidP="477D1B90" w:rsidRDefault="0EE1BC5B" w14:paraId="20C34C4D" w14:textId="65483C73">
      <w:p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 xml:space="preserve">Todo esto debe quedar recogido en un documento de </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carácter  contractual</w:t>
      </w: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w:t>
      </w:r>
    </w:p>
    <w:p w:rsidR="0EE1BC5B" w:rsidP="477D1B90" w:rsidRDefault="0EE1BC5B" w14:paraId="13C5E21F" w14:textId="055D72DE">
      <w:pPr>
        <w:pStyle w:val="Ttol1"/>
        <w:bidi w:val="0"/>
        <w:spacing w:before="360" w:after="240" w:line="360" w:lineRule="auto"/>
        <w:jc w:val="both"/>
        <w:rPr>
          <w:rFonts w:ascii="Montserrat Black" w:hAnsi="Montserrat Black" w:eastAsia="Montserrat Black" w:cs="Montserrat Black"/>
          <w:b w:val="0"/>
          <w:bCs w:val="0"/>
          <w:i w:val="0"/>
          <w:iCs w:val="0"/>
          <w:caps w:val="0"/>
          <w:smallCaps w:val="0"/>
          <w:noProof w:val="0"/>
          <w:color w:val="09434F"/>
          <w:sz w:val="36"/>
          <w:szCs w:val="36"/>
          <w:lang w:val="ca-ES"/>
        </w:rPr>
      </w:pPr>
      <w:r w:rsidRPr="477D1B90" w:rsidR="0EE1BC5B">
        <w:rPr>
          <w:rFonts w:ascii="Montserrat Black" w:hAnsi="Montserrat Black" w:eastAsia="Montserrat Black" w:cs="Montserrat Black"/>
          <w:b w:val="0"/>
          <w:bCs w:val="0"/>
          <w:i w:val="0"/>
          <w:iCs w:val="0"/>
          <w:caps w:val="0"/>
          <w:smallCaps w:val="0"/>
          <w:noProof w:val="0"/>
          <w:color w:val="09434F"/>
          <w:sz w:val="36"/>
          <w:szCs w:val="36"/>
          <w:lang w:val="es-ES"/>
        </w:rPr>
        <w:t>REFERENCIAS</w:t>
      </w:r>
    </w:p>
    <w:p w:rsidR="0EE1BC5B" w:rsidP="477D1B90" w:rsidRDefault="0EE1BC5B" w14:paraId="1C3033D9" w14:textId="44CC467A">
      <w:pPr>
        <w:pStyle w:val="Ttol2"/>
        <w:keepNext w:val="1"/>
        <w:bidi w:val="0"/>
        <w:spacing w:before="240" w:after="240" w:line="360" w:lineRule="auto"/>
        <w:jc w:val="both"/>
        <w:rPr>
          <w:rFonts w:ascii="Montserrat ExtraBold" w:hAnsi="Montserrat ExtraBold" w:eastAsia="Montserrat ExtraBold" w:cs="Montserrat ExtraBold"/>
          <w:b w:val="0"/>
          <w:bCs w:val="0"/>
          <w:i w:val="0"/>
          <w:iCs w:val="0"/>
          <w:caps w:val="0"/>
          <w:smallCaps w:val="0"/>
          <w:noProof w:val="0"/>
          <w:color w:val="09434F"/>
          <w:sz w:val="24"/>
          <w:szCs w:val="24"/>
          <w:lang w:val="ca-ES"/>
        </w:rPr>
      </w:pPr>
      <w:r w:rsidRPr="477D1B90" w:rsidR="0EE1BC5B">
        <w:rPr>
          <w:rFonts w:ascii="Montserrat ExtraBold" w:hAnsi="Montserrat ExtraBold" w:eastAsia="Montserrat ExtraBold" w:cs="Montserrat ExtraBold"/>
          <w:b w:val="0"/>
          <w:bCs w:val="0"/>
          <w:i w:val="0"/>
          <w:iCs w:val="0"/>
          <w:caps w:val="0"/>
          <w:smallCaps w:val="0"/>
          <w:noProof w:val="0"/>
          <w:color w:val="09434F"/>
          <w:sz w:val="24"/>
          <w:szCs w:val="24"/>
          <w:lang w:val="es-ES"/>
        </w:rPr>
        <w:t>Internas</w:t>
      </w:r>
    </w:p>
    <w:p w:rsidR="0EE1BC5B" w:rsidP="477D1B90" w:rsidRDefault="0EE1BC5B" w14:paraId="5A99A4D0" w14:textId="67D7153F">
      <w:pPr>
        <w:pStyle w:val="Pargrafdellista"/>
        <w:numPr>
          <w:ilvl w:val="0"/>
          <w:numId w:val="49"/>
        </w:numPr>
        <w:bidi w:val="0"/>
        <w:spacing w:before="120" w:after="120" w:line="288"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1"/>
          <w:iCs w:val="1"/>
          <w:caps w:val="0"/>
          <w:smallCaps w:val="0"/>
          <w:noProof w:val="0"/>
          <w:color w:val="000000" w:themeColor="text1" w:themeTint="FF" w:themeShade="FF"/>
          <w:sz w:val="20"/>
          <w:szCs w:val="20"/>
          <w:lang w:val="es-ES"/>
        </w:rPr>
        <w:t>PR-XXXProcedimiento de Gestión de Cambios</w:t>
      </w:r>
    </w:p>
    <w:p w:rsidR="0EE1BC5B" w:rsidP="477D1B90" w:rsidRDefault="0EE1BC5B" w14:paraId="1C666B56" w14:textId="0F9EACD5">
      <w:pPr>
        <w:pStyle w:val="Ttol2"/>
        <w:keepNext w:val="1"/>
        <w:bidi w:val="0"/>
        <w:spacing w:before="240" w:after="240" w:line="360" w:lineRule="auto"/>
        <w:jc w:val="both"/>
        <w:rPr>
          <w:rFonts w:ascii="Montserrat ExtraBold" w:hAnsi="Montserrat ExtraBold" w:eastAsia="Montserrat ExtraBold" w:cs="Montserrat ExtraBold"/>
          <w:b w:val="0"/>
          <w:bCs w:val="0"/>
          <w:i w:val="0"/>
          <w:iCs w:val="0"/>
          <w:caps w:val="0"/>
          <w:smallCaps w:val="0"/>
          <w:noProof w:val="0"/>
          <w:color w:val="09434F"/>
          <w:sz w:val="24"/>
          <w:szCs w:val="24"/>
          <w:lang w:val="ca-ES"/>
        </w:rPr>
      </w:pPr>
      <w:r w:rsidRPr="477D1B90" w:rsidR="0EE1BC5B">
        <w:rPr>
          <w:rFonts w:ascii="Montserrat ExtraBold" w:hAnsi="Montserrat ExtraBold" w:eastAsia="Montserrat ExtraBold" w:cs="Montserrat ExtraBold"/>
          <w:b w:val="0"/>
          <w:bCs w:val="0"/>
          <w:i w:val="0"/>
          <w:iCs w:val="0"/>
          <w:caps w:val="0"/>
          <w:smallCaps w:val="0"/>
          <w:noProof w:val="0"/>
          <w:color w:val="09434F"/>
          <w:sz w:val="24"/>
          <w:szCs w:val="24"/>
          <w:lang w:val="es-ES"/>
        </w:rPr>
        <w:t>Externas</w:t>
      </w:r>
    </w:p>
    <w:p w:rsidR="0EE1BC5B" w:rsidP="477D1B90" w:rsidRDefault="0EE1BC5B" w14:paraId="56994956" w14:textId="26377C47">
      <w:pPr>
        <w:pStyle w:val="Pargrafdellista"/>
        <w:numPr>
          <w:ilvl w:val="0"/>
          <w:numId w:val="49"/>
        </w:numPr>
        <w:bidi w:val="0"/>
        <w:spacing w:before="120" w:after="120" w:line="240"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OWASP SAMM (Software Assurance Maturity Model)</w:t>
      </w:r>
    </w:p>
    <w:p w:rsidR="0EE1BC5B" w:rsidP="477D1B90" w:rsidRDefault="0EE1BC5B" w14:paraId="5C07F294" w14:textId="4030AD0C">
      <w:pPr>
        <w:pStyle w:val="Pargrafdellista"/>
        <w:numPr>
          <w:ilvl w:val="0"/>
          <w:numId w:val="49"/>
        </w:numPr>
        <w:bidi w:val="0"/>
        <w:spacing w:before="120" w:after="120" w:line="240"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s-ES"/>
        </w:rPr>
        <w:t>OWASP Code Review Guide</w:t>
      </w:r>
    </w:p>
    <w:p w:rsidR="0EE1BC5B" w:rsidP="477D1B90" w:rsidRDefault="0EE1BC5B" w14:paraId="640F03B8" w14:textId="3CDE2405">
      <w:pPr>
        <w:pStyle w:val="Pargrafdellista"/>
        <w:numPr>
          <w:ilvl w:val="0"/>
          <w:numId w:val="49"/>
        </w:numPr>
        <w:bidi w:val="0"/>
        <w:spacing w:before="120" w:after="120" w:line="240"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OWASP ASVS (Aplication Security Verification Standard)</w:t>
      </w:r>
    </w:p>
    <w:p w:rsidR="0EE1BC5B" w:rsidP="477D1B90" w:rsidRDefault="0EE1BC5B" w14:paraId="1CDE46ED" w14:textId="6AD737B0">
      <w:pPr>
        <w:pStyle w:val="Pargrafdellista"/>
        <w:numPr>
          <w:ilvl w:val="0"/>
          <w:numId w:val="49"/>
        </w:numPr>
        <w:bidi w:val="0"/>
        <w:spacing w:before="120" w:after="120" w:line="240"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OWASP Code Review Guide</w:t>
      </w:r>
    </w:p>
    <w:p w:rsidR="0EE1BC5B" w:rsidP="477D1B90" w:rsidRDefault="0EE1BC5B" w14:paraId="1A226B61" w14:textId="7880F8BF">
      <w:pPr>
        <w:pStyle w:val="Pargrafdellista"/>
        <w:numPr>
          <w:ilvl w:val="0"/>
          <w:numId w:val="49"/>
        </w:numPr>
        <w:bidi w:val="0"/>
        <w:spacing w:before="120" w:after="120" w:line="240"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OWASP WSTG (Web Security Testing Guide)</w:t>
      </w:r>
    </w:p>
    <w:p w:rsidR="0EE1BC5B" w:rsidP="477D1B90" w:rsidRDefault="0EE1BC5B" w14:paraId="465B9D50" w14:textId="0BAA68C1">
      <w:pPr>
        <w:pStyle w:val="Pargrafdellista"/>
        <w:numPr>
          <w:ilvl w:val="0"/>
          <w:numId w:val="49"/>
        </w:numPr>
        <w:bidi w:val="0"/>
        <w:spacing w:before="120" w:after="120" w:line="240"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NIST SP 800-30 Guide for conducting Risk Assessment</w:t>
      </w:r>
    </w:p>
    <w:p w:rsidR="0EE1BC5B" w:rsidP="477D1B90" w:rsidRDefault="0EE1BC5B" w14:paraId="3FD480DE" w14:textId="604B50C0">
      <w:pPr>
        <w:pStyle w:val="Pargrafdellista"/>
        <w:numPr>
          <w:ilvl w:val="0"/>
          <w:numId w:val="49"/>
        </w:numPr>
        <w:bidi w:val="0"/>
        <w:spacing w:before="120" w:after="120" w:line="240"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NIST SP 800-218 Secure Software Development Framework (SSDF)</w:t>
      </w:r>
    </w:p>
    <w:p w:rsidR="0EE1BC5B" w:rsidP="477D1B90" w:rsidRDefault="0EE1BC5B" w14:paraId="0BA6DF8B" w14:textId="2302BC54">
      <w:pPr>
        <w:pStyle w:val="Pargrafdellista"/>
        <w:numPr>
          <w:ilvl w:val="0"/>
          <w:numId w:val="49"/>
        </w:numPr>
        <w:bidi w:val="0"/>
        <w:spacing w:before="120" w:after="120" w:line="240"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MITRE ATT&amp;CK</w:t>
      </w:r>
    </w:p>
    <w:p w:rsidR="0EE1BC5B" w:rsidP="477D1B90" w:rsidRDefault="0EE1BC5B" w14:paraId="7A9DC784" w14:textId="3EEEC92D">
      <w:pPr>
        <w:pStyle w:val="Pargrafdellista"/>
        <w:numPr>
          <w:ilvl w:val="0"/>
          <w:numId w:val="49"/>
        </w:numPr>
        <w:bidi w:val="0"/>
        <w:spacing w:before="120" w:after="120" w:line="240" w:lineRule="auto"/>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r w:rsidRPr="477D1B90" w:rsidR="0EE1BC5B">
        <w:rPr>
          <w:rFonts w:ascii="Roboto Light" w:hAnsi="Roboto Light" w:eastAsia="Roboto Light" w:cs="Roboto Light"/>
          <w:b w:val="0"/>
          <w:bCs w:val="0"/>
          <w:i w:val="0"/>
          <w:iCs w:val="0"/>
          <w:caps w:val="0"/>
          <w:smallCaps w:val="0"/>
          <w:noProof w:val="0"/>
          <w:color w:val="000000" w:themeColor="text1" w:themeTint="FF" w:themeShade="FF"/>
          <w:sz w:val="20"/>
          <w:szCs w:val="20"/>
          <w:lang w:val="en-US"/>
        </w:rPr>
        <w:t>MITRE CWE Top 25 Most Dangerous Software Weaknesse</w:t>
      </w:r>
    </w:p>
    <w:p w:rsidR="477D1B90" w:rsidP="477D1B90" w:rsidRDefault="477D1B90" w14:paraId="0F5247E6" w14:textId="5D5EF7E7">
      <w:pPr>
        <w:bidi w:val="0"/>
        <w:spacing w:before="120" w:after="120" w:line="288" w:lineRule="auto"/>
        <w:ind w:left="720"/>
        <w:jc w:val="both"/>
        <w:rPr>
          <w:rFonts w:ascii="Roboto Light" w:hAnsi="Roboto Light" w:eastAsia="Roboto Light" w:cs="Roboto Light"/>
          <w:b w:val="0"/>
          <w:bCs w:val="0"/>
          <w:i w:val="0"/>
          <w:iCs w:val="0"/>
          <w:caps w:val="0"/>
          <w:smallCaps w:val="0"/>
          <w:noProof w:val="0"/>
          <w:color w:val="000000" w:themeColor="text1" w:themeTint="FF" w:themeShade="FF"/>
          <w:sz w:val="20"/>
          <w:szCs w:val="20"/>
          <w:lang w:val="ca-ES"/>
        </w:rPr>
      </w:pPr>
    </w:p>
    <w:p w:rsidR="477D1B90" w:rsidP="477D1B90" w:rsidRDefault="477D1B90" w14:paraId="3B28EBB5" w14:textId="0912B99E">
      <w:pPr>
        <w:jc w:val="both"/>
        <w:rPr>
          <w:rFonts w:ascii="CIDFont+F2" w:hAnsi="CIDFont+F2" w:cs="CIDFont+F2"/>
          <w:sz w:val="20"/>
          <w:szCs w:val="20"/>
        </w:rPr>
      </w:pPr>
    </w:p>
    <w:p w:rsidR="1B9FC657" w:rsidP="1FF0CE61" w:rsidRDefault="1B9FC657" w14:paraId="76AAE1AD" w14:textId="486202D0">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209386C1" w14:textId="1701F367">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00C23E05" w14:textId="66140419">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48437906" w14:textId="599F833F">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093F4D59" w14:textId="59253CBB">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2A0D8466" w14:textId="78FAA301">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7ED8D95A" w14:textId="5BF37D53">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4FA4E37C" w14:textId="62B9DB26">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636EAC3C" w14:textId="44659C2E">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10177B5C" w14:textId="3E248399">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5F8952F7" w14:textId="3609D6EF">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2DC56A40" w14:textId="5D44C81D">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7C09A06D" w14:textId="2B750DD0">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1ACA795E" w14:textId="2E0BAC32">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342C26A9" w14:textId="63E77FD4">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66089041" w14:textId="6D0E4953">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0EE041E1" w14:textId="5D1BF05D">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67D9DEA0" w14:textId="675C0330">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2D60DB62" w14:textId="7416ED73">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07C5A70B" w14:textId="4D1D146F">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06FFE628" w14:textId="002FD2BF">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50963B4B" w14:textId="3BA9F300">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70480AF5" w14:textId="3E017307">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FF0CE61" w:rsidP="1FF0CE61" w:rsidRDefault="1FF0CE61" w14:paraId="7F899478" w14:textId="2D8E52F2">
      <w:pPr>
        <w:spacing w:before="120" w:after="120" w:line="288" w:lineRule="auto"/>
        <w:jc w:val="both"/>
        <w:rPr>
          <w:rFonts w:ascii="Roboto Light" w:hAnsi="Roboto Light" w:eastAsia="Roboto Light" w:cs="Roboto Light"/>
          <w:b w:val="0"/>
          <w:bCs w:val="0"/>
          <w:i w:val="0"/>
          <w:iCs w:val="0"/>
          <w:caps w:val="0"/>
          <w:smallCaps w:val="0"/>
          <w:noProof w:val="0"/>
          <w:color w:val="09434F"/>
          <w:sz w:val="16"/>
          <w:szCs w:val="16"/>
          <w:lang w:val="ca-ES"/>
        </w:rPr>
      </w:pPr>
    </w:p>
    <w:p w:rsidR="1D0FEB9E" w:rsidP="1FF0CE61" w:rsidRDefault="1D0FEB9E" w14:paraId="75A952DF" w14:textId="1904871C">
      <w:pPr>
        <w:pStyle w:val="Ttol1"/>
        <w:numPr>
          <w:ilvl w:val="0"/>
          <w:numId w:val="0"/>
        </w:numPr>
        <w:ind w:left="0"/>
        <w:jc w:val="center"/>
        <w:rPr>
          <w:rFonts w:ascii="Calibri Light" w:hAnsi="Calibri Light" w:eastAsia="Calibri Light" w:cs="Calibri Light" w:asciiTheme="majorAscii" w:hAnsiTheme="majorAscii" w:eastAsiaTheme="majorAscii" w:cstheme="majorAscii"/>
          <w:b w:val="0"/>
          <w:bCs w:val="0"/>
          <w:i w:val="0"/>
          <w:iCs w:val="0"/>
          <w:caps w:val="0"/>
          <w:smallCaps w:val="0"/>
          <w:noProof w:val="0"/>
          <w:color w:val="09434F"/>
          <w:sz w:val="28"/>
          <w:szCs w:val="28"/>
          <w:lang w:val="ca-ES"/>
        </w:rPr>
      </w:pPr>
      <w:r w:rsidRPr="1FF0CE61" w:rsidR="1D0FEB9E">
        <w:rPr>
          <w:noProof w:val="0"/>
          <w:lang w:val="es-ES"/>
        </w:rPr>
        <w:t>PROCEDIMIENTO</w:t>
      </w:r>
    </w:p>
    <w:p w:rsidR="1D0FEB9E" w:rsidP="1FF0CE61" w:rsidRDefault="1D0FEB9E" w14:paraId="4ECD5AF8" w14:textId="200D80B1">
      <w:pPr>
        <w:pStyle w:val="Ttol1"/>
        <w:numPr>
          <w:ilvl w:val="0"/>
          <w:numId w:val="0"/>
        </w:numPr>
        <w:ind w:left="432"/>
        <w:jc w:val="center"/>
        <w:rPr>
          <w:rFonts w:ascii="Calibri Light" w:hAnsi="Calibri Light" w:eastAsia="Calibri Light" w:cs="Calibri Light" w:asciiTheme="majorAscii" w:hAnsiTheme="majorAscii" w:eastAsiaTheme="majorAscii" w:cstheme="majorAscii"/>
          <w:b w:val="0"/>
          <w:bCs w:val="0"/>
          <w:i w:val="0"/>
          <w:iCs w:val="0"/>
          <w:caps w:val="0"/>
          <w:smallCaps w:val="0"/>
          <w:noProof w:val="0"/>
          <w:color w:val="09434F"/>
          <w:sz w:val="40"/>
          <w:szCs w:val="40"/>
          <w:lang w:val="ca-ES"/>
        </w:rPr>
      </w:pPr>
      <w:r w:rsidRPr="1FF0CE61" w:rsidR="1D0FEB9E">
        <w:rPr>
          <w:noProof w:val="0"/>
          <w:lang w:val="es-ES"/>
        </w:rPr>
        <w:t>DESARROLLO DE SOFTWARE</w:t>
      </w:r>
    </w:p>
    <w:p w:rsidR="1B9FC657" w:rsidP="1B9FC657" w:rsidRDefault="1B9FC657" w14:paraId="636C7952" w14:textId="4003AFC1">
      <w:pPr>
        <w:spacing w:before="120" w:after="120" w:line="288" w:lineRule="auto"/>
        <w:jc w:val="both"/>
        <w:rPr>
          <w:rFonts w:ascii="Calibri Light" w:hAnsi="Calibri Light" w:eastAsia="Calibri Light" w:cs="Calibri Light" w:asciiTheme="majorAscii" w:hAnsiTheme="majorAscii" w:eastAsiaTheme="majorAscii" w:cstheme="majorAscii"/>
          <w:b w:val="0"/>
          <w:bCs w:val="0"/>
          <w:i w:val="0"/>
          <w:iCs w:val="0"/>
          <w:caps w:val="0"/>
          <w:smallCaps w:val="0"/>
          <w:noProof w:val="0"/>
          <w:color w:val="000000" w:themeColor="text1" w:themeTint="FF" w:themeShade="FF"/>
          <w:sz w:val="20"/>
          <w:szCs w:val="20"/>
          <w:lang w:val="ca-ES"/>
        </w:rPr>
      </w:pPr>
    </w:p>
    <w:tbl>
      <w:tblPr>
        <w:tblStyle w:val="Taulanormal"/>
        <w:bidiVisual w:val="0"/>
        <w:tblW w:w="0" w:type="auto"/>
        <w:tblInd w:w="975" w:type="dxa"/>
        <w:tblBorders>
          <w:top w:val="single" w:sz="6"/>
          <w:left w:val="single" w:sz="6"/>
          <w:bottom w:val="single" w:sz="6"/>
          <w:right w:val="single" w:sz="6"/>
        </w:tblBorders>
        <w:tblLayout w:type="fixed"/>
        <w:tblLook w:val="04A0" w:firstRow="1" w:lastRow="0" w:firstColumn="1" w:lastColumn="0" w:noHBand="0" w:noVBand="1"/>
      </w:tblPr>
      <w:tblGrid>
        <w:gridCol w:w="2115"/>
        <w:gridCol w:w="5940"/>
      </w:tblGrid>
      <w:tr w:rsidR="1B9FC657" w:rsidTr="477D1B90" w14:paraId="5D8B230E">
        <w:trPr>
          <w:trHeight w:val="300"/>
        </w:trPr>
        <w:tc>
          <w:tcPr>
            <w:tcW w:w="2115"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FF0CE61" w:rsidRDefault="1B9FC657" w14:paraId="5DA8DC40" w14:textId="1DE332B5">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color w:val="0D9A76"/>
                <w:sz w:val="20"/>
                <w:szCs w:val="20"/>
              </w:rPr>
            </w:pPr>
            <w:r w:rsidRPr="1FF0CE61" w:rsidR="7107B473">
              <w:rPr>
                <w:rFonts w:ascii="Calibri Light" w:hAnsi="Calibri Light" w:eastAsia="Calibri Light" w:cs="Calibri Light" w:asciiTheme="majorAscii" w:hAnsiTheme="majorAscii" w:eastAsiaTheme="majorAscii" w:cstheme="majorAscii"/>
                <w:b w:val="1"/>
                <w:bCs w:val="1"/>
                <w:i w:val="0"/>
                <w:iCs w:val="0"/>
                <w:color w:val="0D9A76"/>
                <w:sz w:val="20"/>
                <w:szCs w:val="20"/>
                <w:lang w:val="es-ES"/>
              </w:rPr>
              <w:t>Identificación</w:t>
            </w:r>
          </w:p>
        </w:tc>
        <w:tc>
          <w:tcPr>
            <w:tcW w:w="5940"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477D1B90" w:rsidRDefault="1B9FC657" w14:paraId="7ACFD7E4" w14:textId="3D56FF18">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sz w:val="20"/>
                <w:szCs w:val="20"/>
                <w:lang w:val="es-ES"/>
              </w:rPr>
            </w:pPr>
            <w:r w:rsidRPr="477D1B90" w:rsidR="179D205B">
              <w:rPr>
                <w:rFonts w:ascii="Calibri Light" w:hAnsi="Calibri Light" w:eastAsia="Calibri Light" w:cs="Calibri Light" w:asciiTheme="majorAscii" w:hAnsiTheme="majorAscii" w:eastAsiaTheme="majorAscii" w:cstheme="majorAscii"/>
                <w:b w:val="0"/>
                <w:bCs w:val="0"/>
                <w:i w:val="0"/>
                <w:iCs w:val="0"/>
                <w:sz w:val="20"/>
                <w:szCs w:val="20"/>
                <w:lang w:val="es-ES"/>
              </w:rPr>
              <w:t xml:space="preserve">PR-020 Desarrollo de </w:t>
            </w:r>
            <w:r w:rsidRPr="477D1B90" w:rsidR="179D205B">
              <w:rPr>
                <w:rFonts w:ascii="Calibri Light" w:hAnsi="Calibri Light" w:eastAsia="Calibri Light" w:cs="Calibri Light" w:asciiTheme="majorAscii" w:hAnsiTheme="majorAscii" w:eastAsiaTheme="majorAscii" w:cstheme="majorAscii"/>
                <w:b w:val="0"/>
                <w:bCs w:val="0"/>
                <w:i w:val="0"/>
                <w:iCs w:val="0"/>
                <w:sz w:val="20"/>
                <w:szCs w:val="20"/>
                <w:lang w:val="es-ES"/>
              </w:rPr>
              <w:t>Software</w:t>
            </w:r>
            <w:r w:rsidRPr="477D1B90" w:rsidR="09395695">
              <w:rPr>
                <w:rFonts w:ascii="Calibri Light" w:hAnsi="Calibri Light" w:eastAsia="Calibri Light" w:cs="Calibri Light" w:asciiTheme="majorAscii" w:hAnsiTheme="majorAscii" w:eastAsiaTheme="majorAscii" w:cstheme="majorAscii"/>
                <w:b w:val="0"/>
                <w:bCs w:val="0"/>
                <w:i w:val="0"/>
                <w:iCs w:val="0"/>
                <w:sz w:val="20"/>
                <w:szCs w:val="20"/>
                <w:lang w:val="es-ES"/>
              </w:rPr>
              <w:t xml:space="preserve"> </w:t>
            </w:r>
          </w:p>
        </w:tc>
      </w:tr>
      <w:tr w:rsidR="1B9FC657" w:rsidTr="477D1B90" w14:paraId="16761E74">
        <w:trPr>
          <w:trHeight w:val="300"/>
        </w:trPr>
        <w:tc>
          <w:tcPr>
            <w:tcW w:w="2115"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FF0CE61" w:rsidRDefault="1B9FC657" w14:paraId="36D061A1" w14:textId="0CFDFF3A">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color w:val="0D9A76"/>
                <w:sz w:val="20"/>
                <w:szCs w:val="20"/>
              </w:rPr>
            </w:pPr>
            <w:r w:rsidRPr="1FF0CE61" w:rsidR="7107B473">
              <w:rPr>
                <w:rFonts w:ascii="Calibri Light" w:hAnsi="Calibri Light" w:eastAsia="Calibri Light" w:cs="Calibri Light" w:asciiTheme="majorAscii" w:hAnsiTheme="majorAscii" w:eastAsiaTheme="majorAscii" w:cstheme="majorAscii"/>
                <w:b w:val="1"/>
                <w:bCs w:val="1"/>
                <w:i w:val="0"/>
                <w:iCs w:val="0"/>
                <w:color w:val="0D9A76"/>
                <w:sz w:val="20"/>
                <w:szCs w:val="20"/>
                <w:lang w:val="es-ES"/>
              </w:rPr>
              <w:t>Clasificación</w:t>
            </w:r>
          </w:p>
        </w:tc>
        <w:tc>
          <w:tcPr>
            <w:tcW w:w="5940"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B9FC657" w:rsidRDefault="1B9FC657" w14:paraId="38730257" w14:textId="724AF434">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sz w:val="20"/>
                <w:szCs w:val="20"/>
              </w:rPr>
            </w:pPr>
            <w:r w:rsidRPr="1B9FC657" w:rsidR="1B9FC657">
              <w:rPr>
                <w:rFonts w:ascii="Calibri Light" w:hAnsi="Calibri Light" w:eastAsia="Calibri Light" w:cs="Calibri Light" w:asciiTheme="majorAscii" w:hAnsiTheme="majorAscii" w:eastAsiaTheme="majorAscii" w:cstheme="majorAscii"/>
                <w:b w:val="0"/>
                <w:bCs w:val="0"/>
                <w:i w:val="0"/>
                <w:iCs w:val="0"/>
                <w:sz w:val="20"/>
                <w:szCs w:val="20"/>
                <w:lang w:val="es-ES"/>
              </w:rPr>
              <w:t>CONFIDENCIAL</w:t>
            </w:r>
          </w:p>
        </w:tc>
      </w:tr>
      <w:tr w:rsidR="1B9FC657" w:rsidTr="477D1B90" w14:paraId="7E938DCE">
        <w:trPr>
          <w:trHeight w:val="300"/>
        </w:trPr>
        <w:tc>
          <w:tcPr>
            <w:tcW w:w="2115"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FF0CE61" w:rsidRDefault="1B9FC657" w14:paraId="0C9FF844" w14:textId="12652BB8">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color w:val="0D9A76"/>
                <w:sz w:val="20"/>
                <w:szCs w:val="20"/>
              </w:rPr>
            </w:pPr>
            <w:r w:rsidRPr="1FF0CE61" w:rsidR="7107B473">
              <w:rPr>
                <w:rFonts w:ascii="Calibri Light" w:hAnsi="Calibri Light" w:eastAsia="Calibri Light" w:cs="Calibri Light" w:asciiTheme="majorAscii" w:hAnsiTheme="majorAscii" w:eastAsiaTheme="majorAscii" w:cstheme="majorAscii"/>
                <w:b w:val="1"/>
                <w:bCs w:val="1"/>
                <w:i w:val="0"/>
                <w:iCs w:val="0"/>
                <w:color w:val="0D9A76"/>
                <w:sz w:val="20"/>
                <w:szCs w:val="20"/>
                <w:lang w:val="es-ES"/>
              </w:rPr>
              <w:t>Revisión</w:t>
            </w:r>
          </w:p>
        </w:tc>
        <w:tc>
          <w:tcPr>
            <w:tcW w:w="5940"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B9FC657" w:rsidRDefault="1B9FC657" w14:paraId="21138E1F" w14:textId="344C182E">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sz w:val="20"/>
                <w:szCs w:val="20"/>
              </w:rPr>
            </w:pPr>
            <w:r w:rsidRPr="1B9FC657" w:rsidR="1B9FC657">
              <w:rPr>
                <w:rFonts w:ascii="Calibri Light" w:hAnsi="Calibri Light" w:eastAsia="Calibri Light" w:cs="Calibri Light" w:asciiTheme="majorAscii" w:hAnsiTheme="majorAscii" w:eastAsiaTheme="majorAscii" w:cstheme="majorAscii"/>
                <w:b w:val="0"/>
                <w:bCs w:val="0"/>
                <w:i w:val="0"/>
                <w:iCs w:val="0"/>
                <w:sz w:val="20"/>
                <w:szCs w:val="20"/>
                <w:lang w:val="es-ES"/>
              </w:rPr>
              <w:t>1.0</w:t>
            </w:r>
          </w:p>
        </w:tc>
      </w:tr>
      <w:tr w:rsidR="1B9FC657" w:rsidTr="477D1B90" w14:paraId="1217087C">
        <w:trPr>
          <w:trHeight w:val="300"/>
        </w:trPr>
        <w:tc>
          <w:tcPr>
            <w:tcW w:w="2115"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FF0CE61" w:rsidRDefault="1B9FC657" w14:paraId="75CF2EF7" w14:textId="76A4AB66">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color w:val="0D9A76"/>
                <w:sz w:val="20"/>
                <w:szCs w:val="20"/>
              </w:rPr>
            </w:pPr>
            <w:r w:rsidRPr="1FF0CE61" w:rsidR="7107B473">
              <w:rPr>
                <w:rFonts w:ascii="Calibri Light" w:hAnsi="Calibri Light" w:eastAsia="Calibri Light" w:cs="Calibri Light" w:asciiTheme="majorAscii" w:hAnsiTheme="majorAscii" w:eastAsiaTheme="majorAscii" w:cstheme="majorAscii"/>
                <w:b w:val="1"/>
                <w:bCs w:val="1"/>
                <w:i w:val="0"/>
                <w:iCs w:val="0"/>
                <w:color w:val="0D9A76"/>
                <w:sz w:val="20"/>
                <w:szCs w:val="20"/>
                <w:lang w:val="es-ES"/>
              </w:rPr>
              <w:t>Fecha de vigencia</w:t>
            </w:r>
          </w:p>
        </w:tc>
        <w:tc>
          <w:tcPr>
            <w:tcW w:w="5940"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FF0CE61" w:rsidRDefault="1B9FC657" w14:paraId="2BF9DC9E" w14:textId="3E8A36F6">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sz w:val="20"/>
                <w:szCs w:val="20"/>
              </w:rPr>
            </w:pPr>
            <w:r w:rsidRPr="1FF0CE61" w:rsidR="39441C5E">
              <w:rPr>
                <w:rFonts w:ascii="Calibri Light" w:hAnsi="Calibri Light" w:eastAsia="Calibri Light" w:cs="Calibri Light" w:asciiTheme="majorAscii" w:hAnsiTheme="majorAscii" w:eastAsiaTheme="majorAscii" w:cstheme="majorAscii"/>
                <w:b w:val="0"/>
                <w:bCs w:val="0"/>
                <w:i w:val="0"/>
                <w:iCs w:val="0"/>
                <w:sz w:val="20"/>
                <w:szCs w:val="20"/>
                <w:lang w:val="es-ES"/>
              </w:rPr>
              <w:t>01</w:t>
            </w:r>
            <w:r w:rsidRPr="1FF0CE61" w:rsidR="7107B473">
              <w:rPr>
                <w:rFonts w:ascii="Calibri Light" w:hAnsi="Calibri Light" w:eastAsia="Calibri Light" w:cs="Calibri Light" w:asciiTheme="majorAscii" w:hAnsiTheme="majorAscii" w:eastAsiaTheme="majorAscii" w:cstheme="majorAscii"/>
                <w:b w:val="0"/>
                <w:bCs w:val="0"/>
                <w:i w:val="0"/>
                <w:iCs w:val="0"/>
                <w:sz w:val="20"/>
                <w:szCs w:val="20"/>
                <w:lang w:val="es-ES"/>
              </w:rPr>
              <w:t>/</w:t>
            </w:r>
            <w:r w:rsidRPr="1FF0CE61" w:rsidR="0C206B79">
              <w:rPr>
                <w:rFonts w:ascii="Calibri Light" w:hAnsi="Calibri Light" w:eastAsia="Calibri Light" w:cs="Calibri Light" w:asciiTheme="majorAscii" w:hAnsiTheme="majorAscii" w:eastAsiaTheme="majorAscii" w:cstheme="majorAscii"/>
                <w:b w:val="0"/>
                <w:bCs w:val="0"/>
                <w:i w:val="0"/>
                <w:iCs w:val="0"/>
                <w:sz w:val="20"/>
                <w:szCs w:val="20"/>
                <w:lang w:val="es-ES"/>
              </w:rPr>
              <w:t>08</w:t>
            </w:r>
            <w:r w:rsidRPr="1FF0CE61" w:rsidR="7107B473">
              <w:rPr>
                <w:rFonts w:ascii="Calibri Light" w:hAnsi="Calibri Light" w:eastAsia="Calibri Light" w:cs="Calibri Light" w:asciiTheme="majorAscii" w:hAnsiTheme="majorAscii" w:eastAsiaTheme="majorAscii" w:cstheme="majorAscii"/>
                <w:b w:val="0"/>
                <w:bCs w:val="0"/>
                <w:i w:val="0"/>
                <w:iCs w:val="0"/>
                <w:sz w:val="20"/>
                <w:szCs w:val="20"/>
                <w:lang w:val="es-ES"/>
              </w:rPr>
              <w:t>/202</w:t>
            </w:r>
            <w:r w:rsidRPr="1FF0CE61" w:rsidR="470CF784">
              <w:rPr>
                <w:rFonts w:ascii="Calibri Light" w:hAnsi="Calibri Light" w:eastAsia="Calibri Light" w:cs="Calibri Light" w:asciiTheme="majorAscii" w:hAnsiTheme="majorAscii" w:eastAsiaTheme="majorAscii" w:cstheme="majorAscii"/>
                <w:b w:val="0"/>
                <w:bCs w:val="0"/>
                <w:i w:val="0"/>
                <w:iCs w:val="0"/>
                <w:sz w:val="20"/>
                <w:szCs w:val="20"/>
                <w:lang w:val="es-ES"/>
              </w:rPr>
              <w:t>5</w:t>
            </w:r>
          </w:p>
        </w:tc>
      </w:tr>
      <w:tr w:rsidR="1B9FC657" w:rsidTr="477D1B90" w14:paraId="1367F900">
        <w:trPr>
          <w:trHeight w:val="300"/>
        </w:trPr>
        <w:tc>
          <w:tcPr>
            <w:tcW w:w="2115"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FF0CE61" w:rsidRDefault="1B9FC657" w14:paraId="7B356F08" w14:textId="4741E36C">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color w:val="0D9A76"/>
                <w:sz w:val="20"/>
                <w:szCs w:val="20"/>
              </w:rPr>
            </w:pPr>
            <w:r w:rsidRPr="1FF0CE61" w:rsidR="7107B473">
              <w:rPr>
                <w:rFonts w:ascii="Calibri Light" w:hAnsi="Calibri Light" w:eastAsia="Calibri Light" w:cs="Calibri Light" w:asciiTheme="majorAscii" w:hAnsiTheme="majorAscii" w:eastAsiaTheme="majorAscii" w:cstheme="majorAscii"/>
                <w:b w:val="1"/>
                <w:bCs w:val="1"/>
                <w:i w:val="0"/>
                <w:iCs w:val="0"/>
                <w:color w:val="0D9A76"/>
                <w:sz w:val="20"/>
                <w:szCs w:val="20"/>
                <w:lang w:val="es-ES"/>
              </w:rPr>
              <w:t>Redactado por</w:t>
            </w:r>
          </w:p>
        </w:tc>
        <w:tc>
          <w:tcPr>
            <w:tcW w:w="5940"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FF0CE61" w:rsidRDefault="1B9FC657" w14:paraId="336AC21A" w14:textId="63F71332">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sz w:val="20"/>
                <w:szCs w:val="20"/>
              </w:rPr>
            </w:pPr>
            <w:r w:rsidRPr="1FF0CE61" w:rsidR="150BDCCE">
              <w:rPr>
                <w:rFonts w:ascii="Calibri Light" w:hAnsi="Calibri Light" w:eastAsia="Calibri Light" w:cs="Calibri Light" w:asciiTheme="majorAscii" w:hAnsiTheme="majorAscii" w:eastAsiaTheme="majorAscii" w:cstheme="majorAscii"/>
                <w:b w:val="0"/>
                <w:bCs w:val="0"/>
                <w:i w:val="0"/>
                <w:iCs w:val="0"/>
                <w:sz w:val="20"/>
                <w:szCs w:val="20"/>
              </w:rPr>
              <w:t>Marc Muixí Mosquera</w:t>
            </w:r>
          </w:p>
        </w:tc>
      </w:tr>
      <w:tr w:rsidR="1B9FC657" w:rsidTr="477D1B90" w14:paraId="166F822F">
        <w:trPr>
          <w:trHeight w:val="300"/>
        </w:trPr>
        <w:tc>
          <w:tcPr>
            <w:tcW w:w="2115"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FF0CE61" w:rsidRDefault="1B9FC657" w14:paraId="60DC5FEE" w14:textId="2CCFA200">
            <w:pPr>
              <w:spacing w:before="120" w:after="120" w:line="240" w:lineRule="auto"/>
              <w:jc w:val="both"/>
              <w:rPr>
                <w:rFonts w:ascii="Calibri Light" w:hAnsi="Calibri Light" w:eastAsia="Calibri Light" w:cs="Calibri Light" w:asciiTheme="majorAscii" w:hAnsiTheme="majorAscii" w:eastAsiaTheme="majorAscii" w:cstheme="majorAscii"/>
                <w:b w:val="0"/>
                <w:bCs w:val="0"/>
                <w:i w:val="0"/>
                <w:iCs w:val="0"/>
                <w:color w:val="0D9A76"/>
                <w:sz w:val="20"/>
                <w:szCs w:val="20"/>
              </w:rPr>
            </w:pPr>
            <w:r w:rsidRPr="1FF0CE61" w:rsidR="7107B473">
              <w:rPr>
                <w:rFonts w:ascii="Calibri Light" w:hAnsi="Calibri Light" w:eastAsia="Calibri Light" w:cs="Calibri Light" w:asciiTheme="majorAscii" w:hAnsiTheme="majorAscii" w:eastAsiaTheme="majorAscii" w:cstheme="majorAscii"/>
                <w:b w:val="1"/>
                <w:bCs w:val="1"/>
                <w:i w:val="0"/>
                <w:iCs w:val="0"/>
                <w:color w:val="0D9A76"/>
                <w:sz w:val="20"/>
                <w:szCs w:val="20"/>
                <w:lang w:val="es-ES"/>
              </w:rPr>
              <w:t>Aprobado por</w:t>
            </w:r>
          </w:p>
        </w:tc>
        <w:tc>
          <w:tcPr>
            <w:tcW w:w="5940" w:type="dxa"/>
            <w:tcBorders>
              <w:top w:val="single" w:color="EB514F" w:sz="6"/>
              <w:left w:val="single" w:color="FFFFFF" w:themeColor="background1" w:sz="6"/>
              <w:bottom w:val="single" w:color="EB514F" w:sz="6"/>
              <w:right w:val="single" w:color="FFFFFF" w:themeColor="background1" w:sz="6"/>
            </w:tcBorders>
            <w:tcMar>
              <w:left w:w="60" w:type="dxa"/>
              <w:right w:w="60" w:type="dxa"/>
            </w:tcMar>
            <w:vAlign w:val="center"/>
          </w:tcPr>
          <w:p w:rsidR="1B9FC657" w:rsidP="1FF0CE61" w:rsidRDefault="1B9FC657" w14:paraId="28867B64" w14:textId="61D59789">
            <w:pPr>
              <w:spacing w:before="120" w:after="120" w:line="240" w:lineRule="auto"/>
              <w:ind w:left="1440" w:hanging="1440"/>
              <w:jc w:val="both"/>
              <w:rPr>
                <w:rFonts w:ascii="Calibri Light" w:hAnsi="Calibri Light" w:eastAsia="Calibri Light" w:cs="Calibri Light" w:asciiTheme="majorAscii" w:hAnsiTheme="majorAscii" w:eastAsiaTheme="majorAscii" w:cstheme="majorAscii"/>
                <w:b w:val="0"/>
                <w:bCs w:val="0"/>
                <w:i w:val="0"/>
                <w:iCs w:val="0"/>
                <w:sz w:val="20"/>
                <w:szCs w:val="20"/>
              </w:rPr>
            </w:pPr>
            <w:r w:rsidRPr="1FF0CE61" w:rsidR="57FE0C5E">
              <w:rPr>
                <w:rFonts w:ascii="Calibri Light" w:hAnsi="Calibri Light" w:eastAsia="Calibri Light" w:cs="Calibri Light" w:asciiTheme="majorAscii" w:hAnsiTheme="majorAscii" w:eastAsiaTheme="majorAscii" w:cstheme="majorAscii"/>
                <w:b w:val="0"/>
                <w:bCs w:val="0"/>
                <w:i w:val="0"/>
                <w:iCs w:val="0"/>
                <w:sz w:val="20"/>
                <w:szCs w:val="20"/>
              </w:rPr>
              <w:t>Jordi Roca</w:t>
            </w:r>
          </w:p>
        </w:tc>
      </w:tr>
    </w:tbl>
    <w:p w:rsidR="1B9FC657" w:rsidP="1B9FC657" w:rsidRDefault="1B9FC657" w14:paraId="220AC5B9" w14:textId="1B684B35">
      <w:pPr>
        <w:jc w:val="both"/>
        <w:rPr>
          <w:rFonts w:ascii="CIDFont+F2" w:hAnsi="CIDFont+F2" w:cs="CIDFont+F2"/>
          <w:sz w:val="20"/>
          <w:szCs w:val="20"/>
        </w:rPr>
      </w:pPr>
    </w:p>
    <w:sectPr w:rsidR="005A06C4" w:rsidSect="006C2120">
      <w:headerReference w:type="default" r:id="rId11"/>
      <w:footerReference w:type="default" r:id="rId12"/>
      <w:pgSz w:w="11906" w:h="16838" w:orient="portrait"/>
      <w:pgMar w:top="2396" w:right="1701" w:bottom="1417" w:left="1701" w:header="708" w:footer="5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125F" w:rsidP="007C7275" w:rsidRDefault="00C4125F" w14:paraId="49AA0F9C" w14:textId="77777777">
      <w:pPr>
        <w:spacing w:after="0" w:line="240" w:lineRule="auto"/>
      </w:pPr>
      <w:r>
        <w:separator/>
      </w:r>
    </w:p>
  </w:endnote>
  <w:endnote w:type="continuationSeparator" w:id="0">
    <w:p w:rsidR="00C4125F" w:rsidP="007C7275" w:rsidRDefault="00C4125F" w14:paraId="6F472C30" w14:textId="77777777">
      <w:pPr>
        <w:spacing w:after="0" w:line="240" w:lineRule="auto"/>
      </w:pPr>
      <w:r>
        <w:continuationSeparator/>
      </w:r>
    </w:p>
  </w:endnote>
  <w:endnote w:type="continuationNotice" w:id="1">
    <w:p w:rsidR="00C4125F" w:rsidRDefault="00C4125F" w14:paraId="2B5EA98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IDFont+F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C7275" w:rsidR="006C2120" w:rsidP="006C2120" w:rsidRDefault="006C2120" w14:paraId="6D263A13" w14:textId="77777777">
    <w:pPr>
      <w:pStyle w:val="Peu"/>
      <w:jc w:val="center"/>
      <w:rPr>
        <w:i/>
        <w:iCs/>
        <w:color w:val="404040" w:themeColor="text1" w:themeTint="BF"/>
        <w:sz w:val="16"/>
        <w:szCs w:val="16"/>
      </w:rPr>
    </w:pPr>
    <w:r w:rsidRPr="007C7275">
      <w:rPr>
        <w:i/>
        <w:iCs/>
        <w:color w:val="404040" w:themeColor="text1" w:themeTint="BF"/>
        <w:sz w:val="16"/>
        <w:szCs w:val="16"/>
      </w:rPr>
      <w:t>_______________________</w:t>
    </w:r>
  </w:p>
  <w:p w:rsidRPr="007C7275" w:rsidR="006C2120" w:rsidP="006C2120" w:rsidRDefault="006C2120" w14:paraId="6E8EDE97" w14:textId="77777777">
    <w:pPr>
      <w:pStyle w:val="Peu"/>
      <w:jc w:val="center"/>
      <w:rPr>
        <w:i/>
        <w:iCs/>
        <w:color w:val="404040" w:themeColor="text1" w:themeTint="BF"/>
        <w:sz w:val="16"/>
        <w:szCs w:val="16"/>
      </w:rPr>
    </w:pPr>
  </w:p>
  <w:p w:rsidR="006C2120" w:rsidP="006C2120" w:rsidRDefault="006C2120" w14:paraId="79FE3213" w14:textId="77777777">
    <w:pPr>
      <w:pStyle w:val="Peu"/>
      <w:jc w:val="center"/>
      <w:rPr>
        <w:i/>
        <w:iCs/>
        <w:color w:val="404040" w:themeColor="text1" w:themeTint="BF"/>
        <w:sz w:val="16"/>
        <w:szCs w:val="16"/>
      </w:rPr>
    </w:pPr>
    <w:r w:rsidRPr="007C7275">
      <w:rPr>
        <w:i/>
        <w:iCs/>
        <w:color w:val="404040" w:themeColor="text1" w:themeTint="BF"/>
        <w:sz w:val="16"/>
        <w:szCs w:val="16"/>
      </w:rPr>
      <w:t>OPTIM</w:t>
    </w:r>
    <w:r>
      <w:rPr>
        <w:i/>
        <w:iCs/>
        <w:color w:val="404040" w:themeColor="text1" w:themeTint="BF"/>
        <w:sz w:val="16"/>
        <w:szCs w:val="16"/>
      </w:rPr>
      <w:t>TECH</w:t>
    </w:r>
    <w:r w:rsidRPr="007C7275">
      <w:rPr>
        <w:i/>
        <w:iCs/>
        <w:color w:val="404040" w:themeColor="text1" w:themeTint="BF"/>
        <w:sz w:val="16"/>
        <w:szCs w:val="16"/>
      </w:rPr>
      <w:t xml:space="preserve"> </w:t>
    </w:r>
    <w:r>
      <w:rPr>
        <w:i/>
        <w:iCs/>
        <w:color w:val="404040" w:themeColor="text1" w:themeTint="BF"/>
        <w:sz w:val="16"/>
        <w:szCs w:val="16"/>
      </w:rPr>
      <w:t>(</w:t>
    </w:r>
    <w:proofErr w:type="spellStart"/>
    <w:r>
      <w:rPr>
        <w:i/>
        <w:iCs/>
        <w:color w:val="404040" w:themeColor="text1" w:themeTint="BF"/>
        <w:sz w:val="16"/>
        <w:szCs w:val="16"/>
      </w:rPr>
      <w:t>Optim</w:t>
    </w:r>
    <w:proofErr w:type="spellEnd"/>
    <w:r>
      <w:rPr>
        <w:i/>
        <w:iCs/>
        <w:color w:val="404040" w:themeColor="text1" w:themeTint="BF"/>
        <w:sz w:val="16"/>
        <w:szCs w:val="16"/>
      </w:rPr>
      <w:t xml:space="preserve"> AI </w:t>
    </w:r>
    <w:proofErr w:type="spellStart"/>
    <w:r>
      <w:rPr>
        <w:i/>
        <w:iCs/>
        <w:color w:val="404040" w:themeColor="text1" w:themeTint="BF"/>
        <w:sz w:val="16"/>
        <w:szCs w:val="16"/>
      </w:rPr>
      <w:t>Improvement</w:t>
    </w:r>
    <w:proofErr w:type="spellEnd"/>
    <w:r>
      <w:rPr>
        <w:i/>
        <w:iCs/>
        <w:color w:val="404040" w:themeColor="text1" w:themeTint="BF"/>
        <w:sz w:val="16"/>
        <w:szCs w:val="16"/>
      </w:rPr>
      <w:t xml:space="preserve"> </w:t>
    </w:r>
    <w:proofErr w:type="spellStart"/>
    <w:r>
      <w:rPr>
        <w:i/>
        <w:iCs/>
        <w:color w:val="404040" w:themeColor="text1" w:themeTint="BF"/>
        <w:sz w:val="16"/>
        <w:szCs w:val="16"/>
      </w:rPr>
      <w:t>s.l</w:t>
    </w:r>
    <w:proofErr w:type="spellEnd"/>
    <w:r>
      <w:rPr>
        <w:i/>
        <w:iCs/>
        <w:color w:val="404040" w:themeColor="text1" w:themeTint="BF"/>
        <w:sz w:val="16"/>
        <w:szCs w:val="16"/>
      </w:rPr>
      <w:t>.)</w:t>
    </w:r>
    <w:r w:rsidRPr="007C7275">
      <w:rPr>
        <w:i/>
        <w:iCs/>
        <w:color w:val="404040" w:themeColor="text1" w:themeTint="BF"/>
        <w:sz w:val="16"/>
        <w:szCs w:val="16"/>
      </w:rPr>
      <w:t xml:space="preserve">    </w:t>
    </w:r>
    <w:hyperlink w:history="1" r:id="rId1">
      <w:r w:rsidRPr="003F1F10">
        <w:rPr>
          <w:rStyle w:val="Enlla"/>
          <w:i/>
          <w:iCs/>
          <w:sz w:val="16"/>
          <w:szCs w:val="16"/>
        </w:rPr>
        <w:t>www.optimtech.com</w:t>
      </w:r>
    </w:hyperlink>
    <w:r>
      <w:rPr>
        <w:i/>
        <w:iCs/>
        <w:color w:val="404040" w:themeColor="text1" w:themeTint="BF"/>
        <w:sz w:val="16"/>
        <w:szCs w:val="16"/>
      </w:rPr>
      <w:t xml:space="preserve"> </w:t>
    </w:r>
    <w:r w:rsidRPr="007C7275">
      <w:rPr>
        <w:i/>
        <w:iCs/>
        <w:color w:val="404040" w:themeColor="text1" w:themeTint="BF"/>
        <w:sz w:val="16"/>
        <w:szCs w:val="16"/>
      </w:rPr>
      <w:t xml:space="preserve">      </w:t>
    </w:r>
  </w:p>
  <w:p w:rsidRPr="006C2120" w:rsidR="009E4952" w:rsidP="006C2120" w:rsidRDefault="006C2120" w14:paraId="4CB71E3F" w14:textId="1BC71FAE">
    <w:pPr>
      <w:pStyle w:val="Peu"/>
      <w:jc w:val="center"/>
    </w:pPr>
    <w:r w:rsidRPr="00320B21">
      <w:rPr>
        <w:i/>
        <w:iCs/>
        <w:color w:val="404040" w:themeColor="text1" w:themeTint="BF"/>
        <w:sz w:val="16"/>
        <w:szCs w:val="16"/>
      </w:rPr>
      <w:t>P</w:t>
    </w:r>
    <w:r>
      <w:rPr>
        <w:i/>
        <w:iCs/>
        <w:color w:val="404040" w:themeColor="text1" w:themeTint="BF"/>
        <w:sz w:val="16"/>
        <w:szCs w:val="16"/>
      </w:rPr>
      <w:t>.</w:t>
    </w:r>
    <w:r w:rsidRPr="00320B21">
      <w:rPr>
        <w:i/>
        <w:iCs/>
        <w:color w:val="404040" w:themeColor="text1" w:themeTint="BF"/>
        <w:sz w:val="16"/>
        <w:szCs w:val="16"/>
      </w:rPr>
      <w:t xml:space="preserve"> I</w:t>
    </w:r>
    <w:r>
      <w:rPr>
        <w:i/>
        <w:iCs/>
        <w:color w:val="404040" w:themeColor="text1" w:themeTint="BF"/>
        <w:sz w:val="16"/>
        <w:szCs w:val="16"/>
      </w:rPr>
      <w:t>.</w:t>
    </w:r>
    <w:r w:rsidRPr="00320B21">
      <w:rPr>
        <w:i/>
        <w:iCs/>
        <w:color w:val="404040" w:themeColor="text1" w:themeTint="BF"/>
        <w:sz w:val="16"/>
        <w:szCs w:val="16"/>
      </w:rPr>
      <w:t xml:space="preserve"> Venta Nova S/N. Carrer l'Aldea, 0.</w:t>
    </w:r>
    <w:r>
      <w:rPr>
        <w:i/>
        <w:iCs/>
        <w:color w:val="404040" w:themeColor="text1" w:themeTint="BF"/>
        <w:sz w:val="16"/>
        <w:szCs w:val="16"/>
      </w:rPr>
      <w:t xml:space="preserve">   </w:t>
    </w:r>
    <w:r w:rsidRPr="00320B21">
      <w:rPr>
        <w:i/>
        <w:iCs/>
        <w:color w:val="404040" w:themeColor="text1" w:themeTint="BF"/>
        <w:sz w:val="16"/>
        <w:szCs w:val="16"/>
      </w:rPr>
      <w:t>43894 Camarles</w:t>
    </w:r>
    <w:r>
      <w:rPr>
        <w:i/>
        <w:iCs/>
        <w:color w:val="404040" w:themeColor="text1" w:themeTint="BF"/>
        <w:sz w:val="16"/>
        <w:szCs w:val="16"/>
      </w:rPr>
      <w:t xml:space="preserve">       </w:t>
    </w:r>
    <w:r w:rsidRPr="007C7275">
      <w:rPr>
        <w:i/>
        <w:iCs/>
        <w:color w:val="404040" w:themeColor="text1" w:themeTint="BF"/>
        <w:sz w:val="16"/>
        <w:szCs w:val="16"/>
      </w:rPr>
      <w:t xml:space="preserve">        </w:t>
    </w:r>
    <w:r w:rsidRPr="001840AA">
      <w:rPr>
        <w:i/>
        <w:iCs/>
        <w:color w:val="404040" w:themeColor="text1" w:themeTint="BF"/>
        <w:sz w:val="16"/>
        <w:szCs w:val="16"/>
      </w:rPr>
      <w:t>B22561500</w:t>
    </w:r>
    <w:r w:rsidRPr="007C7275">
      <w:rPr>
        <w:i/>
        <w:iCs/>
        <w:color w:val="404040" w:themeColor="text1" w:themeTint="BF"/>
        <w:sz w:val="16"/>
        <w:szCs w:val="16"/>
      </w:rPr>
      <w:t xml:space="preserve">             +34 650 891 296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125F" w:rsidP="007C7275" w:rsidRDefault="00C4125F" w14:paraId="0416A1C3" w14:textId="77777777">
      <w:pPr>
        <w:spacing w:after="0" w:line="240" w:lineRule="auto"/>
      </w:pPr>
      <w:bookmarkStart w:name="_Hlk202864088" w:id="0"/>
      <w:bookmarkEnd w:id="0"/>
      <w:r>
        <w:separator/>
      </w:r>
    </w:p>
  </w:footnote>
  <w:footnote w:type="continuationSeparator" w:id="0">
    <w:p w:rsidR="00C4125F" w:rsidP="007C7275" w:rsidRDefault="00C4125F" w14:paraId="3C89F3C3" w14:textId="77777777">
      <w:pPr>
        <w:spacing w:after="0" w:line="240" w:lineRule="auto"/>
      </w:pPr>
      <w:r>
        <w:continuationSeparator/>
      </w:r>
    </w:p>
  </w:footnote>
  <w:footnote w:type="continuationNotice" w:id="1">
    <w:p w:rsidR="00C4125F" w:rsidRDefault="00C4125F" w14:paraId="643FCBF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E4952" w:rsidRDefault="006C2120" w14:paraId="103923FA" w14:textId="7CFA0A3E">
    <w:pPr>
      <w:pStyle w:val="Capalera"/>
    </w:pPr>
    <w:r>
      <w:rPr>
        <w:noProof/>
      </w:rPr>
      <w:drawing>
        <wp:anchor distT="0" distB="0" distL="114300" distR="114300" simplePos="0" relativeHeight="251663363" behindDoc="0" locked="0" layoutInCell="1" allowOverlap="1" wp14:anchorId="016F1827" wp14:editId="4C9EEFEF">
          <wp:simplePos x="0" y="0"/>
          <wp:positionH relativeFrom="margin">
            <wp:align>right</wp:align>
          </wp:positionH>
          <wp:positionV relativeFrom="paragraph">
            <wp:posOffset>4831</wp:posOffset>
          </wp:positionV>
          <wp:extent cx="931349" cy="378847"/>
          <wp:effectExtent l="0" t="0" r="0" b="2540"/>
          <wp:wrapNone/>
          <wp:docPr id="867617222" name="Imatge 69" descr="Imatge que conté Gràfics, Font, disseny gràfic, logotip&#10;&#10;Pot ser que el contingut generat per IA no sigui cor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891" name="Imatge 69" descr="Imatge que conté Gràfics, Font, disseny gràfic, logotip&#10;&#10;Pot ser que el contingut generat per IA no sigui correcte."/>
                  <pic:cNvPicPr/>
                </pic:nvPicPr>
                <pic:blipFill>
                  <a:blip r:embed="rId1">
                    <a:extLst>
                      <a:ext uri="{28A0092B-C50C-407E-A947-70E740481C1C}">
                        <a14:useLocalDpi xmlns:a14="http://schemas.microsoft.com/office/drawing/2010/main" val="0"/>
                      </a:ext>
                    </a:extLst>
                  </a:blip>
                  <a:stretch>
                    <a:fillRect/>
                  </a:stretch>
                </pic:blipFill>
                <pic:spPr>
                  <a:xfrm>
                    <a:off x="0" y="0"/>
                    <a:ext cx="931349" cy="378847"/>
                  </a:xfrm>
                  <a:prstGeom prst="rect">
                    <a:avLst/>
                  </a:prstGeom>
                </pic:spPr>
              </pic:pic>
            </a:graphicData>
          </a:graphic>
          <wp14:sizeRelH relativeFrom="margin">
            <wp14:pctWidth>0</wp14:pctWidth>
          </wp14:sizeRelH>
          <wp14:sizeRelV relativeFrom="margin">
            <wp14:pctHeight>0</wp14:pctHeight>
          </wp14:sizeRelV>
        </wp:anchor>
      </w:drawing>
    </w:r>
    <w:r w:rsidRPr="00650417" w:rsidR="009E495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0">
    <w:nsid w:val="5b2a7bc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72afc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3e7f70d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e8fcb48"/>
    <w:multiLevelType xmlns:w="http://schemas.openxmlformats.org/wordprocessingml/2006/main" w:val="multilevel"/>
    <w:lvl xmlns:w="http://schemas.openxmlformats.org/wordprocessingml/2006/main" w:ilvl="0">
      <w:start w:val="7"/>
      <w:numFmt w:val="decimal"/>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4d3e8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fefa07"/>
    <w:multiLevelType xmlns:w="http://schemas.openxmlformats.org/wordprocessingml/2006/main" w:val="multilevel"/>
    <w:lvl xmlns:w="http://schemas.openxmlformats.org/wordprocessingml/2006/main" w:ilvl="0">
      <w:start w:val="6"/>
      <w:numFmt w:val="decimal"/>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1018e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c0f3bf5"/>
    <w:multiLevelType xmlns:w="http://schemas.openxmlformats.org/wordprocessingml/2006/main" w:val="multilevel"/>
    <w:lvl xmlns:w="http://schemas.openxmlformats.org/wordprocessingml/2006/main" w:ilvl="0">
      <w:start w:val="5"/>
      <w:numFmt w:val="decimal"/>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2e120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2474dea"/>
    <w:multiLevelType xmlns:w="http://schemas.openxmlformats.org/wordprocessingml/2006/main" w:val="multilevel"/>
    <w:lvl xmlns:w="http://schemas.openxmlformats.org/wordprocessingml/2006/main" w:ilvl="0">
      <w:start w:val="4"/>
      <w:numFmt w:val="decimal"/>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6eba9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fc489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56d2a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f6f42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6"/>
      <w:numFmt w:val="decimal"/>
      <w:lvlText w:val="%1.%2.%3"/>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1bd05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1dec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73893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5"/>
      <w:numFmt w:val="decimal"/>
      <w:lvlText w:val="%1.%2.%3"/>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52ecd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f321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9c867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4"/>
      <w:numFmt w:val="decimal"/>
      <w:lvlText w:val="%1.%2.%3"/>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409feb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e38e7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3"/>
      <w:numFmt w:val="decimal"/>
      <w:lvlText w:val="%1.%2.%3"/>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508973fd"/>
    <w:multiLevelType xmlns:w="http://schemas.openxmlformats.org/wordprocessingml/2006/main" w:val="hybridMultilevel"/>
    <w:lvl xmlns:w="http://schemas.openxmlformats.org/wordprocessingml/2006/main" w:ilvl="0">
      <w:start w:val="1"/>
      <w:numFmt w:val="bullet"/>
      <w:lvlText w:val=""/>
      <w:lvlJc w:val="left"/>
      <w:pPr>
        <w:ind w:left="772"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a5a0f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decimal"/>
      <w:lvlText w:val="%1.%2.%3"/>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fad0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f459f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ad09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3cbf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4446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1142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4ceb33f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15daacca"/>
    <w:multiLevelType xmlns:w="http://schemas.openxmlformats.org/wordprocessingml/2006/main" w:val="hybridMultilevel"/>
    <w:lvl xmlns:w="http://schemas.openxmlformats.org/wordprocessingml/2006/main" w:ilvl="0">
      <w:start w:val="1"/>
      <w:numFmt w:val="bullet"/>
      <w:lvlText w:val="o"/>
      <w:lvlJc w:val="left"/>
      <w:pPr>
        <w:ind w:left="1492"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6f6210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9fdfc92"/>
    <w:multiLevelType xmlns:w="http://schemas.openxmlformats.org/wordprocessingml/2006/main" w:val="hybridMultilevel"/>
    <w:lvl xmlns:w="http://schemas.openxmlformats.org/wordprocessingml/2006/main" w:ilvl="0">
      <w:start w:val="1"/>
      <w:numFmt w:val="bullet"/>
      <w:lvlText w:val="o"/>
      <w:lvlJc w:val="left"/>
      <w:pPr>
        <w:ind w:left="21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fe9fcf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0b8fb33"/>
    <w:multiLevelType xmlns:w="http://schemas.openxmlformats.org/wordprocessingml/2006/main" w:val="hybridMultilevel"/>
    <w:lvl xmlns:w="http://schemas.openxmlformats.org/wordprocessingml/2006/main" w:ilvl="0">
      <w:start w:val="1"/>
      <w:numFmt w:val="bullet"/>
      <w:lvlText w:val="o"/>
      <w:lvlJc w:val="left"/>
      <w:pPr>
        <w:ind w:left="216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e4cf2f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21b283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b0513b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1d876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2765ddd"/>
    <w:multiLevelType xmlns:w="http://schemas.openxmlformats.org/wordprocessingml/2006/main" w:val="hybridMultilevel"/>
    <w:lvl xmlns:w="http://schemas.openxmlformats.org/wordprocessingml/2006/main" w:ilvl="0">
      <w:start w:val="1"/>
      <w:numFmt w:val="bullet"/>
      <w:lvlText w:val=""/>
      <w:lvlJc w:val="left"/>
      <w:pPr>
        <w:ind w:left="774"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df39110"/>
    <w:multiLevelType xmlns:w="http://schemas.openxmlformats.org/wordprocessingml/2006/main" w:val="multilevel"/>
    <w:lvl xmlns:w="http://schemas.openxmlformats.org/wordprocessingml/2006/main" w:ilvl="0">
      <w:start w:val="3"/>
      <w:numFmt w:val="decimal"/>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de7787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3525f2f"/>
    <w:multiLevelType xmlns:w="http://schemas.openxmlformats.org/wordprocessingml/2006/main" w:val="multilevel"/>
    <w:lvl xmlns:w="http://schemas.openxmlformats.org/wordprocessingml/2006/main" w:ilvl="0">
      <w:start w:val="2"/>
      <w:numFmt w:val="decimal"/>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d1aaa9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2412344"/>
    <w:multiLevelType xmlns:w="http://schemas.openxmlformats.org/wordprocessingml/2006/main" w:val="hybridMultilevel"/>
    <w:lvl xmlns:w="http://schemas.openxmlformats.org/wordprocessingml/2006/main" w:ilvl="0">
      <w:start w:val="1"/>
      <w:numFmt w:val="decimal"/>
      <w:lvlText w:val="%1"/>
      <w:lvlJc w:val="left"/>
      <w:pPr>
        <w:ind w:left="432" w:hanging="432"/>
      </w:pPr>
    </w:lvl>
    <w:lvl xmlns:w="http://schemas.openxmlformats.org/wordprocessingml/2006/main" w:ilvl="1">
      <w:start w:val="1"/>
      <w:numFmt w:val="decimal"/>
      <w:lvlText w:val="%1.%2"/>
      <w:lvlJc w:val="left"/>
      <w:pPr>
        <w:ind w:left="576" w:hanging="576"/>
      </w:pPr>
    </w:lvl>
    <w:lvl xmlns:w="http://schemas.openxmlformats.org/wordprocessingml/2006/main" w:ilvl="2">
      <w:start w:val="1"/>
      <w:numFmt w:val="decimal"/>
      <w:lvlText w:val="%1.%2.%3"/>
      <w:lvlJc w:val="left"/>
      <w:pPr>
        <w:ind w:left="720" w:hanging="72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E1726F"/>
    <w:multiLevelType w:val="hybridMultilevel"/>
    <w:tmpl w:val="DD0E0190"/>
    <w:lvl w:ilvl="0" w:tplc="F42E4E82">
      <w:start w:val="1"/>
      <w:numFmt w:val="bullet"/>
      <w:lvlText w:val="-"/>
      <w:lvlJc w:val="left"/>
      <w:pPr>
        <w:ind w:left="1068" w:hanging="360"/>
      </w:pPr>
      <w:rPr>
        <w:rFonts w:hint="default" w:ascii="Calibri" w:hAnsi="Calibri" w:cs="Calibri" w:eastAsiaTheme="minorHAnsi"/>
      </w:rPr>
    </w:lvl>
    <w:lvl w:ilvl="1" w:tplc="04030003" w:tentative="1">
      <w:start w:val="1"/>
      <w:numFmt w:val="bullet"/>
      <w:lvlText w:val="o"/>
      <w:lvlJc w:val="left"/>
      <w:pPr>
        <w:ind w:left="1788" w:hanging="360"/>
      </w:pPr>
      <w:rPr>
        <w:rFonts w:hint="default" w:ascii="Courier New" w:hAnsi="Courier New" w:cs="Courier New"/>
      </w:rPr>
    </w:lvl>
    <w:lvl w:ilvl="2" w:tplc="04030005" w:tentative="1">
      <w:start w:val="1"/>
      <w:numFmt w:val="bullet"/>
      <w:lvlText w:val=""/>
      <w:lvlJc w:val="left"/>
      <w:pPr>
        <w:ind w:left="2508" w:hanging="360"/>
      </w:pPr>
      <w:rPr>
        <w:rFonts w:hint="default" w:ascii="Wingdings" w:hAnsi="Wingdings"/>
      </w:rPr>
    </w:lvl>
    <w:lvl w:ilvl="3" w:tplc="04030001" w:tentative="1">
      <w:start w:val="1"/>
      <w:numFmt w:val="bullet"/>
      <w:lvlText w:val=""/>
      <w:lvlJc w:val="left"/>
      <w:pPr>
        <w:ind w:left="3228" w:hanging="360"/>
      </w:pPr>
      <w:rPr>
        <w:rFonts w:hint="default" w:ascii="Symbol" w:hAnsi="Symbol"/>
      </w:rPr>
    </w:lvl>
    <w:lvl w:ilvl="4" w:tplc="04030003" w:tentative="1">
      <w:start w:val="1"/>
      <w:numFmt w:val="bullet"/>
      <w:lvlText w:val="o"/>
      <w:lvlJc w:val="left"/>
      <w:pPr>
        <w:ind w:left="3948" w:hanging="360"/>
      </w:pPr>
      <w:rPr>
        <w:rFonts w:hint="default" w:ascii="Courier New" w:hAnsi="Courier New" w:cs="Courier New"/>
      </w:rPr>
    </w:lvl>
    <w:lvl w:ilvl="5" w:tplc="04030005" w:tentative="1">
      <w:start w:val="1"/>
      <w:numFmt w:val="bullet"/>
      <w:lvlText w:val=""/>
      <w:lvlJc w:val="left"/>
      <w:pPr>
        <w:ind w:left="4668" w:hanging="360"/>
      </w:pPr>
      <w:rPr>
        <w:rFonts w:hint="default" w:ascii="Wingdings" w:hAnsi="Wingdings"/>
      </w:rPr>
    </w:lvl>
    <w:lvl w:ilvl="6" w:tplc="04030001" w:tentative="1">
      <w:start w:val="1"/>
      <w:numFmt w:val="bullet"/>
      <w:lvlText w:val=""/>
      <w:lvlJc w:val="left"/>
      <w:pPr>
        <w:ind w:left="5388" w:hanging="360"/>
      </w:pPr>
      <w:rPr>
        <w:rFonts w:hint="default" w:ascii="Symbol" w:hAnsi="Symbol"/>
      </w:rPr>
    </w:lvl>
    <w:lvl w:ilvl="7" w:tplc="04030003" w:tentative="1">
      <w:start w:val="1"/>
      <w:numFmt w:val="bullet"/>
      <w:lvlText w:val="o"/>
      <w:lvlJc w:val="left"/>
      <w:pPr>
        <w:ind w:left="6108" w:hanging="360"/>
      </w:pPr>
      <w:rPr>
        <w:rFonts w:hint="default" w:ascii="Courier New" w:hAnsi="Courier New" w:cs="Courier New"/>
      </w:rPr>
    </w:lvl>
    <w:lvl w:ilvl="8" w:tplc="04030005" w:tentative="1">
      <w:start w:val="1"/>
      <w:numFmt w:val="bullet"/>
      <w:lvlText w:val=""/>
      <w:lvlJc w:val="left"/>
      <w:pPr>
        <w:ind w:left="6828" w:hanging="360"/>
      </w:pPr>
      <w:rPr>
        <w:rFonts w:hint="default" w:ascii="Wingdings" w:hAnsi="Wingdings"/>
      </w:rPr>
    </w:lvl>
  </w:abstractNum>
  <w:abstractNum w:abstractNumId="1" w15:restartNumberingAfterBreak="0">
    <w:nsid w:val="00E9211A"/>
    <w:multiLevelType w:val="hybridMultilevel"/>
    <w:tmpl w:val="15A26554"/>
    <w:lvl w:ilvl="0" w:tplc="976EF840">
      <w:numFmt w:val="bullet"/>
      <w:lvlText w:val="-"/>
      <w:lvlJc w:val="left"/>
      <w:pPr>
        <w:ind w:left="720" w:hanging="360"/>
      </w:pPr>
      <w:rPr>
        <w:rFonts w:hint="default" w:ascii="Calibri" w:hAnsi="Calibri" w:cs="Calibri" w:eastAsiaTheme="minorHAns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 w15:restartNumberingAfterBreak="0">
    <w:nsid w:val="054E257D"/>
    <w:multiLevelType w:val="hybridMultilevel"/>
    <w:tmpl w:val="A78C1E4E"/>
    <w:lvl w:ilvl="0" w:tplc="202C903C">
      <w:start w:val="1"/>
      <w:numFmt w:val="bullet"/>
      <w:lvlText w:val="-"/>
      <w:lvlJc w:val="left"/>
      <w:pPr>
        <w:ind w:left="720" w:hanging="360"/>
      </w:pPr>
      <w:rPr>
        <w:rFonts w:hint="default" w:ascii="Calibri" w:hAnsi="Calibri" w:cs="Calibri" w:eastAsiaTheme="minorHAns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 w15:restartNumberingAfterBreak="0">
    <w:nsid w:val="07451351"/>
    <w:multiLevelType w:val="hybridMultilevel"/>
    <w:tmpl w:val="733C2148"/>
    <w:lvl w:ilvl="0" w:tplc="202C903C">
      <w:start w:val="1"/>
      <w:numFmt w:val="bullet"/>
      <w:lvlText w:val="-"/>
      <w:lvlJc w:val="left"/>
      <w:pPr>
        <w:ind w:left="720" w:hanging="360"/>
      </w:pPr>
      <w:rPr>
        <w:rFonts w:hint="default" w:ascii="Calibri" w:hAnsi="Calibri" w:cs="Calibri" w:eastAsiaTheme="minorHAns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 w15:restartNumberingAfterBreak="0">
    <w:nsid w:val="09664B9F"/>
    <w:multiLevelType w:val="hybridMultilevel"/>
    <w:tmpl w:val="24729076"/>
    <w:lvl w:ilvl="0" w:tplc="FFFFFFFF">
      <w:start w:val="1"/>
      <w:numFmt w:val="bullet"/>
      <w:lvlText w:val=""/>
      <w:lvlJc w:val="left"/>
      <w:pPr>
        <w:ind w:left="720" w:hanging="360"/>
      </w:pPr>
      <w:rPr>
        <w:rFonts w:hint="default" w:ascii="Wingdings" w:hAnsi="Wingdings"/>
        <w:color w:val="5B9BD5" w:themeColor="accent1"/>
        <w:sz w:val="52"/>
      </w:rPr>
    </w:lvl>
    <w:lvl w:ilvl="1" w:tplc="202C903C">
      <w:start w:val="1"/>
      <w:numFmt w:val="bullet"/>
      <w:lvlText w:val="-"/>
      <w:lvlJc w:val="left"/>
      <w:pPr>
        <w:ind w:left="1440" w:hanging="360"/>
      </w:pPr>
      <w:rPr>
        <w:rFonts w:hint="default" w:ascii="Calibri" w:hAnsi="Calibri" w:cs="Calibri" w:eastAsiaTheme="minorHAnsi"/>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0C344F53"/>
    <w:multiLevelType w:val="hybridMultilevel"/>
    <w:tmpl w:val="5D1670FE"/>
    <w:lvl w:ilvl="0" w:tplc="04030011">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6" w15:restartNumberingAfterBreak="0">
    <w:nsid w:val="0EB7480C"/>
    <w:multiLevelType w:val="hybridMultilevel"/>
    <w:tmpl w:val="69BE0966"/>
    <w:lvl w:ilvl="0" w:tplc="F42E4E82">
      <w:start w:val="1"/>
      <w:numFmt w:val="bullet"/>
      <w:lvlText w:val="-"/>
      <w:lvlJc w:val="left"/>
      <w:pPr>
        <w:ind w:left="1068" w:hanging="360"/>
      </w:pPr>
      <w:rPr>
        <w:rFonts w:hint="default" w:ascii="Calibri" w:hAnsi="Calibri" w:cs="Calibri" w:eastAsiaTheme="minorHAnsi"/>
      </w:rPr>
    </w:lvl>
    <w:lvl w:ilvl="1" w:tplc="04030003" w:tentative="1">
      <w:start w:val="1"/>
      <w:numFmt w:val="bullet"/>
      <w:lvlText w:val="o"/>
      <w:lvlJc w:val="left"/>
      <w:pPr>
        <w:ind w:left="1788" w:hanging="360"/>
      </w:pPr>
      <w:rPr>
        <w:rFonts w:hint="default" w:ascii="Courier New" w:hAnsi="Courier New" w:cs="Courier New"/>
      </w:rPr>
    </w:lvl>
    <w:lvl w:ilvl="2" w:tplc="04030005" w:tentative="1">
      <w:start w:val="1"/>
      <w:numFmt w:val="bullet"/>
      <w:lvlText w:val=""/>
      <w:lvlJc w:val="left"/>
      <w:pPr>
        <w:ind w:left="2508" w:hanging="360"/>
      </w:pPr>
      <w:rPr>
        <w:rFonts w:hint="default" w:ascii="Wingdings" w:hAnsi="Wingdings"/>
      </w:rPr>
    </w:lvl>
    <w:lvl w:ilvl="3" w:tplc="04030001" w:tentative="1">
      <w:start w:val="1"/>
      <w:numFmt w:val="bullet"/>
      <w:lvlText w:val=""/>
      <w:lvlJc w:val="left"/>
      <w:pPr>
        <w:ind w:left="3228" w:hanging="360"/>
      </w:pPr>
      <w:rPr>
        <w:rFonts w:hint="default" w:ascii="Symbol" w:hAnsi="Symbol"/>
      </w:rPr>
    </w:lvl>
    <w:lvl w:ilvl="4" w:tplc="04030003" w:tentative="1">
      <w:start w:val="1"/>
      <w:numFmt w:val="bullet"/>
      <w:lvlText w:val="o"/>
      <w:lvlJc w:val="left"/>
      <w:pPr>
        <w:ind w:left="3948" w:hanging="360"/>
      </w:pPr>
      <w:rPr>
        <w:rFonts w:hint="default" w:ascii="Courier New" w:hAnsi="Courier New" w:cs="Courier New"/>
      </w:rPr>
    </w:lvl>
    <w:lvl w:ilvl="5" w:tplc="04030005" w:tentative="1">
      <w:start w:val="1"/>
      <w:numFmt w:val="bullet"/>
      <w:lvlText w:val=""/>
      <w:lvlJc w:val="left"/>
      <w:pPr>
        <w:ind w:left="4668" w:hanging="360"/>
      </w:pPr>
      <w:rPr>
        <w:rFonts w:hint="default" w:ascii="Wingdings" w:hAnsi="Wingdings"/>
      </w:rPr>
    </w:lvl>
    <w:lvl w:ilvl="6" w:tplc="04030001" w:tentative="1">
      <w:start w:val="1"/>
      <w:numFmt w:val="bullet"/>
      <w:lvlText w:val=""/>
      <w:lvlJc w:val="left"/>
      <w:pPr>
        <w:ind w:left="5388" w:hanging="360"/>
      </w:pPr>
      <w:rPr>
        <w:rFonts w:hint="default" w:ascii="Symbol" w:hAnsi="Symbol"/>
      </w:rPr>
    </w:lvl>
    <w:lvl w:ilvl="7" w:tplc="04030003" w:tentative="1">
      <w:start w:val="1"/>
      <w:numFmt w:val="bullet"/>
      <w:lvlText w:val="o"/>
      <w:lvlJc w:val="left"/>
      <w:pPr>
        <w:ind w:left="6108" w:hanging="360"/>
      </w:pPr>
      <w:rPr>
        <w:rFonts w:hint="default" w:ascii="Courier New" w:hAnsi="Courier New" w:cs="Courier New"/>
      </w:rPr>
    </w:lvl>
    <w:lvl w:ilvl="8" w:tplc="04030005" w:tentative="1">
      <w:start w:val="1"/>
      <w:numFmt w:val="bullet"/>
      <w:lvlText w:val=""/>
      <w:lvlJc w:val="left"/>
      <w:pPr>
        <w:ind w:left="6828" w:hanging="360"/>
      </w:pPr>
      <w:rPr>
        <w:rFonts w:hint="default" w:ascii="Wingdings" w:hAnsi="Wingdings"/>
      </w:rPr>
    </w:lvl>
  </w:abstractNum>
  <w:abstractNum w:abstractNumId="7" w15:restartNumberingAfterBreak="0">
    <w:nsid w:val="14E554B2"/>
    <w:multiLevelType w:val="hybridMultilevel"/>
    <w:tmpl w:val="DD801C1A"/>
    <w:lvl w:ilvl="0" w:tplc="976EF840">
      <w:numFmt w:val="bullet"/>
      <w:lvlText w:val="-"/>
      <w:lvlJc w:val="left"/>
      <w:pPr>
        <w:ind w:left="720" w:hanging="360"/>
      </w:pPr>
      <w:rPr>
        <w:rFonts w:hint="default" w:ascii="Calibri" w:hAnsi="Calibri" w:cs="Calibri" w:eastAsiaTheme="minorHAnsi"/>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16742161"/>
    <w:multiLevelType w:val="hybridMultilevel"/>
    <w:tmpl w:val="C7DAA35C"/>
    <w:lvl w:ilvl="0" w:tplc="04030011">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19853035"/>
    <w:multiLevelType w:val="hybridMultilevel"/>
    <w:tmpl w:val="17F8D2AE"/>
    <w:lvl w:ilvl="0" w:tplc="F42E4E82">
      <w:start w:val="1"/>
      <w:numFmt w:val="bullet"/>
      <w:lvlText w:val="-"/>
      <w:lvlJc w:val="left"/>
      <w:pPr>
        <w:ind w:left="720" w:hanging="360"/>
      </w:pPr>
      <w:rPr>
        <w:rFonts w:hint="default" w:ascii="Calibri" w:hAnsi="Calibri" w:cs="Calibri" w:eastAsiaTheme="minorHAns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0" w15:restartNumberingAfterBreak="0">
    <w:nsid w:val="19BD16E8"/>
    <w:multiLevelType w:val="hybridMultilevel"/>
    <w:tmpl w:val="ED625140"/>
    <w:lvl w:ilvl="0" w:tplc="976EF840">
      <w:numFmt w:val="bullet"/>
      <w:lvlText w:val="-"/>
      <w:lvlJc w:val="left"/>
      <w:pPr>
        <w:ind w:left="720" w:hanging="360"/>
      </w:pPr>
      <w:rPr>
        <w:rFonts w:hint="default" w:ascii="Calibri" w:hAnsi="Calibri" w:cs="Calibri" w:eastAsiaTheme="minorHAns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1" w15:restartNumberingAfterBreak="0">
    <w:nsid w:val="1DC249D4"/>
    <w:multiLevelType w:val="hybridMultilevel"/>
    <w:tmpl w:val="3C32A8DA"/>
    <w:lvl w:ilvl="0" w:tplc="976EF840">
      <w:numFmt w:val="bullet"/>
      <w:lvlText w:val="-"/>
      <w:lvlJc w:val="left"/>
      <w:pPr>
        <w:ind w:left="1004" w:hanging="360"/>
      </w:pPr>
      <w:rPr>
        <w:rFonts w:hint="default" w:ascii="Calibri" w:hAnsi="Calibri" w:cs="Calibri" w:eastAsiaTheme="minorHAnsi"/>
      </w:rPr>
    </w:lvl>
    <w:lvl w:ilvl="1" w:tplc="04030003" w:tentative="1">
      <w:start w:val="1"/>
      <w:numFmt w:val="bullet"/>
      <w:lvlText w:val="o"/>
      <w:lvlJc w:val="left"/>
      <w:pPr>
        <w:ind w:left="1724" w:hanging="360"/>
      </w:pPr>
      <w:rPr>
        <w:rFonts w:hint="default" w:ascii="Courier New" w:hAnsi="Courier New" w:cs="Courier New"/>
      </w:rPr>
    </w:lvl>
    <w:lvl w:ilvl="2" w:tplc="04030005" w:tentative="1">
      <w:start w:val="1"/>
      <w:numFmt w:val="bullet"/>
      <w:lvlText w:val=""/>
      <w:lvlJc w:val="left"/>
      <w:pPr>
        <w:ind w:left="2444" w:hanging="360"/>
      </w:pPr>
      <w:rPr>
        <w:rFonts w:hint="default" w:ascii="Wingdings" w:hAnsi="Wingdings"/>
      </w:rPr>
    </w:lvl>
    <w:lvl w:ilvl="3" w:tplc="04030001" w:tentative="1">
      <w:start w:val="1"/>
      <w:numFmt w:val="bullet"/>
      <w:lvlText w:val=""/>
      <w:lvlJc w:val="left"/>
      <w:pPr>
        <w:ind w:left="3164" w:hanging="360"/>
      </w:pPr>
      <w:rPr>
        <w:rFonts w:hint="default" w:ascii="Symbol" w:hAnsi="Symbol"/>
      </w:rPr>
    </w:lvl>
    <w:lvl w:ilvl="4" w:tplc="04030003" w:tentative="1">
      <w:start w:val="1"/>
      <w:numFmt w:val="bullet"/>
      <w:lvlText w:val="o"/>
      <w:lvlJc w:val="left"/>
      <w:pPr>
        <w:ind w:left="3884" w:hanging="360"/>
      </w:pPr>
      <w:rPr>
        <w:rFonts w:hint="default" w:ascii="Courier New" w:hAnsi="Courier New" w:cs="Courier New"/>
      </w:rPr>
    </w:lvl>
    <w:lvl w:ilvl="5" w:tplc="04030005" w:tentative="1">
      <w:start w:val="1"/>
      <w:numFmt w:val="bullet"/>
      <w:lvlText w:val=""/>
      <w:lvlJc w:val="left"/>
      <w:pPr>
        <w:ind w:left="4604" w:hanging="360"/>
      </w:pPr>
      <w:rPr>
        <w:rFonts w:hint="default" w:ascii="Wingdings" w:hAnsi="Wingdings"/>
      </w:rPr>
    </w:lvl>
    <w:lvl w:ilvl="6" w:tplc="04030001" w:tentative="1">
      <w:start w:val="1"/>
      <w:numFmt w:val="bullet"/>
      <w:lvlText w:val=""/>
      <w:lvlJc w:val="left"/>
      <w:pPr>
        <w:ind w:left="5324" w:hanging="360"/>
      </w:pPr>
      <w:rPr>
        <w:rFonts w:hint="default" w:ascii="Symbol" w:hAnsi="Symbol"/>
      </w:rPr>
    </w:lvl>
    <w:lvl w:ilvl="7" w:tplc="04030003" w:tentative="1">
      <w:start w:val="1"/>
      <w:numFmt w:val="bullet"/>
      <w:lvlText w:val="o"/>
      <w:lvlJc w:val="left"/>
      <w:pPr>
        <w:ind w:left="6044" w:hanging="360"/>
      </w:pPr>
      <w:rPr>
        <w:rFonts w:hint="default" w:ascii="Courier New" w:hAnsi="Courier New" w:cs="Courier New"/>
      </w:rPr>
    </w:lvl>
    <w:lvl w:ilvl="8" w:tplc="04030005" w:tentative="1">
      <w:start w:val="1"/>
      <w:numFmt w:val="bullet"/>
      <w:lvlText w:val=""/>
      <w:lvlJc w:val="left"/>
      <w:pPr>
        <w:ind w:left="6764" w:hanging="360"/>
      </w:pPr>
      <w:rPr>
        <w:rFonts w:hint="default" w:ascii="Wingdings" w:hAnsi="Wingdings"/>
      </w:rPr>
    </w:lvl>
  </w:abstractNum>
  <w:abstractNum w:abstractNumId="12" w15:restartNumberingAfterBreak="0">
    <w:nsid w:val="205A55AB"/>
    <w:multiLevelType w:val="hybridMultilevel"/>
    <w:tmpl w:val="B47A3E32"/>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3" w15:restartNumberingAfterBreak="0">
    <w:nsid w:val="229559E6"/>
    <w:multiLevelType w:val="hybridMultilevel"/>
    <w:tmpl w:val="25D48B22"/>
    <w:lvl w:ilvl="0" w:tplc="95E61496">
      <w:numFmt w:val="bullet"/>
      <w:lvlText w:val="-"/>
      <w:lvlJc w:val="left"/>
      <w:pPr>
        <w:ind w:left="360" w:hanging="360"/>
      </w:pPr>
      <w:rPr>
        <w:rFonts w:hint="default" w:ascii="Calibri" w:hAnsi="Calibri" w:eastAsia="Times New Roman" w:cs="Calibri"/>
      </w:rPr>
    </w:lvl>
    <w:lvl w:ilvl="1" w:tplc="5B80AB52">
      <w:numFmt w:val="bullet"/>
      <w:lvlText w:val="-"/>
      <w:lvlJc w:val="left"/>
      <w:pPr>
        <w:ind w:left="1080" w:hanging="360"/>
      </w:pPr>
      <w:rPr>
        <w:rFonts w:hint="default" w:ascii="Calibri" w:hAnsi="Calibri" w:cs="Calibri" w:eastAsiaTheme="minorHAnsi"/>
      </w:rPr>
    </w:lvl>
    <w:lvl w:ilvl="2" w:tplc="04030005">
      <w:start w:val="1"/>
      <w:numFmt w:val="bullet"/>
      <w:lvlText w:val=""/>
      <w:lvlJc w:val="left"/>
      <w:pPr>
        <w:ind w:left="1800" w:hanging="360"/>
      </w:pPr>
      <w:rPr>
        <w:rFonts w:hint="default" w:ascii="Wingdings" w:hAnsi="Wingdings"/>
      </w:rPr>
    </w:lvl>
    <w:lvl w:ilvl="3" w:tplc="04030001">
      <w:start w:val="1"/>
      <w:numFmt w:val="bullet"/>
      <w:lvlText w:val=""/>
      <w:lvlJc w:val="left"/>
      <w:pPr>
        <w:ind w:left="2520" w:hanging="360"/>
      </w:pPr>
      <w:rPr>
        <w:rFonts w:hint="default" w:ascii="Symbol" w:hAnsi="Symbol"/>
      </w:rPr>
    </w:lvl>
    <w:lvl w:ilvl="4" w:tplc="04030003" w:tentative="1">
      <w:start w:val="1"/>
      <w:numFmt w:val="bullet"/>
      <w:lvlText w:val="o"/>
      <w:lvlJc w:val="left"/>
      <w:pPr>
        <w:ind w:left="3240" w:hanging="360"/>
      </w:pPr>
      <w:rPr>
        <w:rFonts w:hint="default" w:ascii="Courier New" w:hAnsi="Courier New" w:cs="Courier New"/>
      </w:rPr>
    </w:lvl>
    <w:lvl w:ilvl="5" w:tplc="04030005" w:tentative="1">
      <w:start w:val="1"/>
      <w:numFmt w:val="bullet"/>
      <w:lvlText w:val=""/>
      <w:lvlJc w:val="left"/>
      <w:pPr>
        <w:ind w:left="3960" w:hanging="360"/>
      </w:pPr>
      <w:rPr>
        <w:rFonts w:hint="default" w:ascii="Wingdings" w:hAnsi="Wingdings"/>
      </w:rPr>
    </w:lvl>
    <w:lvl w:ilvl="6" w:tplc="04030001" w:tentative="1">
      <w:start w:val="1"/>
      <w:numFmt w:val="bullet"/>
      <w:lvlText w:val=""/>
      <w:lvlJc w:val="left"/>
      <w:pPr>
        <w:ind w:left="4680" w:hanging="360"/>
      </w:pPr>
      <w:rPr>
        <w:rFonts w:hint="default" w:ascii="Symbol" w:hAnsi="Symbol"/>
      </w:rPr>
    </w:lvl>
    <w:lvl w:ilvl="7" w:tplc="04030003" w:tentative="1">
      <w:start w:val="1"/>
      <w:numFmt w:val="bullet"/>
      <w:lvlText w:val="o"/>
      <w:lvlJc w:val="left"/>
      <w:pPr>
        <w:ind w:left="5400" w:hanging="360"/>
      </w:pPr>
      <w:rPr>
        <w:rFonts w:hint="default" w:ascii="Courier New" w:hAnsi="Courier New" w:cs="Courier New"/>
      </w:rPr>
    </w:lvl>
    <w:lvl w:ilvl="8" w:tplc="04030005" w:tentative="1">
      <w:start w:val="1"/>
      <w:numFmt w:val="bullet"/>
      <w:lvlText w:val=""/>
      <w:lvlJc w:val="left"/>
      <w:pPr>
        <w:ind w:left="6120" w:hanging="360"/>
      </w:pPr>
      <w:rPr>
        <w:rFonts w:hint="default" w:ascii="Wingdings" w:hAnsi="Wingdings"/>
      </w:rPr>
    </w:lvl>
  </w:abstractNum>
  <w:abstractNum w:abstractNumId="14" w15:restartNumberingAfterBreak="0">
    <w:nsid w:val="28283672"/>
    <w:multiLevelType w:val="hybridMultilevel"/>
    <w:tmpl w:val="4E6E6380"/>
    <w:lvl w:ilvl="0" w:tplc="04030001">
      <w:start w:val="1"/>
      <w:numFmt w:val="bullet"/>
      <w:lvlText w:val=""/>
      <w:lvlJc w:val="left"/>
      <w:pPr>
        <w:ind w:left="830" w:hanging="360"/>
      </w:pPr>
      <w:rPr>
        <w:rFonts w:hint="default" w:ascii="Symbol" w:hAnsi="Symbol"/>
      </w:rPr>
    </w:lvl>
    <w:lvl w:ilvl="1" w:tplc="04030003">
      <w:start w:val="1"/>
      <w:numFmt w:val="bullet"/>
      <w:lvlText w:val="o"/>
      <w:lvlJc w:val="left"/>
      <w:pPr>
        <w:ind w:left="1550" w:hanging="360"/>
      </w:pPr>
      <w:rPr>
        <w:rFonts w:hint="default" w:ascii="Courier New" w:hAnsi="Courier New" w:cs="Courier New"/>
      </w:rPr>
    </w:lvl>
    <w:lvl w:ilvl="2" w:tplc="04030005">
      <w:start w:val="1"/>
      <w:numFmt w:val="bullet"/>
      <w:lvlText w:val=""/>
      <w:lvlJc w:val="left"/>
      <w:pPr>
        <w:ind w:left="2270" w:hanging="360"/>
      </w:pPr>
      <w:rPr>
        <w:rFonts w:hint="default" w:ascii="Wingdings" w:hAnsi="Wingdings"/>
      </w:rPr>
    </w:lvl>
    <w:lvl w:ilvl="3" w:tplc="04030001">
      <w:start w:val="1"/>
      <w:numFmt w:val="bullet"/>
      <w:lvlText w:val=""/>
      <w:lvlJc w:val="left"/>
      <w:pPr>
        <w:ind w:left="2990" w:hanging="360"/>
      </w:pPr>
      <w:rPr>
        <w:rFonts w:hint="default" w:ascii="Symbol" w:hAnsi="Symbol"/>
      </w:rPr>
    </w:lvl>
    <w:lvl w:ilvl="4" w:tplc="04030003" w:tentative="1">
      <w:start w:val="1"/>
      <w:numFmt w:val="bullet"/>
      <w:lvlText w:val="o"/>
      <w:lvlJc w:val="left"/>
      <w:pPr>
        <w:ind w:left="3710" w:hanging="360"/>
      </w:pPr>
      <w:rPr>
        <w:rFonts w:hint="default" w:ascii="Courier New" w:hAnsi="Courier New" w:cs="Courier New"/>
      </w:rPr>
    </w:lvl>
    <w:lvl w:ilvl="5" w:tplc="04030005" w:tentative="1">
      <w:start w:val="1"/>
      <w:numFmt w:val="bullet"/>
      <w:lvlText w:val=""/>
      <w:lvlJc w:val="left"/>
      <w:pPr>
        <w:ind w:left="4430" w:hanging="360"/>
      </w:pPr>
      <w:rPr>
        <w:rFonts w:hint="default" w:ascii="Wingdings" w:hAnsi="Wingdings"/>
      </w:rPr>
    </w:lvl>
    <w:lvl w:ilvl="6" w:tplc="04030001" w:tentative="1">
      <w:start w:val="1"/>
      <w:numFmt w:val="bullet"/>
      <w:lvlText w:val=""/>
      <w:lvlJc w:val="left"/>
      <w:pPr>
        <w:ind w:left="5150" w:hanging="360"/>
      </w:pPr>
      <w:rPr>
        <w:rFonts w:hint="default" w:ascii="Symbol" w:hAnsi="Symbol"/>
      </w:rPr>
    </w:lvl>
    <w:lvl w:ilvl="7" w:tplc="04030003" w:tentative="1">
      <w:start w:val="1"/>
      <w:numFmt w:val="bullet"/>
      <w:lvlText w:val="o"/>
      <w:lvlJc w:val="left"/>
      <w:pPr>
        <w:ind w:left="5870" w:hanging="360"/>
      </w:pPr>
      <w:rPr>
        <w:rFonts w:hint="default" w:ascii="Courier New" w:hAnsi="Courier New" w:cs="Courier New"/>
      </w:rPr>
    </w:lvl>
    <w:lvl w:ilvl="8" w:tplc="04030005" w:tentative="1">
      <w:start w:val="1"/>
      <w:numFmt w:val="bullet"/>
      <w:lvlText w:val=""/>
      <w:lvlJc w:val="left"/>
      <w:pPr>
        <w:ind w:left="6590" w:hanging="360"/>
      </w:pPr>
      <w:rPr>
        <w:rFonts w:hint="default" w:ascii="Wingdings" w:hAnsi="Wingdings"/>
      </w:rPr>
    </w:lvl>
  </w:abstractNum>
  <w:abstractNum w:abstractNumId="15" w15:restartNumberingAfterBreak="0">
    <w:nsid w:val="29530CCE"/>
    <w:multiLevelType w:val="hybridMultilevel"/>
    <w:tmpl w:val="DE28304E"/>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6" w15:restartNumberingAfterBreak="0">
    <w:nsid w:val="2F7130C9"/>
    <w:multiLevelType w:val="multilevel"/>
    <w:tmpl w:val="04030025"/>
    <w:lvl w:ilvl="0">
      <w:start w:val="1"/>
      <w:numFmt w:val="decimal"/>
      <w:pStyle w:val="Ttol1"/>
      <w:lvlText w:val="%1"/>
      <w:lvlJc w:val="left"/>
      <w:pPr>
        <w:ind w:left="432" w:hanging="432"/>
      </w:pPr>
    </w:lvl>
    <w:lvl w:ilvl="1">
      <w:start w:val="1"/>
      <w:numFmt w:val="decimal"/>
      <w:pStyle w:val="Ttol2"/>
      <w:lvlText w:val="%1.%2"/>
      <w:lvlJc w:val="left"/>
      <w:pPr>
        <w:ind w:left="576" w:hanging="576"/>
      </w:pPr>
    </w:lvl>
    <w:lvl w:ilvl="2">
      <w:start w:val="1"/>
      <w:numFmt w:val="decimal"/>
      <w:pStyle w:val="Ttol3"/>
      <w:lvlText w:val="%1.%2.%3"/>
      <w:lvlJc w:val="left"/>
      <w:pPr>
        <w:ind w:left="720" w:hanging="720"/>
      </w:pPr>
    </w:lvl>
    <w:lvl w:ilvl="3">
      <w:start w:val="1"/>
      <w:numFmt w:val="decimal"/>
      <w:pStyle w:val="Ttol4"/>
      <w:lvlText w:val="%1.%2.%3.%4"/>
      <w:lvlJc w:val="left"/>
      <w:pPr>
        <w:ind w:left="864" w:hanging="864"/>
      </w:pPr>
    </w:lvl>
    <w:lvl w:ilvl="4">
      <w:start w:val="1"/>
      <w:numFmt w:val="decimal"/>
      <w:pStyle w:val="Ttol5"/>
      <w:lvlText w:val="%1.%2.%3.%4.%5"/>
      <w:lvlJc w:val="left"/>
      <w:pPr>
        <w:ind w:left="1008" w:hanging="1008"/>
      </w:pPr>
    </w:lvl>
    <w:lvl w:ilvl="5">
      <w:start w:val="1"/>
      <w:numFmt w:val="decimal"/>
      <w:pStyle w:val="Ttol6"/>
      <w:lvlText w:val="%1.%2.%3.%4.%5.%6"/>
      <w:lvlJc w:val="left"/>
      <w:pPr>
        <w:ind w:left="1152" w:hanging="1152"/>
      </w:pPr>
    </w:lvl>
    <w:lvl w:ilvl="6">
      <w:start w:val="1"/>
      <w:numFmt w:val="decimal"/>
      <w:pStyle w:val="Ttol7"/>
      <w:lvlText w:val="%1.%2.%3.%4.%5.%6.%7"/>
      <w:lvlJc w:val="left"/>
      <w:pPr>
        <w:ind w:left="1296" w:hanging="1296"/>
      </w:pPr>
    </w:lvl>
    <w:lvl w:ilvl="7">
      <w:start w:val="1"/>
      <w:numFmt w:val="decimal"/>
      <w:pStyle w:val="Ttol8"/>
      <w:lvlText w:val="%1.%2.%3.%4.%5.%6.%7.%8"/>
      <w:lvlJc w:val="left"/>
      <w:pPr>
        <w:ind w:left="1440" w:hanging="1440"/>
      </w:pPr>
    </w:lvl>
    <w:lvl w:ilvl="8">
      <w:start w:val="1"/>
      <w:numFmt w:val="decimal"/>
      <w:pStyle w:val="Ttol9"/>
      <w:lvlText w:val="%1.%2.%3.%4.%5.%6.%7.%8.%9"/>
      <w:lvlJc w:val="left"/>
      <w:pPr>
        <w:ind w:left="1584" w:hanging="1584"/>
      </w:pPr>
    </w:lvl>
  </w:abstractNum>
  <w:abstractNum w:abstractNumId="17" w15:restartNumberingAfterBreak="0">
    <w:nsid w:val="2F9F14E4"/>
    <w:multiLevelType w:val="hybridMultilevel"/>
    <w:tmpl w:val="68061A74"/>
    <w:lvl w:ilvl="0" w:tplc="976EF840">
      <w:numFmt w:val="bullet"/>
      <w:lvlText w:val="-"/>
      <w:lvlJc w:val="left"/>
      <w:pPr>
        <w:ind w:left="720" w:hanging="360"/>
      </w:pPr>
      <w:rPr>
        <w:rFonts w:hint="default" w:ascii="Calibri" w:hAnsi="Calibri" w:cs="Calibri" w:eastAsiaTheme="minorHAns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8" w15:restartNumberingAfterBreak="0">
    <w:nsid w:val="312347B3"/>
    <w:multiLevelType w:val="hybridMultilevel"/>
    <w:tmpl w:val="E02EC79A"/>
    <w:lvl w:ilvl="0" w:tplc="976EF840">
      <w:numFmt w:val="bullet"/>
      <w:lvlText w:val="-"/>
      <w:lvlJc w:val="left"/>
      <w:pPr>
        <w:ind w:left="720" w:hanging="360"/>
      </w:pPr>
      <w:rPr>
        <w:rFonts w:hint="default" w:ascii="Calibri" w:hAnsi="Calibri" w:cs="Calibri" w:eastAsiaTheme="minorHAnsi"/>
      </w:rPr>
    </w:lvl>
    <w:lvl w:ilvl="1" w:tplc="04030003">
      <w:start w:val="1"/>
      <w:numFmt w:val="bullet"/>
      <w:lvlText w:val="o"/>
      <w:lvlJc w:val="left"/>
      <w:pPr>
        <w:ind w:left="1440" w:hanging="360"/>
      </w:pPr>
      <w:rPr>
        <w:rFonts w:hint="default" w:ascii="Courier New" w:hAnsi="Courier New" w:cs="Courier New"/>
      </w:rPr>
    </w:lvl>
    <w:lvl w:ilvl="2" w:tplc="04030003">
      <w:start w:val="1"/>
      <w:numFmt w:val="bullet"/>
      <w:lvlText w:val="o"/>
      <w:lvlJc w:val="left"/>
      <w:pPr>
        <w:ind w:left="2160" w:hanging="360"/>
      </w:pPr>
      <w:rPr>
        <w:rFonts w:hint="default" w:ascii="Courier New" w:hAnsi="Courier New" w:cs="Courier New"/>
      </w:rPr>
    </w:lvl>
    <w:lvl w:ilvl="3" w:tplc="0403000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19" w15:restartNumberingAfterBreak="0">
    <w:nsid w:val="327E38F1"/>
    <w:multiLevelType w:val="hybridMultilevel"/>
    <w:tmpl w:val="5B6A454E"/>
    <w:lvl w:ilvl="0" w:tplc="976EF840">
      <w:numFmt w:val="bullet"/>
      <w:lvlText w:val="-"/>
      <w:lvlJc w:val="left"/>
      <w:pPr>
        <w:ind w:left="756" w:hanging="360"/>
      </w:pPr>
      <w:rPr>
        <w:rFonts w:hint="default" w:ascii="Calibri" w:hAnsi="Calibri" w:cs="Calibri" w:eastAsiaTheme="minorHAnsi"/>
      </w:rPr>
    </w:lvl>
    <w:lvl w:ilvl="1" w:tplc="04030003" w:tentative="1">
      <w:start w:val="1"/>
      <w:numFmt w:val="bullet"/>
      <w:lvlText w:val="o"/>
      <w:lvlJc w:val="left"/>
      <w:pPr>
        <w:ind w:left="1476" w:hanging="360"/>
      </w:pPr>
      <w:rPr>
        <w:rFonts w:hint="default" w:ascii="Courier New" w:hAnsi="Courier New" w:cs="Courier New"/>
      </w:rPr>
    </w:lvl>
    <w:lvl w:ilvl="2" w:tplc="04030005" w:tentative="1">
      <w:start w:val="1"/>
      <w:numFmt w:val="bullet"/>
      <w:lvlText w:val=""/>
      <w:lvlJc w:val="left"/>
      <w:pPr>
        <w:ind w:left="2196" w:hanging="360"/>
      </w:pPr>
      <w:rPr>
        <w:rFonts w:hint="default" w:ascii="Wingdings" w:hAnsi="Wingdings"/>
      </w:rPr>
    </w:lvl>
    <w:lvl w:ilvl="3" w:tplc="04030001" w:tentative="1">
      <w:start w:val="1"/>
      <w:numFmt w:val="bullet"/>
      <w:lvlText w:val=""/>
      <w:lvlJc w:val="left"/>
      <w:pPr>
        <w:ind w:left="2916" w:hanging="360"/>
      </w:pPr>
      <w:rPr>
        <w:rFonts w:hint="default" w:ascii="Symbol" w:hAnsi="Symbol"/>
      </w:rPr>
    </w:lvl>
    <w:lvl w:ilvl="4" w:tplc="04030003" w:tentative="1">
      <w:start w:val="1"/>
      <w:numFmt w:val="bullet"/>
      <w:lvlText w:val="o"/>
      <w:lvlJc w:val="left"/>
      <w:pPr>
        <w:ind w:left="3636" w:hanging="360"/>
      </w:pPr>
      <w:rPr>
        <w:rFonts w:hint="default" w:ascii="Courier New" w:hAnsi="Courier New" w:cs="Courier New"/>
      </w:rPr>
    </w:lvl>
    <w:lvl w:ilvl="5" w:tplc="04030005" w:tentative="1">
      <w:start w:val="1"/>
      <w:numFmt w:val="bullet"/>
      <w:lvlText w:val=""/>
      <w:lvlJc w:val="left"/>
      <w:pPr>
        <w:ind w:left="4356" w:hanging="360"/>
      </w:pPr>
      <w:rPr>
        <w:rFonts w:hint="default" w:ascii="Wingdings" w:hAnsi="Wingdings"/>
      </w:rPr>
    </w:lvl>
    <w:lvl w:ilvl="6" w:tplc="04030001" w:tentative="1">
      <w:start w:val="1"/>
      <w:numFmt w:val="bullet"/>
      <w:lvlText w:val=""/>
      <w:lvlJc w:val="left"/>
      <w:pPr>
        <w:ind w:left="5076" w:hanging="360"/>
      </w:pPr>
      <w:rPr>
        <w:rFonts w:hint="default" w:ascii="Symbol" w:hAnsi="Symbol"/>
      </w:rPr>
    </w:lvl>
    <w:lvl w:ilvl="7" w:tplc="04030003" w:tentative="1">
      <w:start w:val="1"/>
      <w:numFmt w:val="bullet"/>
      <w:lvlText w:val="o"/>
      <w:lvlJc w:val="left"/>
      <w:pPr>
        <w:ind w:left="5796" w:hanging="360"/>
      </w:pPr>
      <w:rPr>
        <w:rFonts w:hint="default" w:ascii="Courier New" w:hAnsi="Courier New" w:cs="Courier New"/>
      </w:rPr>
    </w:lvl>
    <w:lvl w:ilvl="8" w:tplc="04030005" w:tentative="1">
      <w:start w:val="1"/>
      <w:numFmt w:val="bullet"/>
      <w:lvlText w:val=""/>
      <w:lvlJc w:val="left"/>
      <w:pPr>
        <w:ind w:left="6516" w:hanging="360"/>
      </w:pPr>
      <w:rPr>
        <w:rFonts w:hint="default" w:ascii="Wingdings" w:hAnsi="Wingdings"/>
      </w:rPr>
    </w:lvl>
  </w:abstractNum>
  <w:abstractNum w:abstractNumId="20" w15:restartNumberingAfterBreak="0">
    <w:nsid w:val="32BC11AB"/>
    <w:multiLevelType w:val="hybridMultilevel"/>
    <w:tmpl w:val="FB488674"/>
    <w:lvl w:ilvl="0" w:tplc="976EF840">
      <w:numFmt w:val="bullet"/>
      <w:lvlText w:val="-"/>
      <w:lvlJc w:val="left"/>
      <w:pPr>
        <w:ind w:left="1004" w:hanging="360"/>
      </w:pPr>
      <w:rPr>
        <w:rFonts w:hint="default" w:ascii="Calibri" w:hAnsi="Calibri" w:cs="Calibri" w:eastAsiaTheme="minorHAnsi"/>
      </w:rPr>
    </w:lvl>
    <w:lvl w:ilvl="1" w:tplc="04030003" w:tentative="1">
      <w:start w:val="1"/>
      <w:numFmt w:val="bullet"/>
      <w:lvlText w:val="o"/>
      <w:lvlJc w:val="left"/>
      <w:pPr>
        <w:ind w:left="1724" w:hanging="360"/>
      </w:pPr>
      <w:rPr>
        <w:rFonts w:hint="default" w:ascii="Courier New" w:hAnsi="Courier New" w:cs="Courier New"/>
      </w:rPr>
    </w:lvl>
    <w:lvl w:ilvl="2" w:tplc="04030005" w:tentative="1">
      <w:start w:val="1"/>
      <w:numFmt w:val="bullet"/>
      <w:lvlText w:val=""/>
      <w:lvlJc w:val="left"/>
      <w:pPr>
        <w:ind w:left="2444" w:hanging="360"/>
      </w:pPr>
      <w:rPr>
        <w:rFonts w:hint="default" w:ascii="Wingdings" w:hAnsi="Wingdings"/>
      </w:rPr>
    </w:lvl>
    <w:lvl w:ilvl="3" w:tplc="04030001" w:tentative="1">
      <w:start w:val="1"/>
      <w:numFmt w:val="bullet"/>
      <w:lvlText w:val=""/>
      <w:lvlJc w:val="left"/>
      <w:pPr>
        <w:ind w:left="3164" w:hanging="360"/>
      </w:pPr>
      <w:rPr>
        <w:rFonts w:hint="default" w:ascii="Symbol" w:hAnsi="Symbol"/>
      </w:rPr>
    </w:lvl>
    <w:lvl w:ilvl="4" w:tplc="04030003" w:tentative="1">
      <w:start w:val="1"/>
      <w:numFmt w:val="bullet"/>
      <w:lvlText w:val="o"/>
      <w:lvlJc w:val="left"/>
      <w:pPr>
        <w:ind w:left="3884" w:hanging="360"/>
      </w:pPr>
      <w:rPr>
        <w:rFonts w:hint="default" w:ascii="Courier New" w:hAnsi="Courier New" w:cs="Courier New"/>
      </w:rPr>
    </w:lvl>
    <w:lvl w:ilvl="5" w:tplc="04030005" w:tentative="1">
      <w:start w:val="1"/>
      <w:numFmt w:val="bullet"/>
      <w:lvlText w:val=""/>
      <w:lvlJc w:val="left"/>
      <w:pPr>
        <w:ind w:left="4604" w:hanging="360"/>
      </w:pPr>
      <w:rPr>
        <w:rFonts w:hint="default" w:ascii="Wingdings" w:hAnsi="Wingdings"/>
      </w:rPr>
    </w:lvl>
    <w:lvl w:ilvl="6" w:tplc="04030001" w:tentative="1">
      <w:start w:val="1"/>
      <w:numFmt w:val="bullet"/>
      <w:lvlText w:val=""/>
      <w:lvlJc w:val="left"/>
      <w:pPr>
        <w:ind w:left="5324" w:hanging="360"/>
      </w:pPr>
      <w:rPr>
        <w:rFonts w:hint="default" w:ascii="Symbol" w:hAnsi="Symbol"/>
      </w:rPr>
    </w:lvl>
    <w:lvl w:ilvl="7" w:tplc="04030003" w:tentative="1">
      <w:start w:val="1"/>
      <w:numFmt w:val="bullet"/>
      <w:lvlText w:val="o"/>
      <w:lvlJc w:val="left"/>
      <w:pPr>
        <w:ind w:left="6044" w:hanging="360"/>
      </w:pPr>
      <w:rPr>
        <w:rFonts w:hint="default" w:ascii="Courier New" w:hAnsi="Courier New" w:cs="Courier New"/>
      </w:rPr>
    </w:lvl>
    <w:lvl w:ilvl="8" w:tplc="04030005" w:tentative="1">
      <w:start w:val="1"/>
      <w:numFmt w:val="bullet"/>
      <w:lvlText w:val=""/>
      <w:lvlJc w:val="left"/>
      <w:pPr>
        <w:ind w:left="6764" w:hanging="360"/>
      </w:pPr>
      <w:rPr>
        <w:rFonts w:hint="default" w:ascii="Wingdings" w:hAnsi="Wingdings"/>
      </w:rPr>
    </w:lvl>
  </w:abstractNum>
  <w:abstractNum w:abstractNumId="21" w15:restartNumberingAfterBreak="0">
    <w:nsid w:val="35500031"/>
    <w:multiLevelType w:val="hybridMultilevel"/>
    <w:tmpl w:val="E03E3BDC"/>
    <w:lvl w:ilvl="0" w:tplc="976EF840">
      <w:numFmt w:val="bullet"/>
      <w:lvlText w:val="-"/>
      <w:lvlJc w:val="left"/>
      <w:pPr>
        <w:ind w:left="360" w:hanging="360"/>
      </w:pPr>
      <w:rPr>
        <w:rFonts w:hint="default" w:ascii="Calibri" w:hAnsi="Calibri" w:cs="Calibri" w:eastAsiaTheme="minorHAnsi"/>
      </w:rPr>
    </w:lvl>
    <w:lvl w:ilvl="1" w:tplc="04030003">
      <w:start w:val="1"/>
      <w:numFmt w:val="bullet"/>
      <w:lvlText w:val="o"/>
      <w:lvlJc w:val="left"/>
      <w:pPr>
        <w:ind w:left="1080" w:hanging="360"/>
      </w:pPr>
      <w:rPr>
        <w:rFonts w:hint="default" w:ascii="Courier New" w:hAnsi="Courier New" w:cs="Courier New"/>
      </w:rPr>
    </w:lvl>
    <w:lvl w:ilvl="2" w:tplc="D156540E">
      <w:numFmt w:val="bullet"/>
      <w:lvlText w:val="·"/>
      <w:lvlJc w:val="left"/>
      <w:pPr>
        <w:ind w:left="1800" w:hanging="360"/>
      </w:pPr>
      <w:rPr>
        <w:rFonts w:hint="default" w:ascii="Calibri" w:hAnsi="Calibri" w:cs="Calibri" w:eastAsiaTheme="minorHAnsi"/>
      </w:rPr>
    </w:lvl>
    <w:lvl w:ilvl="3" w:tplc="04030001" w:tentative="1">
      <w:start w:val="1"/>
      <w:numFmt w:val="bullet"/>
      <w:lvlText w:val=""/>
      <w:lvlJc w:val="left"/>
      <w:pPr>
        <w:ind w:left="2520" w:hanging="360"/>
      </w:pPr>
      <w:rPr>
        <w:rFonts w:hint="default" w:ascii="Symbol" w:hAnsi="Symbol"/>
      </w:rPr>
    </w:lvl>
    <w:lvl w:ilvl="4" w:tplc="04030003" w:tentative="1">
      <w:start w:val="1"/>
      <w:numFmt w:val="bullet"/>
      <w:lvlText w:val="o"/>
      <w:lvlJc w:val="left"/>
      <w:pPr>
        <w:ind w:left="3240" w:hanging="360"/>
      </w:pPr>
      <w:rPr>
        <w:rFonts w:hint="default" w:ascii="Courier New" w:hAnsi="Courier New" w:cs="Courier New"/>
      </w:rPr>
    </w:lvl>
    <w:lvl w:ilvl="5" w:tplc="04030005" w:tentative="1">
      <w:start w:val="1"/>
      <w:numFmt w:val="bullet"/>
      <w:lvlText w:val=""/>
      <w:lvlJc w:val="left"/>
      <w:pPr>
        <w:ind w:left="3960" w:hanging="360"/>
      </w:pPr>
      <w:rPr>
        <w:rFonts w:hint="default" w:ascii="Wingdings" w:hAnsi="Wingdings"/>
      </w:rPr>
    </w:lvl>
    <w:lvl w:ilvl="6" w:tplc="04030001" w:tentative="1">
      <w:start w:val="1"/>
      <w:numFmt w:val="bullet"/>
      <w:lvlText w:val=""/>
      <w:lvlJc w:val="left"/>
      <w:pPr>
        <w:ind w:left="4680" w:hanging="360"/>
      </w:pPr>
      <w:rPr>
        <w:rFonts w:hint="default" w:ascii="Symbol" w:hAnsi="Symbol"/>
      </w:rPr>
    </w:lvl>
    <w:lvl w:ilvl="7" w:tplc="04030003" w:tentative="1">
      <w:start w:val="1"/>
      <w:numFmt w:val="bullet"/>
      <w:lvlText w:val="o"/>
      <w:lvlJc w:val="left"/>
      <w:pPr>
        <w:ind w:left="5400" w:hanging="360"/>
      </w:pPr>
      <w:rPr>
        <w:rFonts w:hint="default" w:ascii="Courier New" w:hAnsi="Courier New" w:cs="Courier New"/>
      </w:rPr>
    </w:lvl>
    <w:lvl w:ilvl="8" w:tplc="04030005" w:tentative="1">
      <w:start w:val="1"/>
      <w:numFmt w:val="bullet"/>
      <w:lvlText w:val=""/>
      <w:lvlJc w:val="left"/>
      <w:pPr>
        <w:ind w:left="6120" w:hanging="360"/>
      </w:pPr>
      <w:rPr>
        <w:rFonts w:hint="default" w:ascii="Wingdings" w:hAnsi="Wingdings"/>
      </w:rPr>
    </w:lvl>
  </w:abstractNum>
  <w:abstractNum w:abstractNumId="22" w15:restartNumberingAfterBreak="0">
    <w:nsid w:val="3F6F3647"/>
    <w:multiLevelType w:val="hybridMultilevel"/>
    <w:tmpl w:val="249238C6"/>
    <w:lvl w:ilvl="0" w:tplc="0403000F">
      <w:start w:val="1"/>
      <w:numFmt w:val="decimal"/>
      <w:lvlText w:val="%1."/>
      <w:lvlJc w:val="left"/>
      <w:pPr>
        <w:ind w:left="1440" w:hanging="360"/>
      </w:pPr>
    </w:lvl>
    <w:lvl w:ilvl="1" w:tplc="04030019" w:tentative="1">
      <w:start w:val="1"/>
      <w:numFmt w:val="lowerLetter"/>
      <w:lvlText w:val="%2."/>
      <w:lvlJc w:val="left"/>
      <w:pPr>
        <w:ind w:left="2160" w:hanging="360"/>
      </w:pPr>
    </w:lvl>
    <w:lvl w:ilvl="2" w:tplc="0403001B" w:tentative="1">
      <w:start w:val="1"/>
      <w:numFmt w:val="lowerRoman"/>
      <w:lvlText w:val="%3."/>
      <w:lvlJc w:val="right"/>
      <w:pPr>
        <w:ind w:left="2880" w:hanging="180"/>
      </w:pPr>
    </w:lvl>
    <w:lvl w:ilvl="3" w:tplc="0403000F" w:tentative="1">
      <w:start w:val="1"/>
      <w:numFmt w:val="decimal"/>
      <w:lvlText w:val="%4."/>
      <w:lvlJc w:val="left"/>
      <w:pPr>
        <w:ind w:left="3600" w:hanging="360"/>
      </w:pPr>
    </w:lvl>
    <w:lvl w:ilvl="4" w:tplc="04030019" w:tentative="1">
      <w:start w:val="1"/>
      <w:numFmt w:val="lowerLetter"/>
      <w:lvlText w:val="%5."/>
      <w:lvlJc w:val="left"/>
      <w:pPr>
        <w:ind w:left="4320" w:hanging="360"/>
      </w:pPr>
    </w:lvl>
    <w:lvl w:ilvl="5" w:tplc="0403001B" w:tentative="1">
      <w:start w:val="1"/>
      <w:numFmt w:val="lowerRoman"/>
      <w:lvlText w:val="%6."/>
      <w:lvlJc w:val="right"/>
      <w:pPr>
        <w:ind w:left="5040" w:hanging="180"/>
      </w:pPr>
    </w:lvl>
    <w:lvl w:ilvl="6" w:tplc="0403000F" w:tentative="1">
      <w:start w:val="1"/>
      <w:numFmt w:val="decimal"/>
      <w:lvlText w:val="%7."/>
      <w:lvlJc w:val="left"/>
      <w:pPr>
        <w:ind w:left="5760" w:hanging="360"/>
      </w:pPr>
    </w:lvl>
    <w:lvl w:ilvl="7" w:tplc="04030019" w:tentative="1">
      <w:start w:val="1"/>
      <w:numFmt w:val="lowerLetter"/>
      <w:lvlText w:val="%8."/>
      <w:lvlJc w:val="left"/>
      <w:pPr>
        <w:ind w:left="6480" w:hanging="360"/>
      </w:pPr>
    </w:lvl>
    <w:lvl w:ilvl="8" w:tplc="0403001B" w:tentative="1">
      <w:start w:val="1"/>
      <w:numFmt w:val="lowerRoman"/>
      <w:lvlText w:val="%9."/>
      <w:lvlJc w:val="right"/>
      <w:pPr>
        <w:ind w:left="7200" w:hanging="180"/>
      </w:pPr>
    </w:lvl>
  </w:abstractNum>
  <w:abstractNum w:abstractNumId="23" w15:restartNumberingAfterBreak="0">
    <w:nsid w:val="41CA12DE"/>
    <w:multiLevelType w:val="multilevel"/>
    <w:tmpl w:val="2662F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82C0329"/>
    <w:multiLevelType w:val="hybridMultilevel"/>
    <w:tmpl w:val="BA68DD06"/>
    <w:lvl w:ilvl="0" w:tplc="04030011">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5" w15:restartNumberingAfterBreak="0">
    <w:nsid w:val="4DEA3CE8"/>
    <w:multiLevelType w:val="hybridMultilevel"/>
    <w:tmpl w:val="A760B4CE"/>
    <w:lvl w:ilvl="0" w:tplc="B79EAB7A">
      <w:start w:val="1"/>
      <w:numFmt w:val="bullet"/>
      <w:lvlText w:val="•"/>
      <w:lvlJc w:val="left"/>
      <w:pPr>
        <w:tabs>
          <w:tab w:val="num" w:pos="720"/>
        </w:tabs>
        <w:ind w:left="720" w:hanging="360"/>
      </w:pPr>
      <w:rPr>
        <w:rFonts w:hint="default" w:ascii="Arial" w:hAnsi="Arial"/>
      </w:rPr>
    </w:lvl>
    <w:lvl w:ilvl="1" w:tplc="E7E49ED6" w:tentative="1">
      <w:start w:val="1"/>
      <w:numFmt w:val="bullet"/>
      <w:lvlText w:val="•"/>
      <w:lvlJc w:val="left"/>
      <w:pPr>
        <w:tabs>
          <w:tab w:val="num" w:pos="1440"/>
        </w:tabs>
        <w:ind w:left="1440" w:hanging="360"/>
      </w:pPr>
      <w:rPr>
        <w:rFonts w:hint="default" w:ascii="Arial" w:hAnsi="Arial"/>
      </w:rPr>
    </w:lvl>
    <w:lvl w:ilvl="2" w:tplc="FF3088D4" w:tentative="1">
      <w:start w:val="1"/>
      <w:numFmt w:val="bullet"/>
      <w:lvlText w:val="•"/>
      <w:lvlJc w:val="left"/>
      <w:pPr>
        <w:tabs>
          <w:tab w:val="num" w:pos="2160"/>
        </w:tabs>
        <w:ind w:left="2160" w:hanging="360"/>
      </w:pPr>
      <w:rPr>
        <w:rFonts w:hint="default" w:ascii="Arial" w:hAnsi="Arial"/>
      </w:rPr>
    </w:lvl>
    <w:lvl w:ilvl="3" w:tplc="997A773E" w:tentative="1">
      <w:start w:val="1"/>
      <w:numFmt w:val="bullet"/>
      <w:lvlText w:val="•"/>
      <w:lvlJc w:val="left"/>
      <w:pPr>
        <w:tabs>
          <w:tab w:val="num" w:pos="2880"/>
        </w:tabs>
        <w:ind w:left="2880" w:hanging="360"/>
      </w:pPr>
      <w:rPr>
        <w:rFonts w:hint="default" w:ascii="Arial" w:hAnsi="Arial"/>
      </w:rPr>
    </w:lvl>
    <w:lvl w:ilvl="4" w:tplc="2668B066" w:tentative="1">
      <w:start w:val="1"/>
      <w:numFmt w:val="bullet"/>
      <w:lvlText w:val="•"/>
      <w:lvlJc w:val="left"/>
      <w:pPr>
        <w:tabs>
          <w:tab w:val="num" w:pos="3600"/>
        </w:tabs>
        <w:ind w:left="3600" w:hanging="360"/>
      </w:pPr>
      <w:rPr>
        <w:rFonts w:hint="default" w:ascii="Arial" w:hAnsi="Arial"/>
      </w:rPr>
    </w:lvl>
    <w:lvl w:ilvl="5" w:tplc="DE90F000" w:tentative="1">
      <w:start w:val="1"/>
      <w:numFmt w:val="bullet"/>
      <w:lvlText w:val="•"/>
      <w:lvlJc w:val="left"/>
      <w:pPr>
        <w:tabs>
          <w:tab w:val="num" w:pos="4320"/>
        </w:tabs>
        <w:ind w:left="4320" w:hanging="360"/>
      </w:pPr>
      <w:rPr>
        <w:rFonts w:hint="default" w:ascii="Arial" w:hAnsi="Arial"/>
      </w:rPr>
    </w:lvl>
    <w:lvl w:ilvl="6" w:tplc="B69C10AA" w:tentative="1">
      <w:start w:val="1"/>
      <w:numFmt w:val="bullet"/>
      <w:lvlText w:val="•"/>
      <w:lvlJc w:val="left"/>
      <w:pPr>
        <w:tabs>
          <w:tab w:val="num" w:pos="5040"/>
        </w:tabs>
        <w:ind w:left="5040" w:hanging="360"/>
      </w:pPr>
      <w:rPr>
        <w:rFonts w:hint="default" w:ascii="Arial" w:hAnsi="Arial"/>
      </w:rPr>
    </w:lvl>
    <w:lvl w:ilvl="7" w:tplc="B2D07022" w:tentative="1">
      <w:start w:val="1"/>
      <w:numFmt w:val="bullet"/>
      <w:lvlText w:val="•"/>
      <w:lvlJc w:val="left"/>
      <w:pPr>
        <w:tabs>
          <w:tab w:val="num" w:pos="5760"/>
        </w:tabs>
        <w:ind w:left="5760" w:hanging="360"/>
      </w:pPr>
      <w:rPr>
        <w:rFonts w:hint="default" w:ascii="Arial" w:hAnsi="Arial"/>
      </w:rPr>
    </w:lvl>
    <w:lvl w:ilvl="8" w:tplc="4DF2D4CE" w:tentative="1">
      <w:start w:val="1"/>
      <w:numFmt w:val="bullet"/>
      <w:lvlText w:val="•"/>
      <w:lvlJc w:val="left"/>
      <w:pPr>
        <w:tabs>
          <w:tab w:val="num" w:pos="6480"/>
        </w:tabs>
        <w:ind w:left="6480" w:hanging="360"/>
      </w:pPr>
      <w:rPr>
        <w:rFonts w:hint="default" w:ascii="Arial" w:hAnsi="Arial"/>
      </w:rPr>
    </w:lvl>
  </w:abstractNum>
  <w:abstractNum w:abstractNumId="26" w15:restartNumberingAfterBreak="0">
    <w:nsid w:val="4FA003AB"/>
    <w:multiLevelType w:val="hybridMultilevel"/>
    <w:tmpl w:val="9D683A7A"/>
    <w:lvl w:ilvl="0" w:tplc="C5221FE2">
      <w:start w:val="1"/>
      <w:numFmt w:val="lowerLetter"/>
      <w:lvlText w:val="%1)"/>
      <w:lvlJc w:val="left"/>
      <w:pPr>
        <w:ind w:left="720" w:hanging="360"/>
      </w:pPr>
      <w:rPr>
        <w:rFonts w:hint="default" w:ascii="Calibri" w:hAnsi="Calibri"/>
        <w:color w:val="auto"/>
        <w:sz w:val="20"/>
      </w:rPr>
    </w:lvl>
    <w:lvl w:ilvl="1" w:tplc="E82A5322">
      <w:start w:val="1"/>
      <w:numFmt w:val="decimal"/>
      <w:lvlText w:val="%2)"/>
      <w:lvlJc w:val="left"/>
      <w:pPr>
        <w:ind w:left="1440" w:hanging="360"/>
      </w:pPr>
      <w:rPr>
        <w:rFonts w:hint="eastAsia"/>
      </w:r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7" w15:restartNumberingAfterBreak="0">
    <w:nsid w:val="56A24C43"/>
    <w:multiLevelType w:val="hybridMultilevel"/>
    <w:tmpl w:val="F5FA2082"/>
    <w:lvl w:ilvl="0" w:tplc="F42E4E82">
      <w:start w:val="1"/>
      <w:numFmt w:val="bullet"/>
      <w:lvlText w:val="-"/>
      <w:lvlJc w:val="left"/>
      <w:pPr>
        <w:ind w:left="1068" w:hanging="360"/>
      </w:pPr>
      <w:rPr>
        <w:rFonts w:hint="default" w:ascii="Calibri" w:hAnsi="Calibri" w:cs="Calibri" w:eastAsiaTheme="minorHAnsi"/>
      </w:rPr>
    </w:lvl>
    <w:lvl w:ilvl="1" w:tplc="04030003" w:tentative="1">
      <w:start w:val="1"/>
      <w:numFmt w:val="bullet"/>
      <w:lvlText w:val="o"/>
      <w:lvlJc w:val="left"/>
      <w:pPr>
        <w:ind w:left="1788" w:hanging="360"/>
      </w:pPr>
      <w:rPr>
        <w:rFonts w:hint="default" w:ascii="Courier New" w:hAnsi="Courier New" w:cs="Courier New"/>
      </w:rPr>
    </w:lvl>
    <w:lvl w:ilvl="2" w:tplc="04030005" w:tentative="1">
      <w:start w:val="1"/>
      <w:numFmt w:val="bullet"/>
      <w:lvlText w:val=""/>
      <w:lvlJc w:val="left"/>
      <w:pPr>
        <w:ind w:left="2508" w:hanging="360"/>
      </w:pPr>
      <w:rPr>
        <w:rFonts w:hint="default" w:ascii="Wingdings" w:hAnsi="Wingdings"/>
      </w:rPr>
    </w:lvl>
    <w:lvl w:ilvl="3" w:tplc="04030001" w:tentative="1">
      <w:start w:val="1"/>
      <w:numFmt w:val="bullet"/>
      <w:lvlText w:val=""/>
      <w:lvlJc w:val="left"/>
      <w:pPr>
        <w:ind w:left="3228" w:hanging="360"/>
      </w:pPr>
      <w:rPr>
        <w:rFonts w:hint="default" w:ascii="Symbol" w:hAnsi="Symbol"/>
      </w:rPr>
    </w:lvl>
    <w:lvl w:ilvl="4" w:tplc="04030003" w:tentative="1">
      <w:start w:val="1"/>
      <w:numFmt w:val="bullet"/>
      <w:lvlText w:val="o"/>
      <w:lvlJc w:val="left"/>
      <w:pPr>
        <w:ind w:left="3948" w:hanging="360"/>
      </w:pPr>
      <w:rPr>
        <w:rFonts w:hint="default" w:ascii="Courier New" w:hAnsi="Courier New" w:cs="Courier New"/>
      </w:rPr>
    </w:lvl>
    <w:lvl w:ilvl="5" w:tplc="04030005" w:tentative="1">
      <w:start w:val="1"/>
      <w:numFmt w:val="bullet"/>
      <w:lvlText w:val=""/>
      <w:lvlJc w:val="left"/>
      <w:pPr>
        <w:ind w:left="4668" w:hanging="360"/>
      </w:pPr>
      <w:rPr>
        <w:rFonts w:hint="default" w:ascii="Wingdings" w:hAnsi="Wingdings"/>
      </w:rPr>
    </w:lvl>
    <w:lvl w:ilvl="6" w:tplc="04030001" w:tentative="1">
      <w:start w:val="1"/>
      <w:numFmt w:val="bullet"/>
      <w:lvlText w:val=""/>
      <w:lvlJc w:val="left"/>
      <w:pPr>
        <w:ind w:left="5388" w:hanging="360"/>
      </w:pPr>
      <w:rPr>
        <w:rFonts w:hint="default" w:ascii="Symbol" w:hAnsi="Symbol"/>
      </w:rPr>
    </w:lvl>
    <w:lvl w:ilvl="7" w:tplc="04030003" w:tentative="1">
      <w:start w:val="1"/>
      <w:numFmt w:val="bullet"/>
      <w:lvlText w:val="o"/>
      <w:lvlJc w:val="left"/>
      <w:pPr>
        <w:ind w:left="6108" w:hanging="360"/>
      </w:pPr>
      <w:rPr>
        <w:rFonts w:hint="default" w:ascii="Courier New" w:hAnsi="Courier New" w:cs="Courier New"/>
      </w:rPr>
    </w:lvl>
    <w:lvl w:ilvl="8" w:tplc="04030005" w:tentative="1">
      <w:start w:val="1"/>
      <w:numFmt w:val="bullet"/>
      <w:lvlText w:val=""/>
      <w:lvlJc w:val="left"/>
      <w:pPr>
        <w:ind w:left="6828" w:hanging="360"/>
      </w:pPr>
      <w:rPr>
        <w:rFonts w:hint="default" w:ascii="Wingdings" w:hAnsi="Wingdings"/>
      </w:rPr>
    </w:lvl>
  </w:abstractNum>
  <w:abstractNum w:abstractNumId="28" w15:restartNumberingAfterBreak="0">
    <w:nsid w:val="56A65D67"/>
    <w:multiLevelType w:val="hybridMultilevel"/>
    <w:tmpl w:val="EEC2329A"/>
    <w:lvl w:ilvl="0" w:tplc="F42E4E82">
      <w:start w:val="1"/>
      <w:numFmt w:val="bullet"/>
      <w:lvlText w:val="-"/>
      <w:lvlJc w:val="left"/>
      <w:pPr>
        <w:ind w:left="720" w:hanging="360"/>
      </w:pPr>
      <w:rPr>
        <w:rFonts w:hint="default" w:ascii="Calibri" w:hAnsi="Calibri" w:cs="Calibri" w:eastAsiaTheme="minorHAnsi"/>
      </w:rPr>
    </w:lvl>
    <w:lvl w:ilvl="1" w:tplc="04030003">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29" w15:restartNumberingAfterBreak="0">
    <w:nsid w:val="5A77488D"/>
    <w:multiLevelType w:val="hybridMultilevel"/>
    <w:tmpl w:val="97E6ED1E"/>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0" w15:restartNumberingAfterBreak="0">
    <w:nsid w:val="5C920F4D"/>
    <w:multiLevelType w:val="hybridMultilevel"/>
    <w:tmpl w:val="7CF67CCC"/>
    <w:lvl w:ilvl="0" w:tplc="3AF63F70">
      <w:numFmt w:val="bullet"/>
      <w:lvlText w:val="-"/>
      <w:lvlJc w:val="left"/>
      <w:pPr>
        <w:ind w:left="720" w:hanging="360"/>
      </w:pPr>
      <w:rPr>
        <w:rFonts w:hint="default" w:ascii="Calibri" w:hAnsi="Calibri"/>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5E5A7C1A"/>
    <w:multiLevelType w:val="hybridMultilevel"/>
    <w:tmpl w:val="BA68DD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5343DB"/>
    <w:multiLevelType w:val="hybridMultilevel"/>
    <w:tmpl w:val="BC4C3248"/>
    <w:lvl w:ilvl="0" w:tplc="202C903C">
      <w:start w:val="1"/>
      <w:numFmt w:val="bullet"/>
      <w:lvlText w:val="-"/>
      <w:lvlJc w:val="left"/>
      <w:pPr>
        <w:ind w:left="720" w:hanging="360"/>
      </w:pPr>
      <w:rPr>
        <w:rFonts w:hint="default" w:ascii="Calibri" w:hAnsi="Calibri" w:cs="Calibri" w:eastAsiaTheme="minorHAnsi"/>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3" w15:restartNumberingAfterBreak="0">
    <w:nsid w:val="62326A0F"/>
    <w:multiLevelType w:val="hybridMultilevel"/>
    <w:tmpl w:val="8308424E"/>
    <w:lvl w:ilvl="0" w:tplc="F42E4E82">
      <w:start w:val="1"/>
      <w:numFmt w:val="bullet"/>
      <w:lvlText w:val="-"/>
      <w:lvlJc w:val="left"/>
      <w:pPr>
        <w:ind w:left="720" w:hanging="360"/>
      </w:pPr>
      <w:rPr>
        <w:rFonts w:hint="default" w:ascii="Calibri" w:hAnsi="Calibri" w:cs="Calibri" w:eastAsiaTheme="minorHAns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4" w15:restartNumberingAfterBreak="0">
    <w:nsid w:val="679805B6"/>
    <w:multiLevelType w:val="hybridMultilevel"/>
    <w:tmpl w:val="E3783288"/>
    <w:lvl w:ilvl="0" w:tplc="202C903C">
      <w:start w:val="1"/>
      <w:numFmt w:val="bullet"/>
      <w:lvlText w:val="-"/>
      <w:lvlJc w:val="left"/>
      <w:pPr>
        <w:ind w:left="720" w:hanging="360"/>
      </w:pPr>
      <w:rPr>
        <w:rFonts w:hint="default" w:ascii="Calibri" w:hAnsi="Calibri" w:cs="Calibri" w:eastAsiaTheme="minorHAnsi"/>
      </w:rPr>
    </w:lvl>
    <w:lvl w:ilvl="1" w:tplc="04030003">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5" w15:restartNumberingAfterBreak="0">
    <w:nsid w:val="69D43954"/>
    <w:multiLevelType w:val="hybridMultilevel"/>
    <w:tmpl w:val="28744416"/>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6" w15:restartNumberingAfterBreak="0">
    <w:nsid w:val="6B7B098D"/>
    <w:multiLevelType w:val="hybridMultilevel"/>
    <w:tmpl w:val="4E56B53C"/>
    <w:lvl w:ilvl="0" w:tplc="D5B04026">
      <w:start w:val="1"/>
      <w:numFmt w:val="bullet"/>
      <w:lvlText w:val=""/>
      <w:lvlJc w:val="left"/>
      <w:pPr>
        <w:ind w:left="720" w:hanging="360"/>
      </w:pPr>
      <w:rPr>
        <w:rFonts w:hint="default" w:ascii="Wingdings" w:hAnsi="Wingdings"/>
        <w:color w:val="5B9BD5" w:themeColor="accent1"/>
        <w:sz w:val="52"/>
      </w:rPr>
    </w:lvl>
    <w:lvl w:ilvl="1" w:tplc="981605B8">
      <w:start w:val="1"/>
      <w:numFmt w:val="bullet"/>
      <w:lvlText w:val=""/>
      <w:lvlJc w:val="left"/>
      <w:pPr>
        <w:ind w:left="1440" w:hanging="360"/>
      </w:pPr>
      <w:rPr>
        <w:rFonts w:hint="default" w:ascii="Wingdings" w:hAnsi="Wingdings"/>
        <w:color w:val="0D9A76"/>
        <w:sz w:val="52"/>
      </w:rPr>
    </w:lvl>
    <w:lvl w:ilvl="2" w:tplc="04030005">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37" w15:restartNumberingAfterBreak="0">
    <w:nsid w:val="6EA053BC"/>
    <w:multiLevelType w:val="hybridMultilevel"/>
    <w:tmpl w:val="A98018BE"/>
    <w:lvl w:ilvl="0" w:tplc="B2F00CFA">
      <w:start w:val="1"/>
      <w:numFmt w:val="bullet"/>
      <w:lvlText w:val="-"/>
      <w:lvlJc w:val="left"/>
      <w:pPr>
        <w:ind w:left="720" w:hanging="360"/>
      </w:pPr>
      <w:rPr>
        <w:rFonts w:hint="default" w:ascii="Aptos" w:hAnsi="Aptos"/>
      </w:rPr>
    </w:lvl>
    <w:lvl w:ilvl="1" w:tplc="36B05424">
      <w:start w:val="1"/>
      <w:numFmt w:val="bullet"/>
      <w:lvlText w:val="o"/>
      <w:lvlJc w:val="left"/>
      <w:pPr>
        <w:ind w:left="1440" w:hanging="360"/>
      </w:pPr>
      <w:rPr>
        <w:rFonts w:hint="default" w:ascii="Courier New" w:hAnsi="Courier New"/>
      </w:rPr>
    </w:lvl>
    <w:lvl w:ilvl="2" w:tplc="6CAA55BA">
      <w:start w:val="1"/>
      <w:numFmt w:val="bullet"/>
      <w:lvlText w:val=""/>
      <w:lvlJc w:val="left"/>
      <w:pPr>
        <w:ind w:left="2160" w:hanging="360"/>
      </w:pPr>
      <w:rPr>
        <w:rFonts w:hint="default" w:ascii="Wingdings" w:hAnsi="Wingdings"/>
      </w:rPr>
    </w:lvl>
    <w:lvl w:ilvl="3" w:tplc="219CE50A">
      <w:start w:val="1"/>
      <w:numFmt w:val="bullet"/>
      <w:lvlText w:val=""/>
      <w:lvlJc w:val="left"/>
      <w:pPr>
        <w:ind w:left="2880" w:hanging="360"/>
      </w:pPr>
      <w:rPr>
        <w:rFonts w:hint="default" w:ascii="Symbol" w:hAnsi="Symbol"/>
      </w:rPr>
    </w:lvl>
    <w:lvl w:ilvl="4" w:tplc="43E64500">
      <w:start w:val="1"/>
      <w:numFmt w:val="bullet"/>
      <w:lvlText w:val="o"/>
      <w:lvlJc w:val="left"/>
      <w:pPr>
        <w:ind w:left="3600" w:hanging="360"/>
      </w:pPr>
      <w:rPr>
        <w:rFonts w:hint="default" w:ascii="Courier New" w:hAnsi="Courier New"/>
      </w:rPr>
    </w:lvl>
    <w:lvl w:ilvl="5" w:tplc="8DCA25A8">
      <w:start w:val="1"/>
      <w:numFmt w:val="bullet"/>
      <w:lvlText w:val=""/>
      <w:lvlJc w:val="left"/>
      <w:pPr>
        <w:ind w:left="4320" w:hanging="360"/>
      </w:pPr>
      <w:rPr>
        <w:rFonts w:hint="default" w:ascii="Wingdings" w:hAnsi="Wingdings"/>
      </w:rPr>
    </w:lvl>
    <w:lvl w:ilvl="6" w:tplc="04F44DA6">
      <w:start w:val="1"/>
      <w:numFmt w:val="bullet"/>
      <w:lvlText w:val=""/>
      <w:lvlJc w:val="left"/>
      <w:pPr>
        <w:ind w:left="5040" w:hanging="360"/>
      </w:pPr>
      <w:rPr>
        <w:rFonts w:hint="default" w:ascii="Symbol" w:hAnsi="Symbol"/>
      </w:rPr>
    </w:lvl>
    <w:lvl w:ilvl="7" w:tplc="3AF67038">
      <w:start w:val="1"/>
      <w:numFmt w:val="bullet"/>
      <w:lvlText w:val="o"/>
      <w:lvlJc w:val="left"/>
      <w:pPr>
        <w:ind w:left="5760" w:hanging="360"/>
      </w:pPr>
      <w:rPr>
        <w:rFonts w:hint="default" w:ascii="Courier New" w:hAnsi="Courier New"/>
      </w:rPr>
    </w:lvl>
    <w:lvl w:ilvl="8" w:tplc="6EAC46F2">
      <w:start w:val="1"/>
      <w:numFmt w:val="bullet"/>
      <w:lvlText w:val=""/>
      <w:lvlJc w:val="left"/>
      <w:pPr>
        <w:ind w:left="6480" w:hanging="360"/>
      </w:pPr>
      <w:rPr>
        <w:rFonts w:hint="default" w:ascii="Wingdings" w:hAnsi="Wingdings"/>
      </w:rPr>
    </w:lvl>
  </w:abstractNum>
  <w:abstractNum w:abstractNumId="38" w15:restartNumberingAfterBreak="0">
    <w:nsid w:val="712F6507"/>
    <w:multiLevelType w:val="multilevel"/>
    <w:tmpl w:val="040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4361D81"/>
    <w:multiLevelType w:val="hybridMultilevel"/>
    <w:tmpl w:val="4DF07A10"/>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0" w15:restartNumberingAfterBreak="0">
    <w:nsid w:val="748C7B33"/>
    <w:multiLevelType w:val="hybridMultilevel"/>
    <w:tmpl w:val="46267836"/>
    <w:lvl w:ilvl="0" w:tplc="D0922E08">
      <w:numFmt w:val="bullet"/>
      <w:lvlText w:val="-"/>
      <w:lvlJc w:val="left"/>
      <w:pPr>
        <w:ind w:left="720" w:hanging="360"/>
      </w:pPr>
      <w:rPr>
        <w:rFonts w:hint="default" w:ascii="Arial" w:hAnsi="Arial" w:eastAsia="Times New Roman" w:cs="Arial"/>
      </w:rPr>
    </w:lvl>
    <w:lvl w:ilvl="1" w:tplc="04030003">
      <w:start w:val="1"/>
      <w:numFmt w:val="bullet"/>
      <w:lvlText w:val="o"/>
      <w:lvlJc w:val="left"/>
      <w:pPr>
        <w:ind w:left="1440" w:hanging="360"/>
      </w:pPr>
      <w:rPr>
        <w:rFonts w:hint="default" w:ascii="Courier New" w:hAnsi="Courier New" w:cs="Courier New"/>
      </w:rPr>
    </w:lvl>
    <w:lvl w:ilvl="2" w:tplc="04030005">
      <w:start w:val="1"/>
      <w:numFmt w:val="bullet"/>
      <w:lvlText w:val=""/>
      <w:lvlJc w:val="left"/>
      <w:pPr>
        <w:ind w:left="2160" w:hanging="360"/>
      </w:pPr>
      <w:rPr>
        <w:rFonts w:hint="default" w:ascii="Wingdings" w:hAnsi="Wingdings"/>
      </w:rPr>
    </w:lvl>
    <w:lvl w:ilvl="3" w:tplc="04030001">
      <w:start w:val="1"/>
      <w:numFmt w:val="bullet"/>
      <w:lvlText w:val=""/>
      <w:lvlJc w:val="left"/>
      <w:pPr>
        <w:ind w:left="2880" w:hanging="360"/>
      </w:pPr>
      <w:rPr>
        <w:rFonts w:hint="default" w:ascii="Symbol" w:hAnsi="Symbol"/>
      </w:rPr>
    </w:lvl>
    <w:lvl w:ilvl="4" w:tplc="04030003">
      <w:start w:val="1"/>
      <w:numFmt w:val="bullet"/>
      <w:lvlText w:val="o"/>
      <w:lvlJc w:val="left"/>
      <w:pPr>
        <w:ind w:left="3600" w:hanging="360"/>
      </w:pPr>
      <w:rPr>
        <w:rFonts w:hint="default" w:ascii="Courier New" w:hAnsi="Courier New" w:cs="Courier New"/>
      </w:rPr>
    </w:lvl>
    <w:lvl w:ilvl="5" w:tplc="04030005">
      <w:start w:val="1"/>
      <w:numFmt w:val="bullet"/>
      <w:lvlText w:val=""/>
      <w:lvlJc w:val="left"/>
      <w:pPr>
        <w:ind w:left="4320" w:hanging="360"/>
      </w:pPr>
      <w:rPr>
        <w:rFonts w:hint="default" w:ascii="Wingdings" w:hAnsi="Wingdings"/>
      </w:rPr>
    </w:lvl>
    <w:lvl w:ilvl="6" w:tplc="04030001">
      <w:start w:val="1"/>
      <w:numFmt w:val="bullet"/>
      <w:lvlText w:val=""/>
      <w:lvlJc w:val="left"/>
      <w:pPr>
        <w:ind w:left="5040" w:hanging="360"/>
      </w:pPr>
      <w:rPr>
        <w:rFonts w:hint="default" w:ascii="Symbol" w:hAnsi="Symbol"/>
      </w:rPr>
    </w:lvl>
    <w:lvl w:ilvl="7" w:tplc="04030003">
      <w:start w:val="1"/>
      <w:numFmt w:val="bullet"/>
      <w:lvlText w:val="o"/>
      <w:lvlJc w:val="left"/>
      <w:pPr>
        <w:ind w:left="5760" w:hanging="360"/>
      </w:pPr>
      <w:rPr>
        <w:rFonts w:hint="default" w:ascii="Courier New" w:hAnsi="Courier New" w:cs="Courier New"/>
      </w:rPr>
    </w:lvl>
    <w:lvl w:ilvl="8" w:tplc="04030005">
      <w:start w:val="1"/>
      <w:numFmt w:val="bullet"/>
      <w:lvlText w:val=""/>
      <w:lvlJc w:val="left"/>
      <w:pPr>
        <w:ind w:left="6480" w:hanging="360"/>
      </w:pPr>
      <w:rPr>
        <w:rFonts w:hint="default" w:ascii="Wingdings" w:hAnsi="Wingdings"/>
      </w:rPr>
    </w:lvl>
  </w:abstractNum>
  <w:abstractNum w:abstractNumId="41" w15:restartNumberingAfterBreak="0">
    <w:nsid w:val="780A5F6C"/>
    <w:multiLevelType w:val="hybridMultilevel"/>
    <w:tmpl w:val="08D2D174"/>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2" w15:restartNumberingAfterBreak="0">
    <w:nsid w:val="7AD46F98"/>
    <w:multiLevelType w:val="hybridMultilevel"/>
    <w:tmpl w:val="7A86DA0E"/>
    <w:lvl w:ilvl="0" w:tplc="0403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7D9513B7"/>
    <w:multiLevelType w:val="hybridMultilevel"/>
    <w:tmpl w:val="12301016"/>
    <w:lvl w:ilvl="0" w:tplc="04030001">
      <w:start w:val="1"/>
      <w:numFmt w:val="bullet"/>
      <w:lvlText w:val=""/>
      <w:lvlJc w:val="left"/>
      <w:pPr>
        <w:ind w:left="720" w:hanging="360"/>
      </w:pPr>
      <w:rPr>
        <w:rFonts w:hint="default" w:ascii="Symbol" w:hAnsi="Symbol"/>
      </w:rPr>
    </w:lvl>
    <w:lvl w:ilvl="1" w:tplc="04030003" w:tentative="1">
      <w:start w:val="1"/>
      <w:numFmt w:val="bullet"/>
      <w:lvlText w:val="o"/>
      <w:lvlJc w:val="left"/>
      <w:pPr>
        <w:ind w:left="1440" w:hanging="360"/>
      </w:pPr>
      <w:rPr>
        <w:rFonts w:hint="default" w:ascii="Courier New" w:hAnsi="Courier New" w:cs="Courier New"/>
      </w:rPr>
    </w:lvl>
    <w:lvl w:ilvl="2" w:tplc="04030005" w:tentative="1">
      <w:start w:val="1"/>
      <w:numFmt w:val="bullet"/>
      <w:lvlText w:val=""/>
      <w:lvlJc w:val="left"/>
      <w:pPr>
        <w:ind w:left="2160" w:hanging="360"/>
      </w:pPr>
      <w:rPr>
        <w:rFonts w:hint="default" w:ascii="Wingdings" w:hAnsi="Wingdings"/>
      </w:rPr>
    </w:lvl>
    <w:lvl w:ilvl="3" w:tplc="04030001" w:tentative="1">
      <w:start w:val="1"/>
      <w:numFmt w:val="bullet"/>
      <w:lvlText w:val=""/>
      <w:lvlJc w:val="left"/>
      <w:pPr>
        <w:ind w:left="2880" w:hanging="360"/>
      </w:pPr>
      <w:rPr>
        <w:rFonts w:hint="default" w:ascii="Symbol" w:hAnsi="Symbol"/>
      </w:rPr>
    </w:lvl>
    <w:lvl w:ilvl="4" w:tplc="04030003" w:tentative="1">
      <w:start w:val="1"/>
      <w:numFmt w:val="bullet"/>
      <w:lvlText w:val="o"/>
      <w:lvlJc w:val="left"/>
      <w:pPr>
        <w:ind w:left="3600" w:hanging="360"/>
      </w:pPr>
      <w:rPr>
        <w:rFonts w:hint="default" w:ascii="Courier New" w:hAnsi="Courier New" w:cs="Courier New"/>
      </w:rPr>
    </w:lvl>
    <w:lvl w:ilvl="5" w:tplc="04030005" w:tentative="1">
      <w:start w:val="1"/>
      <w:numFmt w:val="bullet"/>
      <w:lvlText w:val=""/>
      <w:lvlJc w:val="left"/>
      <w:pPr>
        <w:ind w:left="4320" w:hanging="360"/>
      </w:pPr>
      <w:rPr>
        <w:rFonts w:hint="default" w:ascii="Wingdings" w:hAnsi="Wingdings"/>
      </w:rPr>
    </w:lvl>
    <w:lvl w:ilvl="6" w:tplc="04030001" w:tentative="1">
      <w:start w:val="1"/>
      <w:numFmt w:val="bullet"/>
      <w:lvlText w:val=""/>
      <w:lvlJc w:val="left"/>
      <w:pPr>
        <w:ind w:left="5040" w:hanging="360"/>
      </w:pPr>
      <w:rPr>
        <w:rFonts w:hint="default" w:ascii="Symbol" w:hAnsi="Symbol"/>
      </w:rPr>
    </w:lvl>
    <w:lvl w:ilvl="7" w:tplc="04030003" w:tentative="1">
      <w:start w:val="1"/>
      <w:numFmt w:val="bullet"/>
      <w:lvlText w:val="o"/>
      <w:lvlJc w:val="left"/>
      <w:pPr>
        <w:ind w:left="5760" w:hanging="360"/>
      </w:pPr>
      <w:rPr>
        <w:rFonts w:hint="default" w:ascii="Courier New" w:hAnsi="Courier New" w:cs="Courier New"/>
      </w:rPr>
    </w:lvl>
    <w:lvl w:ilvl="8" w:tplc="04030005" w:tentative="1">
      <w:start w:val="1"/>
      <w:numFmt w:val="bullet"/>
      <w:lvlText w:val=""/>
      <w:lvlJc w:val="left"/>
      <w:pPr>
        <w:ind w:left="6480" w:hanging="360"/>
      </w:pPr>
      <w:rPr>
        <w:rFonts w:hint="default" w:ascii="Wingdings" w:hAnsi="Wingdings"/>
      </w:rPr>
    </w:lvl>
  </w:abstractNum>
  <w:abstractNum w:abstractNumId="44" w15:restartNumberingAfterBreak="0">
    <w:nsid w:val="7EDC7FCF"/>
    <w:multiLevelType w:val="hybridMultilevel"/>
    <w:tmpl w:val="44829F26"/>
    <w:lvl w:ilvl="0" w:tplc="EE0E3E8C">
      <w:start w:val="1"/>
      <w:numFmt w:val="decimal"/>
      <w:lvlText w:val="%1)"/>
      <w:lvlJc w:val="left"/>
      <w:pPr>
        <w:ind w:left="720" w:hanging="360"/>
      </w:pPr>
      <w:rPr>
        <w:rFonts w:hint="default" w:ascii="CIDFont+F2" w:hAnsi="CIDFont+F2" w:cs="CIDFont+F2"/>
      </w:rPr>
    </w:lvl>
    <w:lvl w:ilvl="1" w:tplc="45006E6E">
      <w:numFmt w:val="bullet"/>
      <w:lvlText w:val="•"/>
      <w:lvlJc w:val="left"/>
      <w:pPr>
        <w:ind w:left="1440" w:hanging="360"/>
      </w:pPr>
      <w:rPr>
        <w:rFonts w:hint="default" w:ascii="Calibri" w:hAnsi="Calibri" w:cs="Calibri" w:eastAsiaTheme="minorHAnsi"/>
      </w:rPr>
    </w:lvl>
    <w:lvl w:ilvl="2" w:tplc="F42E4E82">
      <w:start w:val="1"/>
      <w:numFmt w:val="bullet"/>
      <w:lvlText w:val="-"/>
      <w:lvlJc w:val="left"/>
      <w:pPr>
        <w:ind w:left="2340" w:hanging="360"/>
      </w:pPr>
      <w:rPr>
        <w:rFonts w:hint="default" w:ascii="Calibri" w:hAnsi="Calibri" w:cs="Calibri" w:eastAsiaTheme="minorHAnsi"/>
      </w:r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93">
    <w:abstractNumId w:val="90"/>
  </w:num>
  <w:num w:numId="92">
    <w:abstractNumId w:val="89"/>
  </w:num>
  <w:num w:numId="91">
    <w:abstractNumId w:val="88"/>
  </w:num>
  <w:num w:numId="90">
    <w:abstractNumId w:val="87"/>
  </w:num>
  <w:num w:numId="89">
    <w:abstractNumId w:val="86"/>
  </w:num>
  <w:num w:numId="88">
    <w:abstractNumId w:val="85"/>
  </w:num>
  <w:num w:numId="87">
    <w:abstractNumId w:val="84"/>
  </w:num>
  <w:num w:numId="86">
    <w:abstractNumId w:val="83"/>
  </w:num>
  <w:num w:numId="85">
    <w:abstractNumId w:val="82"/>
  </w:num>
  <w:num w:numId="84">
    <w:abstractNumId w:val="81"/>
  </w:num>
  <w:num w:numId="83">
    <w:abstractNumId w:val="80"/>
  </w:num>
  <w:num w:numId="82">
    <w:abstractNumId w:val="79"/>
  </w:num>
  <w:num w:numId="81">
    <w:abstractNumId w:val="78"/>
  </w:num>
  <w:num w:numId="80">
    <w:abstractNumId w:val="77"/>
  </w:num>
  <w:num w:numId="79">
    <w:abstractNumId w:val="76"/>
  </w:num>
  <w:num w:numId="78">
    <w:abstractNumId w:val="75"/>
  </w:num>
  <w:num w:numId="77">
    <w:abstractNumId w:val="74"/>
  </w:num>
  <w:num w:numId="76">
    <w:abstractNumId w:val="73"/>
  </w:num>
  <w:num w:numId="75">
    <w:abstractNumId w:val="72"/>
  </w:num>
  <w:num w:numId="74">
    <w:abstractNumId w:val="71"/>
  </w:num>
  <w:num w:numId="73">
    <w:abstractNumId w:val="70"/>
  </w:num>
  <w:num w:numId="72">
    <w:abstractNumId w:val="69"/>
  </w:num>
  <w:num w:numId="71">
    <w:abstractNumId w:val="68"/>
  </w:num>
  <w:num w:numId="70">
    <w:abstractNumId w:val="67"/>
  </w:num>
  <w:num w:numId="69">
    <w:abstractNumId w:val="66"/>
  </w:num>
  <w:num w:numId="68">
    <w:abstractNumId w:val="65"/>
  </w:num>
  <w:num w:numId="67">
    <w:abstractNumId w:val="64"/>
  </w:num>
  <w:num w:numId="66">
    <w:abstractNumId w:val="63"/>
  </w:num>
  <w:num w:numId="65">
    <w:abstractNumId w:val="62"/>
  </w:num>
  <w:num w:numId="64">
    <w:abstractNumId w:val="61"/>
  </w:num>
  <w:num w:numId="63">
    <w:abstractNumId w:val="60"/>
  </w:num>
  <w:num w:numId="62">
    <w:abstractNumId w:val="59"/>
  </w:num>
  <w:num w:numId="61">
    <w:abstractNumId w:val="58"/>
  </w:num>
  <w:num w:numId="60">
    <w:abstractNumId w:val="57"/>
  </w:num>
  <w:num w:numId="59">
    <w:abstractNumId w:val="56"/>
  </w:num>
  <w:num w:numId="58">
    <w:abstractNumId w:val="55"/>
  </w:num>
  <w:num w:numId="57">
    <w:abstractNumId w:val="54"/>
  </w:num>
  <w:num w:numId="56">
    <w:abstractNumId w:val="53"/>
  </w:num>
  <w:num w:numId="55">
    <w:abstractNumId w:val="52"/>
  </w:num>
  <w:num w:numId="54">
    <w:abstractNumId w:val="51"/>
  </w:num>
  <w:num w:numId="53">
    <w:abstractNumId w:val="50"/>
  </w:num>
  <w:num w:numId="52">
    <w:abstractNumId w:val="49"/>
  </w:num>
  <w:num w:numId="51">
    <w:abstractNumId w:val="48"/>
  </w:num>
  <w:num w:numId="50">
    <w:abstractNumId w:val="47"/>
  </w:num>
  <w:num w:numId="49">
    <w:abstractNumId w:val="46"/>
  </w:num>
  <w:num w:numId="48">
    <w:abstractNumId w:val="45"/>
  </w:num>
  <w:num w:numId="1" w16cid:durableId="924806388">
    <w:abstractNumId w:val="37"/>
  </w:num>
  <w:num w:numId="2" w16cid:durableId="1737893323">
    <w:abstractNumId w:val="41"/>
  </w:num>
  <w:num w:numId="3" w16cid:durableId="2051372784">
    <w:abstractNumId w:val="18"/>
  </w:num>
  <w:num w:numId="4" w16cid:durableId="1687367451">
    <w:abstractNumId w:val="12"/>
  </w:num>
  <w:num w:numId="5" w16cid:durableId="1919822722">
    <w:abstractNumId w:val="1"/>
  </w:num>
  <w:num w:numId="6" w16cid:durableId="1585993118">
    <w:abstractNumId w:val="34"/>
  </w:num>
  <w:num w:numId="7" w16cid:durableId="353577979">
    <w:abstractNumId w:val="16"/>
  </w:num>
  <w:num w:numId="8" w16cid:durableId="1110127524">
    <w:abstractNumId w:val="10"/>
  </w:num>
  <w:num w:numId="9" w16cid:durableId="819540707">
    <w:abstractNumId w:val="19"/>
  </w:num>
  <w:num w:numId="10" w16cid:durableId="792089778">
    <w:abstractNumId w:val="36"/>
  </w:num>
  <w:num w:numId="11" w16cid:durableId="1424641912">
    <w:abstractNumId w:val="44"/>
  </w:num>
  <w:num w:numId="12" w16cid:durableId="367295425">
    <w:abstractNumId w:val="30"/>
  </w:num>
  <w:num w:numId="13" w16cid:durableId="333191836">
    <w:abstractNumId w:val="26"/>
  </w:num>
  <w:num w:numId="14" w16cid:durableId="176045719">
    <w:abstractNumId w:val="21"/>
  </w:num>
  <w:num w:numId="15" w16cid:durableId="793132179">
    <w:abstractNumId w:val="13"/>
  </w:num>
  <w:num w:numId="16" w16cid:durableId="1568566996">
    <w:abstractNumId w:val="3"/>
  </w:num>
  <w:num w:numId="17" w16cid:durableId="463157921">
    <w:abstractNumId w:val="32"/>
  </w:num>
  <w:num w:numId="18" w16cid:durableId="1068260800">
    <w:abstractNumId w:val="2"/>
  </w:num>
  <w:num w:numId="19" w16cid:durableId="324941887">
    <w:abstractNumId w:val="39"/>
  </w:num>
  <w:num w:numId="20" w16cid:durableId="2019696915">
    <w:abstractNumId w:val="35"/>
  </w:num>
  <w:num w:numId="21" w16cid:durableId="1102990117">
    <w:abstractNumId w:val="29"/>
  </w:num>
  <w:num w:numId="22" w16cid:durableId="1358308635">
    <w:abstractNumId w:val="25"/>
  </w:num>
  <w:num w:numId="23" w16cid:durableId="1720204652">
    <w:abstractNumId w:val="15"/>
  </w:num>
  <w:num w:numId="24" w16cid:durableId="1943145722">
    <w:abstractNumId w:val="7"/>
  </w:num>
  <w:num w:numId="25" w16cid:durableId="100564766">
    <w:abstractNumId w:val="38"/>
  </w:num>
  <w:num w:numId="26" w16cid:durableId="42293217">
    <w:abstractNumId w:val="11"/>
  </w:num>
  <w:num w:numId="27" w16cid:durableId="798499584">
    <w:abstractNumId w:val="43"/>
  </w:num>
  <w:num w:numId="28" w16cid:durableId="338000195">
    <w:abstractNumId w:val="33"/>
  </w:num>
  <w:num w:numId="29" w16cid:durableId="848719561">
    <w:abstractNumId w:val="28"/>
  </w:num>
  <w:num w:numId="30" w16cid:durableId="65032218">
    <w:abstractNumId w:val="20"/>
  </w:num>
  <w:num w:numId="31" w16cid:durableId="611089199">
    <w:abstractNumId w:val="6"/>
  </w:num>
  <w:num w:numId="32" w16cid:durableId="1927306117">
    <w:abstractNumId w:val="27"/>
  </w:num>
  <w:num w:numId="33" w16cid:durableId="38357583">
    <w:abstractNumId w:val="0"/>
  </w:num>
  <w:num w:numId="34" w16cid:durableId="1057361544">
    <w:abstractNumId w:val="17"/>
  </w:num>
  <w:num w:numId="35" w16cid:durableId="1695962265">
    <w:abstractNumId w:val="16"/>
  </w:num>
  <w:num w:numId="36" w16cid:durableId="1387335073">
    <w:abstractNumId w:val="9"/>
  </w:num>
  <w:num w:numId="37" w16cid:durableId="114181665">
    <w:abstractNumId w:val="16"/>
  </w:num>
  <w:num w:numId="38" w16cid:durableId="994645665">
    <w:abstractNumId w:val="40"/>
  </w:num>
  <w:num w:numId="39" w16cid:durableId="1782606081">
    <w:abstractNumId w:val="4"/>
  </w:num>
  <w:num w:numId="40" w16cid:durableId="762384755">
    <w:abstractNumId w:val="14"/>
  </w:num>
  <w:num w:numId="41" w16cid:durableId="174612191">
    <w:abstractNumId w:val="23"/>
  </w:num>
  <w:num w:numId="42" w16cid:durableId="895704114">
    <w:abstractNumId w:val="22"/>
  </w:num>
  <w:num w:numId="43" w16cid:durableId="2056653992">
    <w:abstractNumId w:val="42"/>
  </w:num>
  <w:num w:numId="44" w16cid:durableId="1784156912">
    <w:abstractNumId w:val="24"/>
  </w:num>
  <w:num w:numId="45" w16cid:durableId="549728693">
    <w:abstractNumId w:val="5"/>
  </w:num>
  <w:num w:numId="46" w16cid:durableId="1071779412">
    <w:abstractNumId w:val="8"/>
  </w:num>
  <w:num w:numId="47" w16cid:durableId="847716418">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275"/>
    <w:rsid w:val="00000276"/>
    <w:rsid w:val="00000D76"/>
    <w:rsid w:val="00001DD2"/>
    <w:rsid w:val="00002861"/>
    <w:rsid w:val="0000292D"/>
    <w:rsid w:val="00002EBD"/>
    <w:rsid w:val="00002F27"/>
    <w:rsid w:val="000051E3"/>
    <w:rsid w:val="0000536E"/>
    <w:rsid w:val="00005A97"/>
    <w:rsid w:val="00006906"/>
    <w:rsid w:val="0000741A"/>
    <w:rsid w:val="000079AB"/>
    <w:rsid w:val="00007D0A"/>
    <w:rsid w:val="00010765"/>
    <w:rsid w:val="00011C13"/>
    <w:rsid w:val="0001267E"/>
    <w:rsid w:val="00012F7B"/>
    <w:rsid w:val="00013526"/>
    <w:rsid w:val="000144D1"/>
    <w:rsid w:val="0001491E"/>
    <w:rsid w:val="00015A5E"/>
    <w:rsid w:val="00016F2E"/>
    <w:rsid w:val="00017972"/>
    <w:rsid w:val="00017BAF"/>
    <w:rsid w:val="00017D5F"/>
    <w:rsid w:val="00017DB6"/>
    <w:rsid w:val="00020266"/>
    <w:rsid w:val="00020D7A"/>
    <w:rsid w:val="000222A4"/>
    <w:rsid w:val="000223B8"/>
    <w:rsid w:val="00023774"/>
    <w:rsid w:val="00023796"/>
    <w:rsid w:val="00023B5D"/>
    <w:rsid w:val="00023E8F"/>
    <w:rsid w:val="00023E9B"/>
    <w:rsid w:val="0002543C"/>
    <w:rsid w:val="00025716"/>
    <w:rsid w:val="00025B6E"/>
    <w:rsid w:val="00025F6A"/>
    <w:rsid w:val="000266E7"/>
    <w:rsid w:val="00026F01"/>
    <w:rsid w:val="00027373"/>
    <w:rsid w:val="0003162A"/>
    <w:rsid w:val="000321AF"/>
    <w:rsid w:val="000325B6"/>
    <w:rsid w:val="00033ECB"/>
    <w:rsid w:val="00033EE4"/>
    <w:rsid w:val="00034324"/>
    <w:rsid w:val="00034942"/>
    <w:rsid w:val="00034EA3"/>
    <w:rsid w:val="00035312"/>
    <w:rsid w:val="00035471"/>
    <w:rsid w:val="0003654F"/>
    <w:rsid w:val="0003698D"/>
    <w:rsid w:val="00040128"/>
    <w:rsid w:val="000406AA"/>
    <w:rsid w:val="00040F41"/>
    <w:rsid w:val="00041D7C"/>
    <w:rsid w:val="0004285D"/>
    <w:rsid w:val="00042F8F"/>
    <w:rsid w:val="00043B44"/>
    <w:rsid w:val="00044B47"/>
    <w:rsid w:val="00046BFE"/>
    <w:rsid w:val="00047FA5"/>
    <w:rsid w:val="0005140F"/>
    <w:rsid w:val="00051A19"/>
    <w:rsid w:val="00052963"/>
    <w:rsid w:val="00052E93"/>
    <w:rsid w:val="00053231"/>
    <w:rsid w:val="0005324E"/>
    <w:rsid w:val="00054FF9"/>
    <w:rsid w:val="00055275"/>
    <w:rsid w:val="00056224"/>
    <w:rsid w:val="000569B0"/>
    <w:rsid w:val="000578A9"/>
    <w:rsid w:val="00057F97"/>
    <w:rsid w:val="00060307"/>
    <w:rsid w:val="00060492"/>
    <w:rsid w:val="000604AC"/>
    <w:rsid w:val="00060947"/>
    <w:rsid w:val="00060F44"/>
    <w:rsid w:val="00062DF4"/>
    <w:rsid w:val="00063BDF"/>
    <w:rsid w:val="00064F6D"/>
    <w:rsid w:val="00065141"/>
    <w:rsid w:val="00065809"/>
    <w:rsid w:val="00065B4A"/>
    <w:rsid w:val="0006697D"/>
    <w:rsid w:val="00070729"/>
    <w:rsid w:val="00070ADD"/>
    <w:rsid w:val="00071432"/>
    <w:rsid w:val="00071E55"/>
    <w:rsid w:val="00075C5C"/>
    <w:rsid w:val="00075F5C"/>
    <w:rsid w:val="00076ECC"/>
    <w:rsid w:val="000776DB"/>
    <w:rsid w:val="0008029E"/>
    <w:rsid w:val="00081F55"/>
    <w:rsid w:val="00083BEF"/>
    <w:rsid w:val="000855C6"/>
    <w:rsid w:val="00086517"/>
    <w:rsid w:val="00087284"/>
    <w:rsid w:val="00090981"/>
    <w:rsid w:val="00093858"/>
    <w:rsid w:val="0009390A"/>
    <w:rsid w:val="00094A59"/>
    <w:rsid w:val="00094EE1"/>
    <w:rsid w:val="000963B4"/>
    <w:rsid w:val="00096918"/>
    <w:rsid w:val="000978DC"/>
    <w:rsid w:val="000A2745"/>
    <w:rsid w:val="000A2789"/>
    <w:rsid w:val="000A27A8"/>
    <w:rsid w:val="000A2CB5"/>
    <w:rsid w:val="000A3135"/>
    <w:rsid w:val="000A5C1B"/>
    <w:rsid w:val="000A7A76"/>
    <w:rsid w:val="000B1876"/>
    <w:rsid w:val="000B1F25"/>
    <w:rsid w:val="000B5CEC"/>
    <w:rsid w:val="000B611E"/>
    <w:rsid w:val="000B69D4"/>
    <w:rsid w:val="000B6B33"/>
    <w:rsid w:val="000B6D1E"/>
    <w:rsid w:val="000B6F1E"/>
    <w:rsid w:val="000B7A78"/>
    <w:rsid w:val="000C1934"/>
    <w:rsid w:val="000C1BA0"/>
    <w:rsid w:val="000C1DC7"/>
    <w:rsid w:val="000C21A8"/>
    <w:rsid w:val="000C2C01"/>
    <w:rsid w:val="000C33DE"/>
    <w:rsid w:val="000C42F5"/>
    <w:rsid w:val="000C5541"/>
    <w:rsid w:val="000C57AD"/>
    <w:rsid w:val="000C5D71"/>
    <w:rsid w:val="000C7665"/>
    <w:rsid w:val="000D155C"/>
    <w:rsid w:val="000D2501"/>
    <w:rsid w:val="000D320E"/>
    <w:rsid w:val="000D3A35"/>
    <w:rsid w:val="000D4C4B"/>
    <w:rsid w:val="000D4CEE"/>
    <w:rsid w:val="000D51A9"/>
    <w:rsid w:val="000D59CC"/>
    <w:rsid w:val="000D6205"/>
    <w:rsid w:val="000D6239"/>
    <w:rsid w:val="000D65E9"/>
    <w:rsid w:val="000D6D6D"/>
    <w:rsid w:val="000D7607"/>
    <w:rsid w:val="000E0A7C"/>
    <w:rsid w:val="000E1BE7"/>
    <w:rsid w:val="000E1D88"/>
    <w:rsid w:val="000E3578"/>
    <w:rsid w:val="000E4D5C"/>
    <w:rsid w:val="000E66C3"/>
    <w:rsid w:val="000E70A7"/>
    <w:rsid w:val="000E7776"/>
    <w:rsid w:val="000F1914"/>
    <w:rsid w:val="000F2B66"/>
    <w:rsid w:val="000F4323"/>
    <w:rsid w:val="000F48E9"/>
    <w:rsid w:val="000F507A"/>
    <w:rsid w:val="000F562B"/>
    <w:rsid w:val="000F5D09"/>
    <w:rsid w:val="000F5F1D"/>
    <w:rsid w:val="000F6029"/>
    <w:rsid w:val="000F6375"/>
    <w:rsid w:val="000F6936"/>
    <w:rsid w:val="000F6E2C"/>
    <w:rsid w:val="000F70A5"/>
    <w:rsid w:val="0010276A"/>
    <w:rsid w:val="0010298F"/>
    <w:rsid w:val="00102D69"/>
    <w:rsid w:val="00102DDB"/>
    <w:rsid w:val="00103324"/>
    <w:rsid w:val="00103510"/>
    <w:rsid w:val="0010358A"/>
    <w:rsid w:val="001041D2"/>
    <w:rsid w:val="00104431"/>
    <w:rsid w:val="00104747"/>
    <w:rsid w:val="00105270"/>
    <w:rsid w:val="001054E9"/>
    <w:rsid w:val="00105F8F"/>
    <w:rsid w:val="00106A79"/>
    <w:rsid w:val="00110115"/>
    <w:rsid w:val="00110592"/>
    <w:rsid w:val="00110A86"/>
    <w:rsid w:val="00110B95"/>
    <w:rsid w:val="00110F5E"/>
    <w:rsid w:val="00111E94"/>
    <w:rsid w:val="0011207C"/>
    <w:rsid w:val="001133C3"/>
    <w:rsid w:val="0011347B"/>
    <w:rsid w:val="001140D8"/>
    <w:rsid w:val="00114795"/>
    <w:rsid w:val="001154D4"/>
    <w:rsid w:val="00115CD0"/>
    <w:rsid w:val="00115CE0"/>
    <w:rsid w:val="001170EF"/>
    <w:rsid w:val="001174DD"/>
    <w:rsid w:val="00117D7B"/>
    <w:rsid w:val="00120053"/>
    <w:rsid w:val="0012111E"/>
    <w:rsid w:val="00121EA6"/>
    <w:rsid w:val="00122321"/>
    <w:rsid w:val="00122A60"/>
    <w:rsid w:val="00124142"/>
    <w:rsid w:val="0012428A"/>
    <w:rsid w:val="0012457A"/>
    <w:rsid w:val="00124EC6"/>
    <w:rsid w:val="00125320"/>
    <w:rsid w:val="00125D36"/>
    <w:rsid w:val="0012648C"/>
    <w:rsid w:val="00126ACD"/>
    <w:rsid w:val="00127C3E"/>
    <w:rsid w:val="00127F28"/>
    <w:rsid w:val="0013201D"/>
    <w:rsid w:val="00132127"/>
    <w:rsid w:val="001324D4"/>
    <w:rsid w:val="00133143"/>
    <w:rsid w:val="00133204"/>
    <w:rsid w:val="0013332E"/>
    <w:rsid w:val="00133C3C"/>
    <w:rsid w:val="001344AD"/>
    <w:rsid w:val="00135A01"/>
    <w:rsid w:val="001365E1"/>
    <w:rsid w:val="00137139"/>
    <w:rsid w:val="001379E8"/>
    <w:rsid w:val="00141F0D"/>
    <w:rsid w:val="001448A9"/>
    <w:rsid w:val="001455A2"/>
    <w:rsid w:val="00150F20"/>
    <w:rsid w:val="00151559"/>
    <w:rsid w:val="00151F33"/>
    <w:rsid w:val="00154164"/>
    <w:rsid w:val="0015485A"/>
    <w:rsid w:val="00154A56"/>
    <w:rsid w:val="00154D63"/>
    <w:rsid w:val="00154E4D"/>
    <w:rsid w:val="00155091"/>
    <w:rsid w:val="001552BA"/>
    <w:rsid w:val="00155BD7"/>
    <w:rsid w:val="001562BA"/>
    <w:rsid w:val="00160CAF"/>
    <w:rsid w:val="001638D8"/>
    <w:rsid w:val="0016426A"/>
    <w:rsid w:val="00166087"/>
    <w:rsid w:val="00166453"/>
    <w:rsid w:val="001664B8"/>
    <w:rsid w:val="00167883"/>
    <w:rsid w:val="00167957"/>
    <w:rsid w:val="00167A00"/>
    <w:rsid w:val="00170106"/>
    <w:rsid w:val="00170645"/>
    <w:rsid w:val="00171082"/>
    <w:rsid w:val="0017277E"/>
    <w:rsid w:val="001739E3"/>
    <w:rsid w:val="00173EDB"/>
    <w:rsid w:val="0017519F"/>
    <w:rsid w:val="00175476"/>
    <w:rsid w:val="001760B0"/>
    <w:rsid w:val="00176510"/>
    <w:rsid w:val="0018103B"/>
    <w:rsid w:val="0018132B"/>
    <w:rsid w:val="00181F69"/>
    <w:rsid w:val="00182EBC"/>
    <w:rsid w:val="00183300"/>
    <w:rsid w:val="00184196"/>
    <w:rsid w:val="00184E65"/>
    <w:rsid w:val="0018542B"/>
    <w:rsid w:val="0018606A"/>
    <w:rsid w:val="0018663C"/>
    <w:rsid w:val="0018784A"/>
    <w:rsid w:val="00187F23"/>
    <w:rsid w:val="00190064"/>
    <w:rsid w:val="0019044A"/>
    <w:rsid w:val="00190BEB"/>
    <w:rsid w:val="00191925"/>
    <w:rsid w:val="001934BF"/>
    <w:rsid w:val="00193659"/>
    <w:rsid w:val="00193CC8"/>
    <w:rsid w:val="001953D7"/>
    <w:rsid w:val="001956B4"/>
    <w:rsid w:val="001967F4"/>
    <w:rsid w:val="001974CC"/>
    <w:rsid w:val="0019796D"/>
    <w:rsid w:val="001A00AF"/>
    <w:rsid w:val="001A120C"/>
    <w:rsid w:val="001A18BC"/>
    <w:rsid w:val="001A2152"/>
    <w:rsid w:val="001A3AD3"/>
    <w:rsid w:val="001A3B46"/>
    <w:rsid w:val="001A4E04"/>
    <w:rsid w:val="001A5472"/>
    <w:rsid w:val="001A7C27"/>
    <w:rsid w:val="001A7FA6"/>
    <w:rsid w:val="001B0A5B"/>
    <w:rsid w:val="001B11E3"/>
    <w:rsid w:val="001B14EF"/>
    <w:rsid w:val="001B194F"/>
    <w:rsid w:val="001B1B69"/>
    <w:rsid w:val="001B2113"/>
    <w:rsid w:val="001B22CD"/>
    <w:rsid w:val="001B2B51"/>
    <w:rsid w:val="001B2EDF"/>
    <w:rsid w:val="001B3C82"/>
    <w:rsid w:val="001B4BB8"/>
    <w:rsid w:val="001B73AF"/>
    <w:rsid w:val="001C1B24"/>
    <w:rsid w:val="001C207B"/>
    <w:rsid w:val="001C2396"/>
    <w:rsid w:val="001C2498"/>
    <w:rsid w:val="001C2513"/>
    <w:rsid w:val="001C32E4"/>
    <w:rsid w:val="001C39C2"/>
    <w:rsid w:val="001C497C"/>
    <w:rsid w:val="001C6C75"/>
    <w:rsid w:val="001C7733"/>
    <w:rsid w:val="001D05DB"/>
    <w:rsid w:val="001D0DCA"/>
    <w:rsid w:val="001D131E"/>
    <w:rsid w:val="001D1FA4"/>
    <w:rsid w:val="001D248B"/>
    <w:rsid w:val="001D3C21"/>
    <w:rsid w:val="001D5A5C"/>
    <w:rsid w:val="001D6560"/>
    <w:rsid w:val="001D768B"/>
    <w:rsid w:val="001E03CC"/>
    <w:rsid w:val="001E243D"/>
    <w:rsid w:val="001E2BED"/>
    <w:rsid w:val="001E30A3"/>
    <w:rsid w:val="001E3A91"/>
    <w:rsid w:val="001E5B67"/>
    <w:rsid w:val="001E6612"/>
    <w:rsid w:val="001E7EB2"/>
    <w:rsid w:val="001F2487"/>
    <w:rsid w:val="001F2C5A"/>
    <w:rsid w:val="001F352E"/>
    <w:rsid w:val="001F3FCA"/>
    <w:rsid w:val="001F4A07"/>
    <w:rsid w:val="001F5D4C"/>
    <w:rsid w:val="001F6B06"/>
    <w:rsid w:val="001F6D88"/>
    <w:rsid w:val="001F6F2C"/>
    <w:rsid w:val="00200848"/>
    <w:rsid w:val="00200C8F"/>
    <w:rsid w:val="00200DD7"/>
    <w:rsid w:val="00201777"/>
    <w:rsid w:val="002021FD"/>
    <w:rsid w:val="00202468"/>
    <w:rsid w:val="0020291A"/>
    <w:rsid w:val="00204198"/>
    <w:rsid w:val="00205CE8"/>
    <w:rsid w:val="00205D8D"/>
    <w:rsid w:val="0020624B"/>
    <w:rsid w:val="00210283"/>
    <w:rsid w:val="002123EC"/>
    <w:rsid w:val="002130A0"/>
    <w:rsid w:val="00213403"/>
    <w:rsid w:val="002135E2"/>
    <w:rsid w:val="002141BE"/>
    <w:rsid w:val="00215218"/>
    <w:rsid w:val="002163F0"/>
    <w:rsid w:val="00216C5D"/>
    <w:rsid w:val="00216D1E"/>
    <w:rsid w:val="00220994"/>
    <w:rsid w:val="00222130"/>
    <w:rsid w:val="00222BDA"/>
    <w:rsid w:val="0022353C"/>
    <w:rsid w:val="00224027"/>
    <w:rsid w:val="0022435E"/>
    <w:rsid w:val="002261CA"/>
    <w:rsid w:val="002267AD"/>
    <w:rsid w:val="002267C9"/>
    <w:rsid w:val="00227793"/>
    <w:rsid w:val="002313F9"/>
    <w:rsid w:val="00232E03"/>
    <w:rsid w:val="002336F9"/>
    <w:rsid w:val="002337A5"/>
    <w:rsid w:val="00233863"/>
    <w:rsid w:val="00234CB0"/>
    <w:rsid w:val="00235DFC"/>
    <w:rsid w:val="002368C6"/>
    <w:rsid w:val="0023773D"/>
    <w:rsid w:val="0023774C"/>
    <w:rsid w:val="00240432"/>
    <w:rsid w:val="002408B2"/>
    <w:rsid w:val="00240969"/>
    <w:rsid w:val="002415DC"/>
    <w:rsid w:val="00241A08"/>
    <w:rsid w:val="002420D0"/>
    <w:rsid w:val="0024389A"/>
    <w:rsid w:val="00243DC1"/>
    <w:rsid w:val="002447E2"/>
    <w:rsid w:val="00244D9B"/>
    <w:rsid w:val="002454AE"/>
    <w:rsid w:val="00245F27"/>
    <w:rsid w:val="00246852"/>
    <w:rsid w:val="00246B77"/>
    <w:rsid w:val="00250156"/>
    <w:rsid w:val="00250521"/>
    <w:rsid w:val="0025062B"/>
    <w:rsid w:val="00250A3B"/>
    <w:rsid w:val="00251F8D"/>
    <w:rsid w:val="0025213F"/>
    <w:rsid w:val="0025221E"/>
    <w:rsid w:val="0025232E"/>
    <w:rsid w:val="0025295C"/>
    <w:rsid w:val="00253DD2"/>
    <w:rsid w:val="0025585A"/>
    <w:rsid w:val="0025618A"/>
    <w:rsid w:val="00256B7E"/>
    <w:rsid w:val="00260582"/>
    <w:rsid w:val="00260A9A"/>
    <w:rsid w:val="002612FE"/>
    <w:rsid w:val="0026172A"/>
    <w:rsid w:val="00261979"/>
    <w:rsid w:val="00263D1C"/>
    <w:rsid w:val="00263DEC"/>
    <w:rsid w:val="00264710"/>
    <w:rsid w:val="00264BE2"/>
    <w:rsid w:val="00264C52"/>
    <w:rsid w:val="00264EDF"/>
    <w:rsid w:val="00265543"/>
    <w:rsid w:val="0026558F"/>
    <w:rsid w:val="0026627B"/>
    <w:rsid w:val="00266D92"/>
    <w:rsid w:val="00271867"/>
    <w:rsid w:val="00272AE6"/>
    <w:rsid w:val="002736AB"/>
    <w:rsid w:val="002737BE"/>
    <w:rsid w:val="002740A9"/>
    <w:rsid w:val="0027633B"/>
    <w:rsid w:val="0027662C"/>
    <w:rsid w:val="00276979"/>
    <w:rsid w:val="00277161"/>
    <w:rsid w:val="0027786C"/>
    <w:rsid w:val="00283111"/>
    <w:rsid w:val="00283C80"/>
    <w:rsid w:val="0028439F"/>
    <w:rsid w:val="00284447"/>
    <w:rsid w:val="00284844"/>
    <w:rsid w:val="002858B9"/>
    <w:rsid w:val="00285B90"/>
    <w:rsid w:val="00286422"/>
    <w:rsid w:val="00286C97"/>
    <w:rsid w:val="00286DC5"/>
    <w:rsid w:val="002873B7"/>
    <w:rsid w:val="0028789C"/>
    <w:rsid w:val="002923D5"/>
    <w:rsid w:val="00292531"/>
    <w:rsid w:val="00293964"/>
    <w:rsid w:val="00294A10"/>
    <w:rsid w:val="00294A20"/>
    <w:rsid w:val="002953A8"/>
    <w:rsid w:val="00296355"/>
    <w:rsid w:val="002968AC"/>
    <w:rsid w:val="00296C35"/>
    <w:rsid w:val="0029794B"/>
    <w:rsid w:val="00297A05"/>
    <w:rsid w:val="002A08FB"/>
    <w:rsid w:val="002A0AC9"/>
    <w:rsid w:val="002A1475"/>
    <w:rsid w:val="002A186B"/>
    <w:rsid w:val="002A210E"/>
    <w:rsid w:val="002A2B53"/>
    <w:rsid w:val="002A2C78"/>
    <w:rsid w:val="002A2E60"/>
    <w:rsid w:val="002A42FD"/>
    <w:rsid w:val="002A430A"/>
    <w:rsid w:val="002A4D72"/>
    <w:rsid w:val="002A5647"/>
    <w:rsid w:val="002A6B66"/>
    <w:rsid w:val="002B1E4A"/>
    <w:rsid w:val="002B4F37"/>
    <w:rsid w:val="002B5C01"/>
    <w:rsid w:val="002B72DC"/>
    <w:rsid w:val="002B79EC"/>
    <w:rsid w:val="002C02AA"/>
    <w:rsid w:val="002C07B0"/>
    <w:rsid w:val="002C11D4"/>
    <w:rsid w:val="002C1AE5"/>
    <w:rsid w:val="002C1BC7"/>
    <w:rsid w:val="002C3652"/>
    <w:rsid w:val="002C4080"/>
    <w:rsid w:val="002C5F46"/>
    <w:rsid w:val="002C6B58"/>
    <w:rsid w:val="002D08C9"/>
    <w:rsid w:val="002D2121"/>
    <w:rsid w:val="002D2AC1"/>
    <w:rsid w:val="002D31C5"/>
    <w:rsid w:val="002D4997"/>
    <w:rsid w:val="002D5312"/>
    <w:rsid w:val="002D56B6"/>
    <w:rsid w:val="002D5AE1"/>
    <w:rsid w:val="002D7410"/>
    <w:rsid w:val="002D77A6"/>
    <w:rsid w:val="002E06BA"/>
    <w:rsid w:val="002E1A2E"/>
    <w:rsid w:val="002E1FE0"/>
    <w:rsid w:val="002E2390"/>
    <w:rsid w:val="002E2E6A"/>
    <w:rsid w:val="002E3D63"/>
    <w:rsid w:val="002E4B2E"/>
    <w:rsid w:val="002E4D9A"/>
    <w:rsid w:val="002E4E40"/>
    <w:rsid w:val="002E5AE8"/>
    <w:rsid w:val="002E6282"/>
    <w:rsid w:val="002F01C3"/>
    <w:rsid w:val="002F0875"/>
    <w:rsid w:val="002F4166"/>
    <w:rsid w:val="002F52E8"/>
    <w:rsid w:val="002F7297"/>
    <w:rsid w:val="002F73F6"/>
    <w:rsid w:val="002F750E"/>
    <w:rsid w:val="002F76B7"/>
    <w:rsid w:val="00300297"/>
    <w:rsid w:val="00300EE1"/>
    <w:rsid w:val="00305AC3"/>
    <w:rsid w:val="00305BE2"/>
    <w:rsid w:val="00305F0A"/>
    <w:rsid w:val="003062D9"/>
    <w:rsid w:val="00306769"/>
    <w:rsid w:val="00306A35"/>
    <w:rsid w:val="00306E66"/>
    <w:rsid w:val="00306FE1"/>
    <w:rsid w:val="0031069D"/>
    <w:rsid w:val="003112F4"/>
    <w:rsid w:val="00311D89"/>
    <w:rsid w:val="00311E53"/>
    <w:rsid w:val="00315614"/>
    <w:rsid w:val="00315982"/>
    <w:rsid w:val="00315B6C"/>
    <w:rsid w:val="00320AD2"/>
    <w:rsid w:val="00320B58"/>
    <w:rsid w:val="00320ED6"/>
    <w:rsid w:val="003212FD"/>
    <w:rsid w:val="00321790"/>
    <w:rsid w:val="0032181B"/>
    <w:rsid w:val="00322FE9"/>
    <w:rsid w:val="003236E0"/>
    <w:rsid w:val="00325D22"/>
    <w:rsid w:val="003265BD"/>
    <w:rsid w:val="0032728E"/>
    <w:rsid w:val="00331EE8"/>
    <w:rsid w:val="00332BE3"/>
    <w:rsid w:val="003341E8"/>
    <w:rsid w:val="0033459F"/>
    <w:rsid w:val="00335A76"/>
    <w:rsid w:val="00335BCF"/>
    <w:rsid w:val="003366E6"/>
    <w:rsid w:val="00336791"/>
    <w:rsid w:val="00336AF0"/>
    <w:rsid w:val="00336E38"/>
    <w:rsid w:val="00341571"/>
    <w:rsid w:val="00341922"/>
    <w:rsid w:val="00341A45"/>
    <w:rsid w:val="00342EB6"/>
    <w:rsid w:val="00343F5C"/>
    <w:rsid w:val="00345EE7"/>
    <w:rsid w:val="003466D2"/>
    <w:rsid w:val="003508F0"/>
    <w:rsid w:val="003519BC"/>
    <w:rsid w:val="00351C9F"/>
    <w:rsid w:val="003543E6"/>
    <w:rsid w:val="003547E5"/>
    <w:rsid w:val="003551B9"/>
    <w:rsid w:val="003553B5"/>
    <w:rsid w:val="00356093"/>
    <w:rsid w:val="00356811"/>
    <w:rsid w:val="00356B20"/>
    <w:rsid w:val="003579B6"/>
    <w:rsid w:val="00357B6F"/>
    <w:rsid w:val="00357FD2"/>
    <w:rsid w:val="00360659"/>
    <w:rsid w:val="00360B8B"/>
    <w:rsid w:val="00360D79"/>
    <w:rsid w:val="00362500"/>
    <w:rsid w:val="00362650"/>
    <w:rsid w:val="003630DB"/>
    <w:rsid w:val="00363278"/>
    <w:rsid w:val="00363F63"/>
    <w:rsid w:val="00363F7F"/>
    <w:rsid w:val="003641C9"/>
    <w:rsid w:val="003642FD"/>
    <w:rsid w:val="00364315"/>
    <w:rsid w:val="003646FB"/>
    <w:rsid w:val="00364784"/>
    <w:rsid w:val="003649CB"/>
    <w:rsid w:val="003657BA"/>
    <w:rsid w:val="00365866"/>
    <w:rsid w:val="00366497"/>
    <w:rsid w:val="003664D1"/>
    <w:rsid w:val="00367763"/>
    <w:rsid w:val="00367EBF"/>
    <w:rsid w:val="003704A6"/>
    <w:rsid w:val="003706FE"/>
    <w:rsid w:val="00372F63"/>
    <w:rsid w:val="00374551"/>
    <w:rsid w:val="00376A15"/>
    <w:rsid w:val="00376BB9"/>
    <w:rsid w:val="00376DA0"/>
    <w:rsid w:val="00380E8C"/>
    <w:rsid w:val="003810BA"/>
    <w:rsid w:val="0038116E"/>
    <w:rsid w:val="00381C5D"/>
    <w:rsid w:val="003825FF"/>
    <w:rsid w:val="00382B6A"/>
    <w:rsid w:val="0038302A"/>
    <w:rsid w:val="003832CF"/>
    <w:rsid w:val="00383EE5"/>
    <w:rsid w:val="00384AE7"/>
    <w:rsid w:val="00384B42"/>
    <w:rsid w:val="00384B68"/>
    <w:rsid w:val="003873F0"/>
    <w:rsid w:val="0039180F"/>
    <w:rsid w:val="00391D1B"/>
    <w:rsid w:val="00391DB5"/>
    <w:rsid w:val="00393C1F"/>
    <w:rsid w:val="00394BA0"/>
    <w:rsid w:val="00394EC2"/>
    <w:rsid w:val="00395151"/>
    <w:rsid w:val="00395867"/>
    <w:rsid w:val="00395FE5"/>
    <w:rsid w:val="00397B5A"/>
    <w:rsid w:val="00397D5B"/>
    <w:rsid w:val="003A05E6"/>
    <w:rsid w:val="003A2583"/>
    <w:rsid w:val="003A2816"/>
    <w:rsid w:val="003A2827"/>
    <w:rsid w:val="003A2BAC"/>
    <w:rsid w:val="003A3E33"/>
    <w:rsid w:val="003A40D9"/>
    <w:rsid w:val="003A5721"/>
    <w:rsid w:val="003A6102"/>
    <w:rsid w:val="003B0350"/>
    <w:rsid w:val="003B1421"/>
    <w:rsid w:val="003B14C5"/>
    <w:rsid w:val="003B20E0"/>
    <w:rsid w:val="003B2F70"/>
    <w:rsid w:val="003B3EFE"/>
    <w:rsid w:val="003B48CF"/>
    <w:rsid w:val="003B5F28"/>
    <w:rsid w:val="003B604B"/>
    <w:rsid w:val="003B60D7"/>
    <w:rsid w:val="003B6B2C"/>
    <w:rsid w:val="003B7251"/>
    <w:rsid w:val="003B7BDC"/>
    <w:rsid w:val="003C0356"/>
    <w:rsid w:val="003C0819"/>
    <w:rsid w:val="003C2154"/>
    <w:rsid w:val="003C3EBD"/>
    <w:rsid w:val="003C41B4"/>
    <w:rsid w:val="003C41FF"/>
    <w:rsid w:val="003C430B"/>
    <w:rsid w:val="003C47E7"/>
    <w:rsid w:val="003C4978"/>
    <w:rsid w:val="003C4AA3"/>
    <w:rsid w:val="003C66B1"/>
    <w:rsid w:val="003D114E"/>
    <w:rsid w:val="003D2534"/>
    <w:rsid w:val="003D4533"/>
    <w:rsid w:val="003D50FB"/>
    <w:rsid w:val="003D5726"/>
    <w:rsid w:val="003D6C71"/>
    <w:rsid w:val="003E047B"/>
    <w:rsid w:val="003E0FA6"/>
    <w:rsid w:val="003E1669"/>
    <w:rsid w:val="003E16D5"/>
    <w:rsid w:val="003E1C18"/>
    <w:rsid w:val="003E1C67"/>
    <w:rsid w:val="003E1E83"/>
    <w:rsid w:val="003E3298"/>
    <w:rsid w:val="003E3B90"/>
    <w:rsid w:val="003E3D8A"/>
    <w:rsid w:val="003E432C"/>
    <w:rsid w:val="003E4F84"/>
    <w:rsid w:val="003E706D"/>
    <w:rsid w:val="003E7135"/>
    <w:rsid w:val="003E7168"/>
    <w:rsid w:val="003E7387"/>
    <w:rsid w:val="003E76C3"/>
    <w:rsid w:val="003E7D83"/>
    <w:rsid w:val="003E7E05"/>
    <w:rsid w:val="003F0F4E"/>
    <w:rsid w:val="003F11A0"/>
    <w:rsid w:val="003F2B2B"/>
    <w:rsid w:val="003F2F4C"/>
    <w:rsid w:val="003F3B46"/>
    <w:rsid w:val="003F4CBE"/>
    <w:rsid w:val="003F6C88"/>
    <w:rsid w:val="003F71BF"/>
    <w:rsid w:val="004001CB"/>
    <w:rsid w:val="00402AE3"/>
    <w:rsid w:val="00402B61"/>
    <w:rsid w:val="004037F9"/>
    <w:rsid w:val="004053BE"/>
    <w:rsid w:val="0040565D"/>
    <w:rsid w:val="00406777"/>
    <w:rsid w:val="0041033B"/>
    <w:rsid w:val="004107BB"/>
    <w:rsid w:val="0041199D"/>
    <w:rsid w:val="004144FE"/>
    <w:rsid w:val="00414D5F"/>
    <w:rsid w:val="004153B0"/>
    <w:rsid w:val="00416586"/>
    <w:rsid w:val="004166E8"/>
    <w:rsid w:val="0041686A"/>
    <w:rsid w:val="0041786D"/>
    <w:rsid w:val="00417BF8"/>
    <w:rsid w:val="0042025E"/>
    <w:rsid w:val="00420B82"/>
    <w:rsid w:val="004214F8"/>
    <w:rsid w:val="00422114"/>
    <w:rsid w:val="00422443"/>
    <w:rsid w:val="00423A33"/>
    <w:rsid w:val="00423BC2"/>
    <w:rsid w:val="00424042"/>
    <w:rsid w:val="004244A2"/>
    <w:rsid w:val="00425413"/>
    <w:rsid w:val="0042576A"/>
    <w:rsid w:val="00426221"/>
    <w:rsid w:val="00426489"/>
    <w:rsid w:val="00430A4F"/>
    <w:rsid w:val="004315C0"/>
    <w:rsid w:val="00431855"/>
    <w:rsid w:val="00431DF5"/>
    <w:rsid w:val="00432F6B"/>
    <w:rsid w:val="0043368B"/>
    <w:rsid w:val="004336F0"/>
    <w:rsid w:val="00433E3C"/>
    <w:rsid w:val="0043521E"/>
    <w:rsid w:val="00435DBD"/>
    <w:rsid w:val="00435E24"/>
    <w:rsid w:val="0043619E"/>
    <w:rsid w:val="00436468"/>
    <w:rsid w:val="004365DB"/>
    <w:rsid w:val="0043737B"/>
    <w:rsid w:val="004376B0"/>
    <w:rsid w:val="00440A2B"/>
    <w:rsid w:val="00440F94"/>
    <w:rsid w:val="004414D4"/>
    <w:rsid w:val="00442C03"/>
    <w:rsid w:val="004434D3"/>
    <w:rsid w:val="00443582"/>
    <w:rsid w:val="00444743"/>
    <w:rsid w:val="00444913"/>
    <w:rsid w:val="0044491B"/>
    <w:rsid w:val="00445486"/>
    <w:rsid w:val="004454AF"/>
    <w:rsid w:val="00446812"/>
    <w:rsid w:val="00447681"/>
    <w:rsid w:val="004507CB"/>
    <w:rsid w:val="004521FB"/>
    <w:rsid w:val="00453B35"/>
    <w:rsid w:val="00454A86"/>
    <w:rsid w:val="00455A40"/>
    <w:rsid w:val="00456AB7"/>
    <w:rsid w:val="00457401"/>
    <w:rsid w:val="004579AA"/>
    <w:rsid w:val="004607BE"/>
    <w:rsid w:val="00460C02"/>
    <w:rsid w:val="004625C6"/>
    <w:rsid w:val="00462B27"/>
    <w:rsid w:val="00463BE5"/>
    <w:rsid w:val="00464726"/>
    <w:rsid w:val="00464AE7"/>
    <w:rsid w:val="00464B2B"/>
    <w:rsid w:val="00464DEA"/>
    <w:rsid w:val="00465FA7"/>
    <w:rsid w:val="00466C70"/>
    <w:rsid w:val="0046711D"/>
    <w:rsid w:val="0046722D"/>
    <w:rsid w:val="00470A3E"/>
    <w:rsid w:val="00470C39"/>
    <w:rsid w:val="0047203E"/>
    <w:rsid w:val="00474E17"/>
    <w:rsid w:val="00474F9C"/>
    <w:rsid w:val="00475C0F"/>
    <w:rsid w:val="00476797"/>
    <w:rsid w:val="00477895"/>
    <w:rsid w:val="004806AF"/>
    <w:rsid w:val="00480951"/>
    <w:rsid w:val="00480F15"/>
    <w:rsid w:val="004812E1"/>
    <w:rsid w:val="0048191F"/>
    <w:rsid w:val="00481A0E"/>
    <w:rsid w:val="004827AD"/>
    <w:rsid w:val="0048292D"/>
    <w:rsid w:val="00483223"/>
    <w:rsid w:val="004851EC"/>
    <w:rsid w:val="004859ED"/>
    <w:rsid w:val="0048782C"/>
    <w:rsid w:val="00487839"/>
    <w:rsid w:val="004902A5"/>
    <w:rsid w:val="004904E0"/>
    <w:rsid w:val="00490E0B"/>
    <w:rsid w:val="00491470"/>
    <w:rsid w:val="00491FB8"/>
    <w:rsid w:val="00492991"/>
    <w:rsid w:val="00492B93"/>
    <w:rsid w:val="00492F4D"/>
    <w:rsid w:val="00494C1F"/>
    <w:rsid w:val="00494E2B"/>
    <w:rsid w:val="00495A4B"/>
    <w:rsid w:val="00495F49"/>
    <w:rsid w:val="00496CD1"/>
    <w:rsid w:val="0049744E"/>
    <w:rsid w:val="0049751D"/>
    <w:rsid w:val="004A0EF0"/>
    <w:rsid w:val="004A2379"/>
    <w:rsid w:val="004A238A"/>
    <w:rsid w:val="004A37C1"/>
    <w:rsid w:val="004A45CA"/>
    <w:rsid w:val="004A4D05"/>
    <w:rsid w:val="004A577E"/>
    <w:rsid w:val="004A63A0"/>
    <w:rsid w:val="004A703A"/>
    <w:rsid w:val="004A7930"/>
    <w:rsid w:val="004B013D"/>
    <w:rsid w:val="004B2261"/>
    <w:rsid w:val="004B2566"/>
    <w:rsid w:val="004B269A"/>
    <w:rsid w:val="004B5A2C"/>
    <w:rsid w:val="004B5BD8"/>
    <w:rsid w:val="004B62A6"/>
    <w:rsid w:val="004B659C"/>
    <w:rsid w:val="004B75C7"/>
    <w:rsid w:val="004B7A4C"/>
    <w:rsid w:val="004C16D6"/>
    <w:rsid w:val="004C18D4"/>
    <w:rsid w:val="004C1AA3"/>
    <w:rsid w:val="004C33F8"/>
    <w:rsid w:val="004C344D"/>
    <w:rsid w:val="004C35BF"/>
    <w:rsid w:val="004C3C56"/>
    <w:rsid w:val="004C466F"/>
    <w:rsid w:val="004C4944"/>
    <w:rsid w:val="004C5755"/>
    <w:rsid w:val="004C5DAC"/>
    <w:rsid w:val="004C613E"/>
    <w:rsid w:val="004C6E9A"/>
    <w:rsid w:val="004C6F58"/>
    <w:rsid w:val="004D0320"/>
    <w:rsid w:val="004D0E7A"/>
    <w:rsid w:val="004D10C1"/>
    <w:rsid w:val="004D1FC8"/>
    <w:rsid w:val="004D2238"/>
    <w:rsid w:val="004D359B"/>
    <w:rsid w:val="004D39C3"/>
    <w:rsid w:val="004D4942"/>
    <w:rsid w:val="004D4CB8"/>
    <w:rsid w:val="004D6752"/>
    <w:rsid w:val="004D678D"/>
    <w:rsid w:val="004D6DE3"/>
    <w:rsid w:val="004E01F8"/>
    <w:rsid w:val="004E0793"/>
    <w:rsid w:val="004E0E52"/>
    <w:rsid w:val="004E44E1"/>
    <w:rsid w:val="004E4BFE"/>
    <w:rsid w:val="004E5F4D"/>
    <w:rsid w:val="004E6789"/>
    <w:rsid w:val="004E67F6"/>
    <w:rsid w:val="004E7770"/>
    <w:rsid w:val="004E7DBD"/>
    <w:rsid w:val="004F091C"/>
    <w:rsid w:val="004F09D8"/>
    <w:rsid w:val="004F3BEE"/>
    <w:rsid w:val="004F4A0C"/>
    <w:rsid w:val="004F4AFF"/>
    <w:rsid w:val="004F4EA0"/>
    <w:rsid w:val="004F4F92"/>
    <w:rsid w:val="004F50EC"/>
    <w:rsid w:val="004F5114"/>
    <w:rsid w:val="004F5526"/>
    <w:rsid w:val="004F562F"/>
    <w:rsid w:val="004F5DF9"/>
    <w:rsid w:val="004F7665"/>
    <w:rsid w:val="004F7C55"/>
    <w:rsid w:val="005002DC"/>
    <w:rsid w:val="00500A12"/>
    <w:rsid w:val="00501533"/>
    <w:rsid w:val="005016C1"/>
    <w:rsid w:val="00502B3D"/>
    <w:rsid w:val="0050367E"/>
    <w:rsid w:val="00503AD5"/>
    <w:rsid w:val="00503FF8"/>
    <w:rsid w:val="00505848"/>
    <w:rsid w:val="0050613A"/>
    <w:rsid w:val="0050649C"/>
    <w:rsid w:val="0050686C"/>
    <w:rsid w:val="00506FFB"/>
    <w:rsid w:val="005075FC"/>
    <w:rsid w:val="00510404"/>
    <w:rsid w:val="00510CC5"/>
    <w:rsid w:val="00512CAF"/>
    <w:rsid w:val="0051301F"/>
    <w:rsid w:val="005139A1"/>
    <w:rsid w:val="005156E3"/>
    <w:rsid w:val="005158E9"/>
    <w:rsid w:val="00515F25"/>
    <w:rsid w:val="005162C8"/>
    <w:rsid w:val="00520060"/>
    <w:rsid w:val="00520177"/>
    <w:rsid w:val="005209DD"/>
    <w:rsid w:val="00520FCD"/>
    <w:rsid w:val="005231B4"/>
    <w:rsid w:val="005245EC"/>
    <w:rsid w:val="00524709"/>
    <w:rsid w:val="00526611"/>
    <w:rsid w:val="0053009E"/>
    <w:rsid w:val="0053017A"/>
    <w:rsid w:val="00530D5D"/>
    <w:rsid w:val="00531A7F"/>
    <w:rsid w:val="00531ABC"/>
    <w:rsid w:val="0053253D"/>
    <w:rsid w:val="00532E8D"/>
    <w:rsid w:val="00533172"/>
    <w:rsid w:val="00533CA7"/>
    <w:rsid w:val="00533CF6"/>
    <w:rsid w:val="00533DEF"/>
    <w:rsid w:val="00534784"/>
    <w:rsid w:val="00537460"/>
    <w:rsid w:val="00537B52"/>
    <w:rsid w:val="005408B0"/>
    <w:rsid w:val="00542F8F"/>
    <w:rsid w:val="005431F5"/>
    <w:rsid w:val="00544128"/>
    <w:rsid w:val="00544F32"/>
    <w:rsid w:val="00546ABB"/>
    <w:rsid w:val="00546AE7"/>
    <w:rsid w:val="005475E6"/>
    <w:rsid w:val="00547954"/>
    <w:rsid w:val="00551B23"/>
    <w:rsid w:val="00552451"/>
    <w:rsid w:val="00553FF3"/>
    <w:rsid w:val="005548EC"/>
    <w:rsid w:val="005565D5"/>
    <w:rsid w:val="00557361"/>
    <w:rsid w:val="00557C34"/>
    <w:rsid w:val="005606E8"/>
    <w:rsid w:val="00561211"/>
    <w:rsid w:val="00561422"/>
    <w:rsid w:val="00562773"/>
    <w:rsid w:val="00562DC8"/>
    <w:rsid w:val="00565B7E"/>
    <w:rsid w:val="005662BD"/>
    <w:rsid w:val="005701AB"/>
    <w:rsid w:val="00570747"/>
    <w:rsid w:val="00570772"/>
    <w:rsid w:val="005709B0"/>
    <w:rsid w:val="005717DF"/>
    <w:rsid w:val="005723FA"/>
    <w:rsid w:val="00572987"/>
    <w:rsid w:val="005729B8"/>
    <w:rsid w:val="005729EB"/>
    <w:rsid w:val="005733B3"/>
    <w:rsid w:val="005737EB"/>
    <w:rsid w:val="005749D7"/>
    <w:rsid w:val="0057593E"/>
    <w:rsid w:val="00577629"/>
    <w:rsid w:val="00577807"/>
    <w:rsid w:val="005800CF"/>
    <w:rsid w:val="00580238"/>
    <w:rsid w:val="005810D9"/>
    <w:rsid w:val="00581365"/>
    <w:rsid w:val="005813B4"/>
    <w:rsid w:val="005818BF"/>
    <w:rsid w:val="00581F04"/>
    <w:rsid w:val="0058322D"/>
    <w:rsid w:val="00584F3E"/>
    <w:rsid w:val="00585331"/>
    <w:rsid w:val="00586F9C"/>
    <w:rsid w:val="00587C54"/>
    <w:rsid w:val="00590287"/>
    <w:rsid w:val="0059266F"/>
    <w:rsid w:val="005926B9"/>
    <w:rsid w:val="0059332A"/>
    <w:rsid w:val="00593BF8"/>
    <w:rsid w:val="005947DB"/>
    <w:rsid w:val="00595C0A"/>
    <w:rsid w:val="005A06C4"/>
    <w:rsid w:val="005A138B"/>
    <w:rsid w:val="005A2C8D"/>
    <w:rsid w:val="005A3DA6"/>
    <w:rsid w:val="005A4754"/>
    <w:rsid w:val="005A501E"/>
    <w:rsid w:val="005A506A"/>
    <w:rsid w:val="005A5279"/>
    <w:rsid w:val="005A58D4"/>
    <w:rsid w:val="005A5E39"/>
    <w:rsid w:val="005A60B6"/>
    <w:rsid w:val="005A651A"/>
    <w:rsid w:val="005B01A5"/>
    <w:rsid w:val="005B179F"/>
    <w:rsid w:val="005B189D"/>
    <w:rsid w:val="005B1D60"/>
    <w:rsid w:val="005B3A4A"/>
    <w:rsid w:val="005B46C1"/>
    <w:rsid w:val="005B54CE"/>
    <w:rsid w:val="005B5807"/>
    <w:rsid w:val="005B7858"/>
    <w:rsid w:val="005C046E"/>
    <w:rsid w:val="005C0A03"/>
    <w:rsid w:val="005C2FEB"/>
    <w:rsid w:val="005C3D30"/>
    <w:rsid w:val="005C3FA7"/>
    <w:rsid w:val="005C4235"/>
    <w:rsid w:val="005C460E"/>
    <w:rsid w:val="005C50E5"/>
    <w:rsid w:val="005D1518"/>
    <w:rsid w:val="005D155F"/>
    <w:rsid w:val="005D20E4"/>
    <w:rsid w:val="005D2367"/>
    <w:rsid w:val="005D32C6"/>
    <w:rsid w:val="005D3D65"/>
    <w:rsid w:val="005D695F"/>
    <w:rsid w:val="005D7DE1"/>
    <w:rsid w:val="005D7E7A"/>
    <w:rsid w:val="005E03B7"/>
    <w:rsid w:val="005E1266"/>
    <w:rsid w:val="005E13BF"/>
    <w:rsid w:val="005E217A"/>
    <w:rsid w:val="005E4379"/>
    <w:rsid w:val="005E46D1"/>
    <w:rsid w:val="005E4A55"/>
    <w:rsid w:val="005E5015"/>
    <w:rsid w:val="005E679B"/>
    <w:rsid w:val="005E6F2B"/>
    <w:rsid w:val="005F0034"/>
    <w:rsid w:val="005F0981"/>
    <w:rsid w:val="005F0CBC"/>
    <w:rsid w:val="005F1232"/>
    <w:rsid w:val="005F2C7B"/>
    <w:rsid w:val="005F3ABD"/>
    <w:rsid w:val="005F52AF"/>
    <w:rsid w:val="005F57F0"/>
    <w:rsid w:val="005F67A4"/>
    <w:rsid w:val="006005A4"/>
    <w:rsid w:val="00601ACD"/>
    <w:rsid w:val="00602228"/>
    <w:rsid w:val="00603F30"/>
    <w:rsid w:val="00606A78"/>
    <w:rsid w:val="00607237"/>
    <w:rsid w:val="00611886"/>
    <w:rsid w:val="00611F10"/>
    <w:rsid w:val="00612DB3"/>
    <w:rsid w:val="00613D8C"/>
    <w:rsid w:val="0061520E"/>
    <w:rsid w:val="00615D11"/>
    <w:rsid w:val="00616768"/>
    <w:rsid w:val="006178DE"/>
    <w:rsid w:val="00617AFB"/>
    <w:rsid w:val="00620482"/>
    <w:rsid w:val="00620ED4"/>
    <w:rsid w:val="00621B24"/>
    <w:rsid w:val="00622286"/>
    <w:rsid w:val="0062230C"/>
    <w:rsid w:val="00622936"/>
    <w:rsid w:val="00622A44"/>
    <w:rsid w:val="00622E09"/>
    <w:rsid w:val="006232F7"/>
    <w:rsid w:val="00623A49"/>
    <w:rsid w:val="00623DBE"/>
    <w:rsid w:val="00624031"/>
    <w:rsid w:val="006248D1"/>
    <w:rsid w:val="0062530D"/>
    <w:rsid w:val="00625367"/>
    <w:rsid w:val="0062753B"/>
    <w:rsid w:val="00630BE8"/>
    <w:rsid w:val="006323B1"/>
    <w:rsid w:val="006326D4"/>
    <w:rsid w:val="00637837"/>
    <w:rsid w:val="00637FF3"/>
    <w:rsid w:val="006406FB"/>
    <w:rsid w:val="00640CFC"/>
    <w:rsid w:val="00642CED"/>
    <w:rsid w:val="006430A1"/>
    <w:rsid w:val="0064511F"/>
    <w:rsid w:val="006454C4"/>
    <w:rsid w:val="006456DE"/>
    <w:rsid w:val="00646B9C"/>
    <w:rsid w:val="00646F69"/>
    <w:rsid w:val="00650417"/>
    <w:rsid w:val="00651832"/>
    <w:rsid w:val="00652AF8"/>
    <w:rsid w:val="006539CC"/>
    <w:rsid w:val="00653A2D"/>
    <w:rsid w:val="00654925"/>
    <w:rsid w:val="0065562E"/>
    <w:rsid w:val="006575D3"/>
    <w:rsid w:val="0066051C"/>
    <w:rsid w:val="006609DA"/>
    <w:rsid w:val="00661C76"/>
    <w:rsid w:val="00661FE0"/>
    <w:rsid w:val="006629A2"/>
    <w:rsid w:val="00664AAF"/>
    <w:rsid w:val="0066718C"/>
    <w:rsid w:val="0067118B"/>
    <w:rsid w:val="00672413"/>
    <w:rsid w:val="00672511"/>
    <w:rsid w:val="0067432D"/>
    <w:rsid w:val="0067446F"/>
    <w:rsid w:val="006745CF"/>
    <w:rsid w:val="0067533A"/>
    <w:rsid w:val="0067595F"/>
    <w:rsid w:val="0067601B"/>
    <w:rsid w:val="006770AE"/>
    <w:rsid w:val="0068068F"/>
    <w:rsid w:val="00680A01"/>
    <w:rsid w:val="00680E59"/>
    <w:rsid w:val="00681174"/>
    <w:rsid w:val="006826FE"/>
    <w:rsid w:val="00682F9B"/>
    <w:rsid w:val="006837D2"/>
    <w:rsid w:val="00684030"/>
    <w:rsid w:val="00684F73"/>
    <w:rsid w:val="00684FCE"/>
    <w:rsid w:val="00685CA0"/>
    <w:rsid w:val="00685D78"/>
    <w:rsid w:val="0068616A"/>
    <w:rsid w:val="00686296"/>
    <w:rsid w:val="006872E4"/>
    <w:rsid w:val="006905EB"/>
    <w:rsid w:val="00690AE8"/>
    <w:rsid w:val="006911BE"/>
    <w:rsid w:val="00691430"/>
    <w:rsid w:val="006917AC"/>
    <w:rsid w:val="00692641"/>
    <w:rsid w:val="0069287E"/>
    <w:rsid w:val="00692C72"/>
    <w:rsid w:val="00694DF4"/>
    <w:rsid w:val="00695570"/>
    <w:rsid w:val="006955DA"/>
    <w:rsid w:val="006956FA"/>
    <w:rsid w:val="00695E05"/>
    <w:rsid w:val="00696BBC"/>
    <w:rsid w:val="00696E94"/>
    <w:rsid w:val="006971F7"/>
    <w:rsid w:val="006A0278"/>
    <w:rsid w:val="006A2664"/>
    <w:rsid w:val="006A31ED"/>
    <w:rsid w:val="006A3255"/>
    <w:rsid w:val="006A3F95"/>
    <w:rsid w:val="006A4169"/>
    <w:rsid w:val="006A4578"/>
    <w:rsid w:val="006A51DF"/>
    <w:rsid w:val="006A536D"/>
    <w:rsid w:val="006A5CCC"/>
    <w:rsid w:val="006A6DF3"/>
    <w:rsid w:val="006A6E2E"/>
    <w:rsid w:val="006A79DF"/>
    <w:rsid w:val="006A7FDE"/>
    <w:rsid w:val="006A7FED"/>
    <w:rsid w:val="006B0251"/>
    <w:rsid w:val="006B0A3D"/>
    <w:rsid w:val="006B3692"/>
    <w:rsid w:val="006B3C48"/>
    <w:rsid w:val="006B3E06"/>
    <w:rsid w:val="006B5717"/>
    <w:rsid w:val="006B57D1"/>
    <w:rsid w:val="006B59BA"/>
    <w:rsid w:val="006B6703"/>
    <w:rsid w:val="006B7640"/>
    <w:rsid w:val="006C077F"/>
    <w:rsid w:val="006C0DDD"/>
    <w:rsid w:val="006C1136"/>
    <w:rsid w:val="006C2077"/>
    <w:rsid w:val="006C2120"/>
    <w:rsid w:val="006C21FB"/>
    <w:rsid w:val="006D0717"/>
    <w:rsid w:val="006D17D4"/>
    <w:rsid w:val="006D1E05"/>
    <w:rsid w:val="006D20D3"/>
    <w:rsid w:val="006D4496"/>
    <w:rsid w:val="006D45C2"/>
    <w:rsid w:val="006D4CF3"/>
    <w:rsid w:val="006D4CFD"/>
    <w:rsid w:val="006D579D"/>
    <w:rsid w:val="006D638F"/>
    <w:rsid w:val="006D651B"/>
    <w:rsid w:val="006D6DDC"/>
    <w:rsid w:val="006D718C"/>
    <w:rsid w:val="006D755B"/>
    <w:rsid w:val="006E044E"/>
    <w:rsid w:val="006E14BF"/>
    <w:rsid w:val="006E1A5C"/>
    <w:rsid w:val="006E20AD"/>
    <w:rsid w:val="006E2881"/>
    <w:rsid w:val="006E46A1"/>
    <w:rsid w:val="006E48CC"/>
    <w:rsid w:val="006E62E5"/>
    <w:rsid w:val="006E644A"/>
    <w:rsid w:val="006E6B9B"/>
    <w:rsid w:val="006E6FEB"/>
    <w:rsid w:val="006E7387"/>
    <w:rsid w:val="006F1168"/>
    <w:rsid w:val="006F1B88"/>
    <w:rsid w:val="006F21C8"/>
    <w:rsid w:val="006F25E3"/>
    <w:rsid w:val="006F26B6"/>
    <w:rsid w:val="006F3AB0"/>
    <w:rsid w:val="006F435B"/>
    <w:rsid w:val="006F523C"/>
    <w:rsid w:val="006F530F"/>
    <w:rsid w:val="006F5413"/>
    <w:rsid w:val="006F625A"/>
    <w:rsid w:val="006F6B2C"/>
    <w:rsid w:val="00702C3C"/>
    <w:rsid w:val="00703117"/>
    <w:rsid w:val="007049EE"/>
    <w:rsid w:val="00704BFD"/>
    <w:rsid w:val="0070546E"/>
    <w:rsid w:val="00705595"/>
    <w:rsid w:val="007056A9"/>
    <w:rsid w:val="007059D9"/>
    <w:rsid w:val="00705BCD"/>
    <w:rsid w:val="00705C1C"/>
    <w:rsid w:val="00705C6B"/>
    <w:rsid w:val="00706BAB"/>
    <w:rsid w:val="007071EC"/>
    <w:rsid w:val="007075BF"/>
    <w:rsid w:val="007101D0"/>
    <w:rsid w:val="00711923"/>
    <w:rsid w:val="00711ED5"/>
    <w:rsid w:val="00713326"/>
    <w:rsid w:val="007133BC"/>
    <w:rsid w:val="00713852"/>
    <w:rsid w:val="00714C17"/>
    <w:rsid w:val="007153ED"/>
    <w:rsid w:val="00715CED"/>
    <w:rsid w:val="00717314"/>
    <w:rsid w:val="00721834"/>
    <w:rsid w:val="00722E9F"/>
    <w:rsid w:val="00723418"/>
    <w:rsid w:val="00723577"/>
    <w:rsid w:val="00724B4A"/>
    <w:rsid w:val="00725010"/>
    <w:rsid w:val="007250D5"/>
    <w:rsid w:val="007254E4"/>
    <w:rsid w:val="007260CE"/>
    <w:rsid w:val="007262CB"/>
    <w:rsid w:val="00726324"/>
    <w:rsid w:val="007274C2"/>
    <w:rsid w:val="0072777D"/>
    <w:rsid w:val="0072780A"/>
    <w:rsid w:val="00727BD6"/>
    <w:rsid w:val="00727F41"/>
    <w:rsid w:val="007304BC"/>
    <w:rsid w:val="007304EA"/>
    <w:rsid w:val="007305DE"/>
    <w:rsid w:val="00730D82"/>
    <w:rsid w:val="0073117D"/>
    <w:rsid w:val="0073225F"/>
    <w:rsid w:val="00732820"/>
    <w:rsid w:val="00732890"/>
    <w:rsid w:val="00732BEA"/>
    <w:rsid w:val="00732CCF"/>
    <w:rsid w:val="007333F2"/>
    <w:rsid w:val="0073409E"/>
    <w:rsid w:val="00734282"/>
    <w:rsid w:val="00734A7F"/>
    <w:rsid w:val="00734AA4"/>
    <w:rsid w:val="00735682"/>
    <w:rsid w:val="00735E9E"/>
    <w:rsid w:val="00737715"/>
    <w:rsid w:val="00742493"/>
    <w:rsid w:val="0074300B"/>
    <w:rsid w:val="00743B57"/>
    <w:rsid w:val="00744324"/>
    <w:rsid w:val="007450E9"/>
    <w:rsid w:val="00745D85"/>
    <w:rsid w:val="0074604F"/>
    <w:rsid w:val="0074693F"/>
    <w:rsid w:val="00747504"/>
    <w:rsid w:val="007503ED"/>
    <w:rsid w:val="007506A5"/>
    <w:rsid w:val="00752281"/>
    <w:rsid w:val="00752A46"/>
    <w:rsid w:val="00754B56"/>
    <w:rsid w:val="00756177"/>
    <w:rsid w:val="00756E70"/>
    <w:rsid w:val="007573D0"/>
    <w:rsid w:val="007578E1"/>
    <w:rsid w:val="0076030C"/>
    <w:rsid w:val="00761AB2"/>
    <w:rsid w:val="00761C9B"/>
    <w:rsid w:val="0076278B"/>
    <w:rsid w:val="00762D3C"/>
    <w:rsid w:val="00764AD4"/>
    <w:rsid w:val="00765949"/>
    <w:rsid w:val="007662C8"/>
    <w:rsid w:val="00766B16"/>
    <w:rsid w:val="00766EAE"/>
    <w:rsid w:val="0076737F"/>
    <w:rsid w:val="007677AE"/>
    <w:rsid w:val="007677E1"/>
    <w:rsid w:val="00767CA3"/>
    <w:rsid w:val="0077035E"/>
    <w:rsid w:val="00770FAA"/>
    <w:rsid w:val="007712B7"/>
    <w:rsid w:val="0077221A"/>
    <w:rsid w:val="007738A5"/>
    <w:rsid w:val="00773C9C"/>
    <w:rsid w:val="00773CFB"/>
    <w:rsid w:val="00774269"/>
    <w:rsid w:val="00774B74"/>
    <w:rsid w:val="00774B9B"/>
    <w:rsid w:val="00774CE0"/>
    <w:rsid w:val="007754F7"/>
    <w:rsid w:val="00776189"/>
    <w:rsid w:val="00776572"/>
    <w:rsid w:val="00780026"/>
    <w:rsid w:val="0078015A"/>
    <w:rsid w:val="00780DFC"/>
    <w:rsid w:val="0078166E"/>
    <w:rsid w:val="00781BC0"/>
    <w:rsid w:val="00781D6A"/>
    <w:rsid w:val="00783FF8"/>
    <w:rsid w:val="00785122"/>
    <w:rsid w:val="0078523C"/>
    <w:rsid w:val="0078582B"/>
    <w:rsid w:val="0078604C"/>
    <w:rsid w:val="007878F1"/>
    <w:rsid w:val="00787DAF"/>
    <w:rsid w:val="00793560"/>
    <w:rsid w:val="0079439F"/>
    <w:rsid w:val="0079458F"/>
    <w:rsid w:val="0079502D"/>
    <w:rsid w:val="007957EE"/>
    <w:rsid w:val="007961B6"/>
    <w:rsid w:val="00797649"/>
    <w:rsid w:val="00797B77"/>
    <w:rsid w:val="00797CB0"/>
    <w:rsid w:val="00797FF9"/>
    <w:rsid w:val="007A0A42"/>
    <w:rsid w:val="007A0C2D"/>
    <w:rsid w:val="007A166D"/>
    <w:rsid w:val="007A17AF"/>
    <w:rsid w:val="007A23E0"/>
    <w:rsid w:val="007A4822"/>
    <w:rsid w:val="007A56B6"/>
    <w:rsid w:val="007A684E"/>
    <w:rsid w:val="007A6BE4"/>
    <w:rsid w:val="007A6FC7"/>
    <w:rsid w:val="007A7347"/>
    <w:rsid w:val="007A793C"/>
    <w:rsid w:val="007B0C98"/>
    <w:rsid w:val="007B1245"/>
    <w:rsid w:val="007B1E2D"/>
    <w:rsid w:val="007B4788"/>
    <w:rsid w:val="007B4D30"/>
    <w:rsid w:val="007B5CD3"/>
    <w:rsid w:val="007B7253"/>
    <w:rsid w:val="007C17A4"/>
    <w:rsid w:val="007C1D36"/>
    <w:rsid w:val="007C3158"/>
    <w:rsid w:val="007C5E03"/>
    <w:rsid w:val="007C7275"/>
    <w:rsid w:val="007C7B6F"/>
    <w:rsid w:val="007C7EFF"/>
    <w:rsid w:val="007D0FA9"/>
    <w:rsid w:val="007D18B4"/>
    <w:rsid w:val="007D1AEA"/>
    <w:rsid w:val="007D1CBD"/>
    <w:rsid w:val="007D215D"/>
    <w:rsid w:val="007D2F8C"/>
    <w:rsid w:val="007D3196"/>
    <w:rsid w:val="007D5075"/>
    <w:rsid w:val="007D5AEC"/>
    <w:rsid w:val="007D6135"/>
    <w:rsid w:val="007E17AD"/>
    <w:rsid w:val="007E19A5"/>
    <w:rsid w:val="007E1FF0"/>
    <w:rsid w:val="007E26D4"/>
    <w:rsid w:val="007E4F64"/>
    <w:rsid w:val="007E5EC8"/>
    <w:rsid w:val="007F1E5B"/>
    <w:rsid w:val="007F2423"/>
    <w:rsid w:val="007F2D75"/>
    <w:rsid w:val="007F321A"/>
    <w:rsid w:val="007F37A0"/>
    <w:rsid w:val="007F38E0"/>
    <w:rsid w:val="007F3B87"/>
    <w:rsid w:val="007F4693"/>
    <w:rsid w:val="007F5074"/>
    <w:rsid w:val="007F53B3"/>
    <w:rsid w:val="007F5C9F"/>
    <w:rsid w:val="007F6A8C"/>
    <w:rsid w:val="00800B9A"/>
    <w:rsid w:val="00801FE3"/>
    <w:rsid w:val="008024E6"/>
    <w:rsid w:val="0080395A"/>
    <w:rsid w:val="00803A91"/>
    <w:rsid w:val="008041F1"/>
    <w:rsid w:val="00804597"/>
    <w:rsid w:val="00804DB1"/>
    <w:rsid w:val="00804E46"/>
    <w:rsid w:val="00805637"/>
    <w:rsid w:val="00805DD0"/>
    <w:rsid w:val="0081117D"/>
    <w:rsid w:val="008113D4"/>
    <w:rsid w:val="00811902"/>
    <w:rsid w:val="00811C71"/>
    <w:rsid w:val="00811C98"/>
    <w:rsid w:val="00811EB5"/>
    <w:rsid w:val="00813246"/>
    <w:rsid w:val="008132D2"/>
    <w:rsid w:val="00813EC6"/>
    <w:rsid w:val="00814865"/>
    <w:rsid w:val="008173CF"/>
    <w:rsid w:val="00820EF6"/>
    <w:rsid w:val="008216BC"/>
    <w:rsid w:val="008218FA"/>
    <w:rsid w:val="00821CD8"/>
    <w:rsid w:val="00821E28"/>
    <w:rsid w:val="00822679"/>
    <w:rsid w:val="00822D97"/>
    <w:rsid w:val="0082306F"/>
    <w:rsid w:val="008230C1"/>
    <w:rsid w:val="008242AC"/>
    <w:rsid w:val="00824587"/>
    <w:rsid w:val="00824794"/>
    <w:rsid w:val="008259FD"/>
    <w:rsid w:val="008264C5"/>
    <w:rsid w:val="00826E97"/>
    <w:rsid w:val="0082726F"/>
    <w:rsid w:val="008279C3"/>
    <w:rsid w:val="00827DFA"/>
    <w:rsid w:val="00830705"/>
    <w:rsid w:val="0083178E"/>
    <w:rsid w:val="00831C27"/>
    <w:rsid w:val="0083295F"/>
    <w:rsid w:val="00832B39"/>
    <w:rsid w:val="00833058"/>
    <w:rsid w:val="00833081"/>
    <w:rsid w:val="00835374"/>
    <w:rsid w:val="00835F77"/>
    <w:rsid w:val="00836A5B"/>
    <w:rsid w:val="00840E95"/>
    <w:rsid w:val="00841375"/>
    <w:rsid w:val="008414AA"/>
    <w:rsid w:val="0084209F"/>
    <w:rsid w:val="00842FBD"/>
    <w:rsid w:val="008431F5"/>
    <w:rsid w:val="008441A6"/>
    <w:rsid w:val="00845CD1"/>
    <w:rsid w:val="008460CA"/>
    <w:rsid w:val="00846890"/>
    <w:rsid w:val="00846CDE"/>
    <w:rsid w:val="00847159"/>
    <w:rsid w:val="00847592"/>
    <w:rsid w:val="008513B2"/>
    <w:rsid w:val="0085145B"/>
    <w:rsid w:val="00852444"/>
    <w:rsid w:val="00853DE8"/>
    <w:rsid w:val="00854B58"/>
    <w:rsid w:val="008567B8"/>
    <w:rsid w:val="00857927"/>
    <w:rsid w:val="008601FF"/>
    <w:rsid w:val="00860403"/>
    <w:rsid w:val="00863317"/>
    <w:rsid w:val="00863567"/>
    <w:rsid w:val="008637A9"/>
    <w:rsid w:val="008637DD"/>
    <w:rsid w:val="008638F9"/>
    <w:rsid w:val="0086442C"/>
    <w:rsid w:val="00865152"/>
    <w:rsid w:val="00865209"/>
    <w:rsid w:val="008653ED"/>
    <w:rsid w:val="00865783"/>
    <w:rsid w:val="00866045"/>
    <w:rsid w:val="00867D49"/>
    <w:rsid w:val="00867E61"/>
    <w:rsid w:val="008700B8"/>
    <w:rsid w:val="00870155"/>
    <w:rsid w:val="0087071D"/>
    <w:rsid w:val="0087284F"/>
    <w:rsid w:val="00873378"/>
    <w:rsid w:val="00874191"/>
    <w:rsid w:val="00874E39"/>
    <w:rsid w:val="008758DB"/>
    <w:rsid w:val="00875BFE"/>
    <w:rsid w:val="008770C0"/>
    <w:rsid w:val="0087745B"/>
    <w:rsid w:val="00881197"/>
    <w:rsid w:val="0088333F"/>
    <w:rsid w:val="00885C7D"/>
    <w:rsid w:val="00885E57"/>
    <w:rsid w:val="00887109"/>
    <w:rsid w:val="00887152"/>
    <w:rsid w:val="0089026B"/>
    <w:rsid w:val="00890AE7"/>
    <w:rsid w:val="00891EA8"/>
    <w:rsid w:val="008928A6"/>
    <w:rsid w:val="00894A2F"/>
    <w:rsid w:val="00895743"/>
    <w:rsid w:val="0089602B"/>
    <w:rsid w:val="00896080"/>
    <w:rsid w:val="00896179"/>
    <w:rsid w:val="00896580"/>
    <w:rsid w:val="008972FA"/>
    <w:rsid w:val="008A10B2"/>
    <w:rsid w:val="008A1366"/>
    <w:rsid w:val="008A1E95"/>
    <w:rsid w:val="008A2459"/>
    <w:rsid w:val="008A4594"/>
    <w:rsid w:val="008A4645"/>
    <w:rsid w:val="008A5000"/>
    <w:rsid w:val="008A52E2"/>
    <w:rsid w:val="008A5761"/>
    <w:rsid w:val="008A5CA5"/>
    <w:rsid w:val="008A6BD8"/>
    <w:rsid w:val="008A6F08"/>
    <w:rsid w:val="008A7A69"/>
    <w:rsid w:val="008B0515"/>
    <w:rsid w:val="008B18A1"/>
    <w:rsid w:val="008B2897"/>
    <w:rsid w:val="008B2A6C"/>
    <w:rsid w:val="008B2F09"/>
    <w:rsid w:val="008B320C"/>
    <w:rsid w:val="008B34D9"/>
    <w:rsid w:val="008B4299"/>
    <w:rsid w:val="008B4700"/>
    <w:rsid w:val="008B52F7"/>
    <w:rsid w:val="008C1289"/>
    <w:rsid w:val="008C2B1C"/>
    <w:rsid w:val="008C2E7B"/>
    <w:rsid w:val="008C3084"/>
    <w:rsid w:val="008C40CE"/>
    <w:rsid w:val="008C5300"/>
    <w:rsid w:val="008C6488"/>
    <w:rsid w:val="008C7CD1"/>
    <w:rsid w:val="008C7ED1"/>
    <w:rsid w:val="008D0356"/>
    <w:rsid w:val="008D0542"/>
    <w:rsid w:val="008D223F"/>
    <w:rsid w:val="008D3CA6"/>
    <w:rsid w:val="008D613D"/>
    <w:rsid w:val="008D63A8"/>
    <w:rsid w:val="008E071C"/>
    <w:rsid w:val="008E1904"/>
    <w:rsid w:val="008E2A06"/>
    <w:rsid w:val="008E4FEB"/>
    <w:rsid w:val="008E5826"/>
    <w:rsid w:val="008F0079"/>
    <w:rsid w:val="008F02CB"/>
    <w:rsid w:val="008F16FA"/>
    <w:rsid w:val="008F2143"/>
    <w:rsid w:val="008F2671"/>
    <w:rsid w:val="008F2CCF"/>
    <w:rsid w:val="008F3B83"/>
    <w:rsid w:val="008F7B53"/>
    <w:rsid w:val="009008E5"/>
    <w:rsid w:val="00900CA3"/>
    <w:rsid w:val="009016D0"/>
    <w:rsid w:val="00901D2C"/>
    <w:rsid w:val="0090319F"/>
    <w:rsid w:val="0090390D"/>
    <w:rsid w:val="009039F9"/>
    <w:rsid w:val="00904096"/>
    <w:rsid w:val="00904C74"/>
    <w:rsid w:val="00904D12"/>
    <w:rsid w:val="009126CF"/>
    <w:rsid w:val="00913156"/>
    <w:rsid w:val="00913495"/>
    <w:rsid w:val="00914203"/>
    <w:rsid w:val="00915008"/>
    <w:rsid w:val="009158A7"/>
    <w:rsid w:val="00917FC3"/>
    <w:rsid w:val="00920CA3"/>
    <w:rsid w:val="00921255"/>
    <w:rsid w:val="00921565"/>
    <w:rsid w:val="00921944"/>
    <w:rsid w:val="00922FBC"/>
    <w:rsid w:val="009233D9"/>
    <w:rsid w:val="009249B7"/>
    <w:rsid w:val="0092782C"/>
    <w:rsid w:val="00927D7E"/>
    <w:rsid w:val="00927F03"/>
    <w:rsid w:val="00930DFD"/>
    <w:rsid w:val="00931035"/>
    <w:rsid w:val="00931337"/>
    <w:rsid w:val="009314D6"/>
    <w:rsid w:val="00931A65"/>
    <w:rsid w:val="00932F82"/>
    <w:rsid w:val="00935957"/>
    <w:rsid w:val="00935BF6"/>
    <w:rsid w:val="00935DBB"/>
    <w:rsid w:val="00940236"/>
    <w:rsid w:val="009409C8"/>
    <w:rsid w:val="00941339"/>
    <w:rsid w:val="009416BA"/>
    <w:rsid w:val="009421FA"/>
    <w:rsid w:val="009434C6"/>
    <w:rsid w:val="00943B93"/>
    <w:rsid w:val="00944D1A"/>
    <w:rsid w:val="00944E85"/>
    <w:rsid w:val="00945440"/>
    <w:rsid w:val="009458AE"/>
    <w:rsid w:val="0094615D"/>
    <w:rsid w:val="009469E6"/>
    <w:rsid w:val="009471B7"/>
    <w:rsid w:val="009471CF"/>
    <w:rsid w:val="00947DB5"/>
    <w:rsid w:val="00954B7E"/>
    <w:rsid w:val="0095562B"/>
    <w:rsid w:val="00957429"/>
    <w:rsid w:val="00960483"/>
    <w:rsid w:val="00962769"/>
    <w:rsid w:val="009663A8"/>
    <w:rsid w:val="00970C99"/>
    <w:rsid w:val="00970CC8"/>
    <w:rsid w:val="0097110D"/>
    <w:rsid w:val="00971E55"/>
    <w:rsid w:val="00971FDF"/>
    <w:rsid w:val="009724DF"/>
    <w:rsid w:val="00972BEA"/>
    <w:rsid w:val="00973028"/>
    <w:rsid w:val="00974086"/>
    <w:rsid w:val="009743E3"/>
    <w:rsid w:val="00974C6E"/>
    <w:rsid w:val="009751DC"/>
    <w:rsid w:val="00975735"/>
    <w:rsid w:val="00976318"/>
    <w:rsid w:val="00976B1F"/>
    <w:rsid w:val="0097721F"/>
    <w:rsid w:val="00977A57"/>
    <w:rsid w:val="009804EC"/>
    <w:rsid w:val="00981320"/>
    <w:rsid w:val="00982622"/>
    <w:rsid w:val="00983AEF"/>
    <w:rsid w:val="00983AF9"/>
    <w:rsid w:val="00985374"/>
    <w:rsid w:val="00985AD5"/>
    <w:rsid w:val="00985B2E"/>
    <w:rsid w:val="0098788F"/>
    <w:rsid w:val="00987CA3"/>
    <w:rsid w:val="00987DB5"/>
    <w:rsid w:val="00990051"/>
    <w:rsid w:val="00990523"/>
    <w:rsid w:val="00990906"/>
    <w:rsid w:val="00990CD9"/>
    <w:rsid w:val="009913B7"/>
    <w:rsid w:val="009938EF"/>
    <w:rsid w:val="0099399A"/>
    <w:rsid w:val="00993F26"/>
    <w:rsid w:val="009950DA"/>
    <w:rsid w:val="00995413"/>
    <w:rsid w:val="00996F29"/>
    <w:rsid w:val="009973D1"/>
    <w:rsid w:val="00997E5D"/>
    <w:rsid w:val="00997E8C"/>
    <w:rsid w:val="009A023A"/>
    <w:rsid w:val="009A03F9"/>
    <w:rsid w:val="009A120C"/>
    <w:rsid w:val="009A14BC"/>
    <w:rsid w:val="009A1DB5"/>
    <w:rsid w:val="009A24AA"/>
    <w:rsid w:val="009A357E"/>
    <w:rsid w:val="009A40EF"/>
    <w:rsid w:val="009A45DB"/>
    <w:rsid w:val="009A45EC"/>
    <w:rsid w:val="009A57FE"/>
    <w:rsid w:val="009A5C45"/>
    <w:rsid w:val="009A64E2"/>
    <w:rsid w:val="009B02C9"/>
    <w:rsid w:val="009B0518"/>
    <w:rsid w:val="009B07FC"/>
    <w:rsid w:val="009B08F2"/>
    <w:rsid w:val="009B13A7"/>
    <w:rsid w:val="009B1F90"/>
    <w:rsid w:val="009B3E41"/>
    <w:rsid w:val="009B4C70"/>
    <w:rsid w:val="009B7DF1"/>
    <w:rsid w:val="009C00AF"/>
    <w:rsid w:val="009C0729"/>
    <w:rsid w:val="009C15A6"/>
    <w:rsid w:val="009C1A1B"/>
    <w:rsid w:val="009C1E51"/>
    <w:rsid w:val="009C3D87"/>
    <w:rsid w:val="009C51FF"/>
    <w:rsid w:val="009C6686"/>
    <w:rsid w:val="009C7FA4"/>
    <w:rsid w:val="009D0E5F"/>
    <w:rsid w:val="009D236F"/>
    <w:rsid w:val="009D3260"/>
    <w:rsid w:val="009D3547"/>
    <w:rsid w:val="009D5319"/>
    <w:rsid w:val="009D5E19"/>
    <w:rsid w:val="009D63B4"/>
    <w:rsid w:val="009D63B5"/>
    <w:rsid w:val="009D65B4"/>
    <w:rsid w:val="009D72C7"/>
    <w:rsid w:val="009D75A7"/>
    <w:rsid w:val="009E116C"/>
    <w:rsid w:val="009E19C0"/>
    <w:rsid w:val="009E1FDC"/>
    <w:rsid w:val="009E26DC"/>
    <w:rsid w:val="009E2964"/>
    <w:rsid w:val="009E420A"/>
    <w:rsid w:val="009E4680"/>
    <w:rsid w:val="009E4952"/>
    <w:rsid w:val="009E5435"/>
    <w:rsid w:val="009E59A0"/>
    <w:rsid w:val="009E64D5"/>
    <w:rsid w:val="009E7DDB"/>
    <w:rsid w:val="009F25A1"/>
    <w:rsid w:val="009F27FE"/>
    <w:rsid w:val="009F3D7C"/>
    <w:rsid w:val="009F46AB"/>
    <w:rsid w:val="009F4812"/>
    <w:rsid w:val="009F49E1"/>
    <w:rsid w:val="009F6495"/>
    <w:rsid w:val="009F64BF"/>
    <w:rsid w:val="009F6818"/>
    <w:rsid w:val="009F6C43"/>
    <w:rsid w:val="009F6EAD"/>
    <w:rsid w:val="009F6EAE"/>
    <w:rsid w:val="009F71BE"/>
    <w:rsid w:val="009F73DC"/>
    <w:rsid w:val="009F7AEF"/>
    <w:rsid w:val="00A0005B"/>
    <w:rsid w:val="00A00416"/>
    <w:rsid w:val="00A01C1D"/>
    <w:rsid w:val="00A027A8"/>
    <w:rsid w:val="00A04446"/>
    <w:rsid w:val="00A04D0B"/>
    <w:rsid w:val="00A04E46"/>
    <w:rsid w:val="00A06202"/>
    <w:rsid w:val="00A07754"/>
    <w:rsid w:val="00A078DF"/>
    <w:rsid w:val="00A07C56"/>
    <w:rsid w:val="00A12219"/>
    <w:rsid w:val="00A128D4"/>
    <w:rsid w:val="00A12AD8"/>
    <w:rsid w:val="00A12DD4"/>
    <w:rsid w:val="00A1327D"/>
    <w:rsid w:val="00A13295"/>
    <w:rsid w:val="00A13516"/>
    <w:rsid w:val="00A1357B"/>
    <w:rsid w:val="00A13A1A"/>
    <w:rsid w:val="00A145CD"/>
    <w:rsid w:val="00A151FB"/>
    <w:rsid w:val="00A156A1"/>
    <w:rsid w:val="00A15823"/>
    <w:rsid w:val="00A174A0"/>
    <w:rsid w:val="00A174CF"/>
    <w:rsid w:val="00A20398"/>
    <w:rsid w:val="00A20FE0"/>
    <w:rsid w:val="00A21549"/>
    <w:rsid w:val="00A21613"/>
    <w:rsid w:val="00A23811"/>
    <w:rsid w:val="00A25362"/>
    <w:rsid w:val="00A25CC0"/>
    <w:rsid w:val="00A26811"/>
    <w:rsid w:val="00A26F73"/>
    <w:rsid w:val="00A27BF6"/>
    <w:rsid w:val="00A30268"/>
    <w:rsid w:val="00A30C3B"/>
    <w:rsid w:val="00A30DA7"/>
    <w:rsid w:val="00A3179D"/>
    <w:rsid w:val="00A32116"/>
    <w:rsid w:val="00A33115"/>
    <w:rsid w:val="00A34109"/>
    <w:rsid w:val="00A34CCE"/>
    <w:rsid w:val="00A350FA"/>
    <w:rsid w:val="00A36731"/>
    <w:rsid w:val="00A374A1"/>
    <w:rsid w:val="00A417ED"/>
    <w:rsid w:val="00A429BC"/>
    <w:rsid w:val="00A42EBA"/>
    <w:rsid w:val="00A4385E"/>
    <w:rsid w:val="00A45689"/>
    <w:rsid w:val="00A45D5C"/>
    <w:rsid w:val="00A5105E"/>
    <w:rsid w:val="00A52663"/>
    <w:rsid w:val="00A52C2A"/>
    <w:rsid w:val="00A54ABF"/>
    <w:rsid w:val="00A55EC5"/>
    <w:rsid w:val="00A56902"/>
    <w:rsid w:val="00A57581"/>
    <w:rsid w:val="00A57830"/>
    <w:rsid w:val="00A62400"/>
    <w:rsid w:val="00A624B6"/>
    <w:rsid w:val="00A62BF5"/>
    <w:rsid w:val="00A6438D"/>
    <w:rsid w:val="00A65553"/>
    <w:rsid w:val="00A65EC4"/>
    <w:rsid w:val="00A6604C"/>
    <w:rsid w:val="00A6677B"/>
    <w:rsid w:val="00A667DE"/>
    <w:rsid w:val="00A67E63"/>
    <w:rsid w:val="00A70040"/>
    <w:rsid w:val="00A70291"/>
    <w:rsid w:val="00A70B86"/>
    <w:rsid w:val="00A7227F"/>
    <w:rsid w:val="00A7257A"/>
    <w:rsid w:val="00A7288A"/>
    <w:rsid w:val="00A73C60"/>
    <w:rsid w:val="00A75AA7"/>
    <w:rsid w:val="00A767A5"/>
    <w:rsid w:val="00A767ED"/>
    <w:rsid w:val="00A76B06"/>
    <w:rsid w:val="00A77B1F"/>
    <w:rsid w:val="00A84779"/>
    <w:rsid w:val="00A87D8A"/>
    <w:rsid w:val="00A900B6"/>
    <w:rsid w:val="00A9012D"/>
    <w:rsid w:val="00A91139"/>
    <w:rsid w:val="00A91375"/>
    <w:rsid w:val="00A922AF"/>
    <w:rsid w:val="00A928B0"/>
    <w:rsid w:val="00A9336F"/>
    <w:rsid w:val="00A934B6"/>
    <w:rsid w:val="00A93FB3"/>
    <w:rsid w:val="00A9783A"/>
    <w:rsid w:val="00AA0387"/>
    <w:rsid w:val="00AA0F5A"/>
    <w:rsid w:val="00AA2157"/>
    <w:rsid w:val="00AA22A9"/>
    <w:rsid w:val="00AA236A"/>
    <w:rsid w:val="00AA3255"/>
    <w:rsid w:val="00AA3FF4"/>
    <w:rsid w:val="00AA4451"/>
    <w:rsid w:val="00AA4842"/>
    <w:rsid w:val="00AA5093"/>
    <w:rsid w:val="00AA5123"/>
    <w:rsid w:val="00AA5801"/>
    <w:rsid w:val="00AA60FB"/>
    <w:rsid w:val="00AA6A55"/>
    <w:rsid w:val="00AA7803"/>
    <w:rsid w:val="00AB1526"/>
    <w:rsid w:val="00AB183C"/>
    <w:rsid w:val="00AB2631"/>
    <w:rsid w:val="00AB2B05"/>
    <w:rsid w:val="00AB35DD"/>
    <w:rsid w:val="00AB38A4"/>
    <w:rsid w:val="00AB4498"/>
    <w:rsid w:val="00AB64E1"/>
    <w:rsid w:val="00AC04A2"/>
    <w:rsid w:val="00AC0990"/>
    <w:rsid w:val="00AC0BBA"/>
    <w:rsid w:val="00AC15A7"/>
    <w:rsid w:val="00AC2F55"/>
    <w:rsid w:val="00AC3465"/>
    <w:rsid w:val="00AC3D85"/>
    <w:rsid w:val="00AC3DED"/>
    <w:rsid w:val="00AC3F5A"/>
    <w:rsid w:val="00AC571C"/>
    <w:rsid w:val="00AC5AE7"/>
    <w:rsid w:val="00AC63DB"/>
    <w:rsid w:val="00AC6425"/>
    <w:rsid w:val="00AC6A1D"/>
    <w:rsid w:val="00AC6B09"/>
    <w:rsid w:val="00AD0E8C"/>
    <w:rsid w:val="00AD106A"/>
    <w:rsid w:val="00AD240B"/>
    <w:rsid w:val="00AD28EA"/>
    <w:rsid w:val="00AD4D11"/>
    <w:rsid w:val="00AD5044"/>
    <w:rsid w:val="00AD61A5"/>
    <w:rsid w:val="00AD6A73"/>
    <w:rsid w:val="00AD70A7"/>
    <w:rsid w:val="00AD7AAD"/>
    <w:rsid w:val="00AD7BF4"/>
    <w:rsid w:val="00AD7CC5"/>
    <w:rsid w:val="00AD7EE8"/>
    <w:rsid w:val="00AE0774"/>
    <w:rsid w:val="00AE078B"/>
    <w:rsid w:val="00AE09BA"/>
    <w:rsid w:val="00AE1140"/>
    <w:rsid w:val="00AE15F0"/>
    <w:rsid w:val="00AE2A88"/>
    <w:rsid w:val="00AE2D03"/>
    <w:rsid w:val="00AE58BF"/>
    <w:rsid w:val="00AE7609"/>
    <w:rsid w:val="00AE7A27"/>
    <w:rsid w:val="00AF0788"/>
    <w:rsid w:val="00AF0907"/>
    <w:rsid w:val="00AF1AA0"/>
    <w:rsid w:val="00AF2526"/>
    <w:rsid w:val="00AF288A"/>
    <w:rsid w:val="00AF3BA2"/>
    <w:rsid w:val="00AF3EE1"/>
    <w:rsid w:val="00AF3F04"/>
    <w:rsid w:val="00AF4724"/>
    <w:rsid w:val="00AF50DF"/>
    <w:rsid w:val="00AF5DA8"/>
    <w:rsid w:val="00AF64EB"/>
    <w:rsid w:val="00AF67B2"/>
    <w:rsid w:val="00AF7322"/>
    <w:rsid w:val="00AF74E5"/>
    <w:rsid w:val="00AF7687"/>
    <w:rsid w:val="00AF7C13"/>
    <w:rsid w:val="00B00884"/>
    <w:rsid w:val="00B00CF5"/>
    <w:rsid w:val="00B012C4"/>
    <w:rsid w:val="00B013BB"/>
    <w:rsid w:val="00B0181A"/>
    <w:rsid w:val="00B0348D"/>
    <w:rsid w:val="00B03918"/>
    <w:rsid w:val="00B043AC"/>
    <w:rsid w:val="00B0471A"/>
    <w:rsid w:val="00B05DFF"/>
    <w:rsid w:val="00B06F86"/>
    <w:rsid w:val="00B10623"/>
    <w:rsid w:val="00B10F5E"/>
    <w:rsid w:val="00B11A5B"/>
    <w:rsid w:val="00B12B05"/>
    <w:rsid w:val="00B13048"/>
    <w:rsid w:val="00B1404D"/>
    <w:rsid w:val="00B15184"/>
    <w:rsid w:val="00B17833"/>
    <w:rsid w:val="00B179A1"/>
    <w:rsid w:val="00B21FF1"/>
    <w:rsid w:val="00B2385E"/>
    <w:rsid w:val="00B23903"/>
    <w:rsid w:val="00B23F28"/>
    <w:rsid w:val="00B24709"/>
    <w:rsid w:val="00B2543A"/>
    <w:rsid w:val="00B25C43"/>
    <w:rsid w:val="00B26045"/>
    <w:rsid w:val="00B27C18"/>
    <w:rsid w:val="00B27F76"/>
    <w:rsid w:val="00B31385"/>
    <w:rsid w:val="00B3184E"/>
    <w:rsid w:val="00B3374B"/>
    <w:rsid w:val="00B34145"/>
    <w:rsid w:val="00B3417D"/>
    <w:rsid w:val="00B3421C"/>
    <w:rsid w:val="00B34F0C"/>
    <w:rsid w:val="00B35001"/>
    <w:rsid w:val="00B351CE"/>
    <w:rsid w:val="00B36411"/>
    <w:rsid w:val="00B37DF7"/>
    <w:rsid w:val="00B40196"/>
    <w:rsid w:val="00B409B1"/>
    <w:rsid w:val="00B40AE8"/>
    <w:rsid w:val="00B4209D"/>
    <w:rsid w:val="00B42ABE"/>
    <w:rsid w:val="00B444BB"/>
    <w:rsid w:val="00B44696"/>
    <w:rsid w:val="00B4502B"/>
    <w:rsid w:val="00B465CA"/>
    <w:rsid w:val="00B46EDB"/>
    <w:rsid w:val="00B470DC"/>
    <w:rsid w:val="00B47AF0"/>
    <w:rsid w:val="00B50999"/>
    <w:rsid w:val="00B51F80"/>
    <w:rsid w:val="00B52E99"/>
    <w:rsid w:val="00B545CE"/>
    <w:rsid w:val="00B56125"/>
    <w:rsid w:val="00B5667A"/>
    <w:rsid w:val="00B56B68"/>
    <w:rsid w:val="00B574EC"/>
    <w:rsid w:val="00B603F2"/>
    <w:rsid w:val="00B60538"/>
    <w:rsid w:val="00B613DA"/>
    <w:rsid w:val="00B61488"/>
    <w:rsid w:val="00B61D4C"/>
    <w:rsid w:val="00B61E4D"/>
    <w:rsid w:val="00B61E70"/>
    <w:rsid w:val="00B622BA"/>
    <w:rsid w:val="00B62737"/>
    <w:rsid w:val="00B62916"/>
    <w:rsid w:val="00B636F1"/>
    <w:rsid w:val="00B643FD"/>
    <w:rsid w:val="00B6453E"/>
    <w:rsid w:val="00B64A60"/>
    <w:rsid w:val="00B66AD9"/>
    <w:rsid w:val="00B66BA3"/>
    <w:rsid w:val="00B70A69"/>
    <w:rsid w:val="00B724AC"/>
    <w:rsid w:val="00B73AC5"/>
    <w:rsid w:val="00B74C0D"/>
    <w:rsid w:val="00B76B6E"/>
    <w:rsid w:val="00B811D0"/>
    <w:rsid w:val="00B8282E"/>
    <w:rsid w:val="00B83152"/>
    <w:rsid w:val="00B903BF"/>
    <w:rsid w:val="00B9228E"/>
    <w:rsid w:val="00B92457"/>
    <w:rsid w:val="00B92686"/>
    <w:rsid w:val="00B92EEC"/>
    <w:rsid w:val="00B939BA"/>
    <w:rsid w:val="00B93CF7"/>
    <w:rsid w:val="00B94539"/>
    <w:rsid w:val="00B961A2"/>
    <w:rsid w:val="00BA0425"/>
    <w:rsid w:val="00BA17F4"/>
    <w:rsid w:val="00BA1D80"/>
    <w:rsid w:val="00BA2BDC"/>
    <w:rsid w:val="00BA37F2"/>
    <w:rsid w:val="00BA4083"/>
    <w:rsid w:val="00BA42E6"/>
    <w:rsid w:val="00BA49FC"/>
    <w:rsid w:val="00BA5B6B"/>
    <w:rsid w:val="00BA65B8"/>
    <w:rsid w:val="00BA677F"/>
    <w:rsid w:val="00BA67EA"/>
    <w:rsid w:val="00BA76B9"/>
    <w:rsid w:val="00BB0786"/>
    <w:rsid w:val="00BB2DC3"/>
    <w:rsid w:val="00BB37CE"/>
    <w:rsid w:val="00BB39BB"/>
    <w:rsid w:val="00BB3F40"/>
    <w:rsid w:val="00BB45DD"/>
    <w:rsid w:val="00BB5932"/>
    <w:rsid w:val="00BB6695"/>
    <w:rsid w:val="00BB7570"/>
    <w:rsid w:val="00BB7EE1"/>
    <w:rsid w:val="00BC1083"/>
    <w:rsid w:val="00BC123B"/>
    <w:rsid w:val="00BC13B1"/>
    <w:rsid w:val="00BC20D5"/>
    <w:rsid w:val="00BC270B"/>
    <w:rsid w:val="00BC286A"/>
    <w:rsid w:val="00BC29D6"/>
    <w:rsid w:val="00BC2AF4"/>
    <w:rsid w:val="00BC3301"/>
    <w:rsid w:val="00BC3395"/>
    <w:rsid w:val="00BC3A8C"/>
    <w:rsid w:val="00BC5216"/>
    <w:rsid w:val="00BC76F8"/>
    <w:rsid w:val="00BC7720"/>
    <w:rsid w:val="00BD0E10"/>
    <w:rsid w:val="00BD12FA"/>
    <w:rsid w:val="00BD2E4C"/>
    <w:rsid w:val="00BD329B"/>
    <w:rsid w:val="00BD352F"/>
    <w:rsid w:val="00BD3663"/>
    <w:rsid w:val="00BD540B"/>
    <w:rsid w:val="00BD6D56"/>
    <w:rsid w:val="00BD7F7D"/>
    <w:rsid w:val="00BE0A3B"/>
    <w:rsid w:val="00BE25BD"/>
    <w:rsid w:val="00BE34A9"/>
    <w:rsid w:val="00BE3EA1"/>
    <w:rsid w:val="00BE4646"/>
    <w:rsid w:val="00BE49CA"/>
    <w:rsid w:val="00BE4FF0"/>
    <w:rsid w:val="00BF0B2F"/>
    <w:rsid w:val="00BF0E44"/>
    <w:rsid w:val="00BF2A0F"/>
    <w:rsid w:val="00BF3B72"/>
    <w:rsid w:val="00BF4110"/>
    <w:rsid w:val="00BF4484"/>
    <w:rsid w:val="00BF58E9"/>
    <w:rsid w:val="00BF592A"/>
    <w:rsid w:val="00BF61B9"/>
    <w:rsid w:val="00BF6778"/>
    <w:rsid w:val="00BF764F"/>
    <w:rsid w:val="00BF7D12"/>
    <w:rsid w:val="00BF7D2E"/>
    <w:rsid w:val="00BF7DB2"/>
    <w:rsid w:val="00C014AF"/>
    <w:rsid w:val="00C0283D"/>
    <w:rsid w:val="00C02A2A"/>
    <w:rsid w:val="00C042E5"/>
    <w:rsid w:val="00C04341"/>
    <w:rsid w:val="00C04552"/>
    <w:rsid w:val="00C04ACC"/>
    <w:rsid w:val="00C05B87"/>
    <w:rsid w:val="00C062D1"/>
    <w:rsid w:val="00C0654F"/>
    <w:rsid w:val="00C06911"/>
    <w:rsid w:val="00C1104F"/>
    <w:rsid w:val="00C1183B"/>
    <w:rsid w:val="00C11C93"/>
    <w:rsid w:val="00C12583"/>
    <w:rsid w:val="00C12C29"/>
    <w:rsid w:val="00C13197"/>
    <w:rsid w:val="00C139D7"/>
    <w:rsid w:val="00C13C26"/>
    <w:rsid w:val="00C13C2A"/>
    <w:rsid w:val="00C14174"/>
    <w:rsid w:val="00C14F60"/>
    <w:rsid w:val="00C1586F"/>
    <w:rsid w:val="00C15A96"/>
    <w:rsid w:val="00C15D06"/>
    <w:rsid w:val="00C1780E"/>
    <w:rsid w:val="00C212F4"/>
    <w:rsid w:val="00C22344"/>
    <w:rsid w:val="00C2328D"/>
    <w:rsid w:val="00C23576"/>
    <w:rsid w:val="00C244DF"/>
    <w:rsid w:val="00C26A10"/>
    <w:rsid w:val="00C30097"/>
    <w:rsid w:val="00C30918"/>
    <w:rsid w:val="00C30E24"/>
    <w:rsid w:val="00C30E4A"/>
    <w:rsid w:val="00C32770"/>
    <w:rsid w:val="00C32F1C"/>
    <w:rsid w:val="00C33840"/>
    <w:rsid w:val="00C340A7"/>
    <w:rsid w:val="00C346E0"/>
    <w:rsid w:val="00C3559F"/>
    <w:rsid w:val="00C36316"/>
    <w:rsid w:val="00C36639"/>
    <w:rsid w:val="00C4107B"/>
    <w:rsid w:val="00C4125F"/>
    <w:rsid w:val="00C4171A"/>
    <w:rsid w:val="00C41EBC"/>
    <w:rsid w:val="00C427CD"/>
    <w:rsid w:val="00C42809"/>
    <w:rsid w:val="00C43787"/>
    <w:rsid w:val="00C437BE"/>
    <w:rsid w:val="00C437E4"/>
    <w:rsid w:val="00C43D22"/>
    <w:rsid w:val="00C44EDA"/>
    <w:rsid w:val="00C456EC"/>
    <w:rsid w:val="00C4575B"/>
    <w:rsid w:val="00C45D87"/>
    <w:rsid w:val="00C46CCE"/>
    <w:rsid w:val="00C4726B"/>
    <w:rsid w:val="00C47A46"/>
    <w:rsid w:val="00C50090"/>
    <w:rsid w:val="00C51662"/>
    <w:rsid w:val="00C51690"/>
    <w:rsid w:val="00C520CB"/>
    <w:rsid w:val="00C531DE"/>
    <w:rsid w:val="00C532F9"/>
    <w:rsid w:val="00C56B43"/>
    <w:rsid w:val="00C5718C"/>
    <w:rsid w:val="00C57E2E"/>
    <w:rsid w:val="00C615AD"/>
    <w:rsid w:val="00C6333F"/>
    <w:rsid w:val="00C63F52"/>
    <w:rsid w:val="00C64CA4"/>
    <w:rsid w:val="00C6522B"/>
    <w:rsid w:val="00C67CB2"/>
    <w:rsid w:val="00C70474"/>
    <w:rsid w:val="00C70794"/>
    <w:rsid w:val="00C70A79"/>
    <w:rsid w:val="00C70E1C"/>
    <w:rsid w:val="00C72D5A"/>
    <w:rsid w:val="00C731EF"/>
    <w:rsid w:val="00C73421"/>
    <w:rsid w:val="00C7562F"/>
    <w:rsid w:val="00C758A7"/>
    <w:rsid w:val="00C75DD0"/>
    <w:rsid w:val="00C765E7"/>
    <w:rsid w:val="00C76A6A"/>
    <w:rsid w:val="00C76D01"/>
    <w:rsid w:val="00C77155"/>
    <w:rsid w:val="00C774BF"/>
    <w:rsid w:val="00C77B67"/>
    <w:rsid w:val="00C80526"/>
    <w:rsid w:val="00C805F0"/>
    <w:rsid w:val="00C81127"/>
    <w:rsid w:val="00C8235B"/>
    <w:rsid w:val="00C8279F"/>
    <w:rsid w:val="00C82EF1"/>
    <w:rsid w:val="00C8355D"/>
    <w:rsid w:val="00C83AF9"/>
    <w:rsid w:val="00C83E91"/>
    <w:rsid w:val="00C84707"/>
    <w:rsid w:val="00C84B78"/>
    <w:rsid w:val="00C87D23"/>
    <w:rsid w:val="00C90486"/>
    <w:rsid w:val="00C9155E"/>
    <w:rsid w:val="00C91567"/>
    <w:rsid w:val="00C91A39"/>
    <w:rsid w:val="00C926E6"/>
    <w:rsid w:val="00C92D57"/>
    <w:rsid w:val="00C93262"/>
    <w:rsid w:val="00C93F17"/>
    <w:rsid w:val="00C94400"/>
    <w:rsid w:val="00C94CC7"/>
    <w:rsid w:val="00C94EA1"/>
    <w:rsid w:val="00C95B86"/>
    <w:rsid w:val="00C95C30"/>
    <w:rsid w:val="00C971FD"/>
    <w:rsid w:val="00CA00C0"/>
    <w:rsid w:val="00CA063E"/>
    <w:rsid w:val="00CA09DD"/>
    <w:rsid w:val="00CA23CA"/>
    <w:rsid w:val="00CA25D2"/>
    <w:rsid w:val="00CA2855"/>
    <w:rsid w:val="00CA28CF"/>
    <w:rsid w:val="00CA388C"/>
    <w:rsid w:val="00CA392C"/>
    <w:rsid w:val="00CA3BB5"/>
    <w:rsid w:val="00CA6B6C"/>
    <w:rsid w:val="00CA71DF"/>
    <w:rsid w:val="00CA7423"/>
    <w:rsid w:val="00CA748D"/>
    <w:rsid w:val="00CB18D0"/>
    <w:rsid w:val="00CB2BB7"/>
    <w:rsid w:val="00CB53FD"/>
    <w:rsid w:val="00CB5A28"/>
    <w:rsid w:val="00CB7024"/>
    <w:rsid w:val="00CB7BB7"/>
    <w:rsid w:val="00CC016E"/>
    <w:rsid w:val="00CC0330"/>
    <w:rsid w:val="00CC0DC0"/>
    <w:rsid w:val="00CC0F1A"/>
    <w:rsid w:val="00CC1C13"/>
    <w:rsid w:val="00CC2A63"/>
    <w:rsid w:val="00CC2EC2"/>
    <w:rsid w:val="00CC39A9"/>
    <w:rsid w:val="00CC3A04"/>
    <w:rsid w:val="00CC5759"/>
    <w:rsid w:val="00CC7046"/>
    <w:rsid w:val="00CC773A"/>
    <w:rsid w:val="00CD0380"/>
    <w:rsid w:val="00CD04F3"/>
    <w:rsid w:val="00CD05CF"/>
    <w:rsid w:val="00CD0C31"/>
    <w:rsid w:val="00CD123D"/>
    <w:rsid w:val="00CD1CEA"/>
    <w:rsid w:val="00CD209F"/>
    <w:rsid w:val="00CD2C31"/>
    <w:rsid w:val="00CD330D"/>
    <w:rsid w:val="00CD34D1"/>
    <w:rsid w:val="00CD3AD6"/>
    <w:rsid w:val="00CD3C5C"/>
    <w:rsid w:val="00CD3CEC"/>
    <w:rsid w:val="00CD4DC1"/>
    <w:rsid w:val="00CD559B"/>
    <w:rsid w:val="00CD59D3"/>
    <w:rsid w:val="00CD6A9C"/>
    <w:rsid w:val="00CD71C5"/>
    <w:rsid w:val="00CD74EC"/>
    <w:rsid w:val="00CD7A60"/>
    <w:rsid w:val="00CD7DFD"/>
    <w:rsid w:val="00CE0564"/>
    <w:rsid w:val="00CE31CF"/>
    <w:rsid w:val="00CE46CB"/>
    <w:rsid w:val="00CE5F54"/>
    <w:rsid w:val="00CE7227"/>
    <w:rsid w:val="00CE72A4"/>
    <w:rsid w:val="00CE780A"/>
    <w:rsid w:val="00CF097B"/>
    <w:rsid w:val="00CF0BFC"/>
    <w:rsid w:val="00CF1227"/>
    <w:rsid w:val="00CF50B0"/>
    <w:rsid w:val="00CF66C7"/>
    <w:rsid w:val="00CF7045"/>
    <w:rsid w:val="00D00FB4"/>
    <w:rsid w:val="00D017A5"/>
    <w:rsid w:val="00D02BE4"/>
    <w:rsid w:val="00D02D1B"/>
    <w:rsid w:val="00D0432C"/>
    <w:rsid w:val="00D04B17"/>
    <w:rsid w:val="00D062D9"/>
    <w:rsid w:val="00D07B47"/>
    <w:rsid w:val="00D10C96"/>
    <w:rsid w:val="00D11EA1"/>
    <w:rsid w:val="00D15A0E"/>
    <w:rsid w:val="00D15B77"/>
    <w:rsid w:val="00D16525"/>
    <w:rsid w:val="00D177FA"/>
    <w:rsid w:val="00D200A9"/>
    <w:rsid w:val="00D204F0"/>
    <w:rsid w:val="00D21F33"/>
    <w:rsid w:val="00D21F38"/>
    <w:rsid w:val="00D22F5A"/>
    <w:rsid w:val="00D2380D"/>
    <w:rsid w:val="00D2782E"/>
    <w:rsid w:val="00D27A19"/>
    <w:rsid w:val="00D30329"/>
    <w:rsid w:val="00D30E06"/>
    <w:rsid w:val="00D31F23"/>
    <w:rsid w:val="00D32D95"/>
    <w:rsid w:val="00D32E32"/>
    <w:rsid w:val="00D340F5"/>
    <w:rsid w:val="00D3464A"/>
    <w:rsid w:val="00D363D3"/>
    <w:rsid w:val="00D36681"/>
    <w:rsid w:val="00D37044"/>
    <w:rsid w:val="00D3710C"/>
    <w:rsid w:val="00D373A7"/>
    <w:rsid w:val="00D401DE"/>
    <w:rsid w:val="00D41840"/>
    <w:rsid w:val="00D42EA2"/>
    <w:rsid w:val="00D43623"/>
    <w:rsid w:val="00D44466"/>
    <w:rsid w:val="00D459F8"/>
    <w:rsid w:val="00D45BFB"/>
    <w:rsid w:val="00D46762"/>
    <w:rsid w:val="00D46A89"/>
    <w:rsid w:val="00D46EFE"/>
    <w:rsid w:val="00D4779A"/>
    <w:rsid w:val="00D501D3"/>
    <w:rsid w:val="00D522AD"/>
    <w:rsid w:val="00D523F7"/>
    <w:rsid w:val="00D536BF"/>
    <w:rsid w:val="00D53C0D"/>
    <w:rsid w:val="00D54207"/>
    <w:rsid w:val="00D5459D"/>
    <w:rsid w:val="00D55326"/>
    <w:rsid w:val="00D559E1"/>
    <w:rsid w:val="00D56639"/>
    <w:rsid w:val="00D56BB7"/>
    <w:rsid w:val="00D574C8"/>
    <w:rsid w:val="00D57F16"/>
    <w:rsid w:val="00D601A0"/>
    <w:rsid w:val="00D601FE"/>
    <w:rsid w:val="00D612D1"/>
    <w:rsid w:val="00D6132F"/>
    <w:rsid w:val="00D6145B"/>
    <w:rsid w:val="00D6150D"/>
    <w:rsid w:val="00D63870"/>
    <w:rsid w:val="00D638B4"/>
    <w:rsid w:val="00D64C1D"/>
    <w:rsid w:val="00D65F42"/>
    <w:rsid w:val="00D66384"/>
    <w:rsid w:val="00D66EB5"/>
    <w:rsid w:val="00D67220"/>
    <w:rsid w:val="00D70ADE"/>
    <w:rsid w:val="00D70DC1"/>
    <w:rsid w:val="00D70EBF"/>
    <w:rsid w:val="00D71E62"/>
    <w:rsid w:val="00D729D1"/>
    <w:rsid w:val="00D72EBC"/>
    <w:rsid w:val="00D74231"/>
    <w:rsid w:val="00D74C0C"/>
    <w:rsid w:val="00D75780"/>
    <w:rsid w:val="00D761A1"/>
    <w:rsid w:val="00D76A4F"/>
    <w:rsid w:val="00D7726B"/>
    <w:rsid w:val="00D77844"/>
    <w:rsid w:val="00D80201"/>
    <w:rsid w:val="00D80448"/>
    <w:rsid w:val="00D8125C"/>
    <w:rsid w:val="00D823A9"/>
    <w:rsid w:val="00D825B6"/>
    <w:rsid w:val="00D832B8"/>
    <w:rsid w:val="00D83A1A"/>
    <w:rsid w:val="00D83E0E"/>
    <w:rsid w:val="00D847C0"/>
    <w:rsid w:val="00D84DD3"/>
    <w:rsid w:val="00D85DD3"/>
    <w:rsid w:val="00D86417"/>
    <w:rsid w:val="00D86428"/>
    <w:rsid w:val="00D86EB0"/>
    <w:rsid w:val="00D87084"/>
    <w:rsid w:val="00D878B4"/>
    <w:rsid w:val="00D900F3"/>
    <w:rsid w:val="00D908BF"/>
    <w:rsid w:val="00D90D2E"/>
    <w:rsid w:val="00D91317"/>
    <w:rsid w:val="00D92E50"/>
    <w:rsid w:val="00D93BF5"/>
    <w:rsid w:val="00D95562"/>
    <w:rsid w:val="00D96589"/>
    <w:rsid w:val="00D967DE"/>
    <w:rsid w:val="00D97FD3"/>
    <w:rsid w:val="00DA0A06"/>
    <w:rsid w:val="00DA0BC6"/>
    <w:rsid w:val="00DA0CB7"/>
    <w:rsid w:val="00DA5FCD"/>
    <w:rsid w:val="00DA61FE"/>
    <w:rsid w:val="00DB104B"/>
    <w:rsid w:val="00DB27D7"/>
    <w:rsid w:val="00DB3086"/>
    <w:rsid w:val="00DB3291"/>
    <w:rsid w:val="00DB348A"/>
    <w:rsid w:val="00DB3FBB"/>
    <w:rsid w:val="00DB412E"/>
    <w:rsid w:val="00DB4887"/>
    <w:rsid w:val="00DB4A2D"/>
    <w:rsid w:val="00DB5CE7"/>
    <w:rsid w:val="00DB62BC"/>
    <w:rsid w:val="00DB64B4"/>
    <w:rsid w:val="00DB687F"/>
    <w:rsid w:val="00DB70FB"/>
    <w:rsid w:val="00DB7E78"/>
    <w:rsid w:val="00DC3782"/>
    <w:rsid w:val="00DC4407"/>
    <w:rsid w:val="00DC50C8"/>
    <w:rsid w:val="00DD3A02"/>
    <w:rsid w:val="00DD3E87"/>
    <w:rsid w:val="00DD5385"/>
    <w:rsid w:val="00DD54CE"/>
    <w:rsid w:val="00DE0AB7"/>
    <w:rsid w:val="00DE131C"/>
    <w:rsid w:val="00DE1613"/>
    <w:rsid w:val="00DE1664"/>
    <w:rsid w:val="00DE201F"/>
    <w:rsid w:val="00DE2055"/>
    <w:rsid w:val="00DE3BF4"/>
    <w:rsid w:val="00DE65B5"/>
    <w:rsid w:val="00DE7507"/>
    <w:rsid w:val="00DF038C"/>
    <w:rsid w:val="00DF0817"/>
    <w:rsid w:val="00DF0D78"/>
    <w:rsid w:val="00DF112A"/>
    <w:rsid w:val="00DF1D97"/>
    <w:rsid w:val="00DF2313"/>
    <w:rsid w:val="00DF2815"/>
    <w:rsid w:val="00DF33AB"/>
    <w:rsid w:val="00DF3A97"/>
    <w:rsid w:val="00DF5C14"/>
    <w:rsid w:val="00DF67B6"/>
    <w:rsid w:val="00DF771D"/>
    <w:rsid w:val="00DF7A80"/>
    <w:rsid w:val="00E0077B"/>
    <w:rsid w:val="00E01964"/>
    <w:rsid w:val="00E01F00"/>
    <w:rsid w:val="00E02585"/>
    <w:rsid w:val="00E02738"/>
    <w:rsid w:val="00E02DF7"/>
    <w:rsid w:val="00E03027"/>
    <w:rsid w:val="00E049ED"/>
    <w:rsid w:val="00E05A66"/>
    <w:rsid w:val="00E062EC"/>
    <w:rsid w:val="00E0700F"/>
    <w:rsid w:val="00E10E0D"/>
    <w:rsid w:val="00E11A42"/>
    <w:rsid w:val="00E11D73"/>
    <w:rsid w:val="00E12848"/>
    <w:rsid w:val="00E12DC5"/>
    <w:rsid w:val="00E133DC"/>
    <w:rsid w:val="00E135F9"/>
    <w:rsid w:val="00E1388B"/>
    <w:rsid w:val="00E139F6"/>
    <w:rsid w:val="00E13F2D"/>
    <w:rsid w:val="00E156B4"/>
    <w:rsid w:val="00E1596C"/>
    <w:rsid w:val="00E15E07"/>
    <w:rsid w:val="00E165BD"/>
    <w:rsid w:val="00E1712D"/>
    <w:rsid w:val="00E20274"/>
    <w:rsid w:val="00E20FAA"/>
    <w:rsid w:val="00E221D8"/>
    <w:rsid w:val="00E23082"/>
    <w:rsid w:val="00E23CCB"/>
    <w:rsid w:val="00E25B3C"/>
    <w:rsid w:val="00E3008C"/>
    <w:rsid w:val="00E30DE0"/>
    <w:rsid w:val="00E30F85"/>
    <w:rsid w:val="00E310BE"/>
    <w:rsid w:val="00E31386"/>
    <w:rsid w:val="00E318D0"/>
    <w:rsid w:val="00E31D33"/>
    <w:rsid w:val="00E32429"/>
    <w:rsid w:val="00E32710"/>
    <w:rsid w:val="00E328A3"/>
    <w:rsid w:val="00E35D55"/>
    <w:rsid w:val="00E35FD8"/>
    <w:rsid w:val="00E363EC"/>
    <w:rsid w:val="00E37A37"/>
    <w:rsid w:val="00E404AF"/>
    <w:rsid w:val="00E405B6"/>
    <w:rsid w:val="00E41041"/>
    <w:rsid w:val="00E44026"/>
    <w:rsid w:val="00E5040A"/>
    <w:rsid w:val="00E5047F"/>
    <w:rsid w:val="00E50BAD"/>
    <w:rsid w:val="00E5100D"/>
    <w:rsid w:val="00E516B8"/>
    <w:rsid w:val="00E53624"/>
    <w:rsid w:val="00E536D8"/>
    <w:rsid w:val="00E54437"/>
    <w:rsid w:val="00E54995"/>
    <w:rsid w:val="00E565CB"/>
    <w:rsid w:val="00E566A0"/>
    <w:rsid w:val="00E56DF1"/>
    <w:rsid w:val="00E57D22"/>
    <w:rsid w:val="00E6064B"/>
    <w:rsid w:val="00E60733"/>
    <w:rsid w:val="00E6096B"/>
    <w:rsid w:val="00E60AC7"/>
    <w:rsid w:val="00E61637"/>
    <w:rsid w:val="00E62036"/>
    <w:rsid w:val="00E63CCA"/>
    <w:rsid w:val="00E63D29"/>
    <w:rsid w:val="00E64A78"/>
    <w:rsid w:val="00E65D04"/>
    <w:rsid w:val="00E6760C"/>
    <w:rsid w:val="00E67930"/>
    <w:rsid w:val="00E716EE"/>
    <w:rsid w:val="00E71F43"/>
    <w:rsid w:val="00E7226C"/>
    <w:rsid w:val="00E734D4"/>
    <w:rsid w:val="00E748ED"/>
    <w:rsid w:val="00E74AF8"/>
    <w:rsid w:val="00E74DAA"/>
    <w:rsid w:val="00E74F9B"/>
    <w:rsid w:val="00E76135"/>
    <w:rsid w:val="00E76283"/>
    <w:rsid w:val="00E809CF"/>
    <w:rsid w:val="00E810D3"/>
    <w:rsid w:val="00E81480"/>
    <w:rsid w:val="00E816CA"/>
    <w:rsid w:val="00E83CFE"/>
    <w:rsid w:val="00E84D70"/>
    <w:rsid w:val="00E85043"/>
    <w:rsid w:val="00E862E5"/>
    <w:rsid w:val="00E86401"/>
    <w:rsid w:val="00E87B96"/>
    <w:rsid w:val="00E87DBC"/>
    <w:rsid w:val="00E90230"/>
    <w:rsid w:val="00E9096A"/>
    <w:rsid w:val="00E9099B"/>
    <w:rsid w:val="00E9303A"/>
    <w:rsid w:val="00E9323B"/>
    <w:rsid w:val="00E93504"/>
    <w:rsid w:val="00E93AFA"/>
    <w:rsid w:val="00E941B7"/>
    <w:rsid w:val="00E948E8"/>
    <w:rsid w:val="00E94D25"/>
    <w:rsid w:val="00E9586E"/>
    <w:rsid w:val="00EA2CF6"/>
    <w:rsid w:val="00EA3FDB"/>
    <w:rsid w:val="00EA40BF"/>
    <w:rsid w:val="00EA4C67"/>
    <w:rsid w:val="00EA4E91"/>
    <w:rsid w:val="00EA6347"/>
    <w:rsid w:val="00EA65E9"/>
    <w:rsid w:val="00EA7240"/>
    <w:rsid w:val="00EB011D"/>
    <w:rsid w:val="00EB121A"/>
    <w:rsid w:val="00EB21E0"/>
    <w:rsid w:val="00EB5144"/>
    <w:rsid w:val="00EB565B"/>
    <w:rsid w:val="00EB5D19"/>
    <w:rsid w:val="00EB790E"/>
    <w:rsid w:val="00EC1425"/>
    <w:rsid w:val="00EC17C3"/>
    <w:rsid w:val="00EC184A"/>
    <w:rsid w:val="00EC223A"/>
    <w:rsid w:val="00EC24D6"/>
    <w:rsid w:val="00EC279F"/>
    <w:rsid w:val="00EC29F2"/>
    <w:rsid w:val="00EC2C14"/>
    <w:rsid w:val="00EC30E5"/>
    <w:rsid w:val="00EC345C"/>
    <w:rsid w:val="00EC3E9B"/>
    <w:rsid w:val="00EC4DBB"/>
    <w:rsid w:val="00EC5872"/>
    <w:rsid w:val="00EC5FBB"/>
    <w:rsid w:val="00EC74A3"/>
    <w:rsid w:val="00ED18A6"/>
    <w:rsid w:val="00ED1A6A"/>
    <w:rsid w:val="00ED1EA8"/>
    <w:rsid w:val="00ED250D"/>
    <w:rsid w:val="00ED2932"/>
    <w:rsid w:val="00ED2C74"/>
    <w:rsid w:val="00ED301B"/>
    <w:rsid w:val="00ED49A5"/>
    <w:rsid w:val="00ED49E0"/>
    <w:rsid w:val="00ED4B3D"/>
    <w:rsid w:val="00ED582F"/>
    <w:rsid w:val="00ED6A33"/>
    <w:rsid w:val="00ED6BDD"/>
    <w:rsid w:val="00EE151B"/>
    <w:rsid w:val="00EE2C31"/>
    <w:rsid w:val="00EE386D"/>
    <w:rsid w:val="00EE463D"/>
    <w:rsid w:val="00EE4EE6"/>
    <w:rsid w:val="00EE6575"/>
    <w:rsid w:val="00EE6F1A"/>
    <w:rsid w:val="00EE7943"/>
    <w:rsid w:val="00EE7A35"/>
    <w:rsid w:val="00EF01CA"/>
    <w:rsid w:val="00EF06D2"/>
    <w:rsid w:val="00EF0F33"/>
    <w:rsid w:val="00EF11DC"/>
    <w:rsid w:val="00EF2A16"/>
    <w:rsid w:val="00EF5608"/>
    <w:rsid w:val="00EF6468"/>
    <w:rsid w:val="00EF6581"/>
    <w:rsid w:val="00F01019"/>
    <w:rsid w:val="00F01222"/>
    <w:rsid w:val="00F02FC8"/>
    <w:rsid w:val="00F03039"/>
    <w:rsid w:val="00F03367"/>
    <w:rsid w:val="00F0436C"/>
    <w:rsid w:val="00F05150"/>
    <w:rsid w:val="00F05516"/>
    <w:rsid w:val="00F05AFC"/>
    <w:rsid w:val="00F06579"/>
    <w:rsid w:val="00F06EFF"/>
    <w:rsid w:val="00F070B1"/>
    <w:rsid w:val="00F103E6"/>
    <w:rsid w:val="00F10955"/>
    <w:rsid w:val="00F11379"/>
    <w:rsid w:val="00F11690"/>
    <w:rsid w:val="00F1308D"/>
    <w:rsid w:val="00F13742"/>
    <w:rsid w:val="00F146FE"/>
    <w:rsid w:val="00F15276"/>
    <w:rsid w:val="00F15E73"/>
    <w:rsid w:val="00F17105"/>
    <w:rsid w:val="00F216D1"/>
    <w:rsid w:val="00F21A31"/>
    <w:rsid w:val="00F223A6"/>
    <w:rsid w:val="00F22B53"/>
    <w:rsid w:val="00F24B5B"/>
    <w:rsid w:val="00F27218"/>
    <w:rsid w:val="00F300EC"/>
    <w:rsid w:val="00F33BAD"/>
    <w:rsid w:val="00F34539"/>
    <w:rsid w:val="00F34637"/>
    <w:rsid w:val="00F34D42"/>
    <w:rsid w:val="00F34DFA"/>
    <w:rsid w:val="00F34F51"/>
    <w:rsid w:val="00F35AEF"/>
    <w:rsid w:val="00F36411"/>
    <w:rsid w:val="00F36CD9"/>
    <w:rsid w:val="00F4012E"/>
    <w:rsid w:val="00F40D52"/>
    <w:rsid w:val="00F412F7"/>
    <w:rsid w:val="00F42206"/>
    <w:rsid w:val="00F42F12"/>
    <w:rsid w:val="00F435BB"/>
    <w:rsid w:val="00F43880"/>
    <w:rsid w:val="00F44655"/>
    <w:rsid w:val="00F452EA"/>
    <w:rsid w:val="00F45361"/>
    <w:rsid w:val="00F45F5A"/>
    <w:rsid w:val="00F469FF"/>
    <w:rsid w:val="00F46B0B"/>
    <w:rsid w:val="00F4754D"/>
    <w:rsid w:val="00F47B6F"/>
    <w:rsid w:val="00F47F88"/>
    <w:rsid w:val="00F51060"/>
    <w:rsid w:val="00F51E56"/>
    <w:rsid w:val="00F5310D"/>
    <w:rsid w:val="00F53449"/>
    <w:rsid w:val="00F5382E"/>
    <w:rsid w:val="00F5513E"/>
    <w:rsid w:val="00F568E5"/>
    <w:rsid w:val="00F56BBA"/>
    <w:rsid w:val="00F56F9F"/>
    <w:rsid w:val="00F600BE"/>
    <w:rsid w:val="00F6149C"/>
    <w:rsid w:val="00F61BFC"/>
    <w:rsid w:val="00F62377"/>
    <w:rsid w:val="00F62887"/>
    <w:rsid w:val="00F6364B"/>
    <w:rsid w:val="00F64368"/>
    <w:rsid w:val="00F644A9"/>
    <w:rsid w:val="00F648EB"/>
    <w:rsid w:val="00F65016"/>
    <w:rsid w:val="00F65036"/>
    <w:rsid w:val="00F6595B"/>
    <w:rsid w:val="00F65EAB"/>
    <w:rsid w:val="00F65FAF"/>
    <w:rsid w:val="00F663FD"/>
    <w:rsid w:val="00F674E8"/>
    <w:rsid w:val="00F67F79"/>
    <w:rsid w:val="00F707AE"/>
    <w:rsid w:val="00F70C4B"/>
    <w:rsid w:val="00F724FA"/>
    <w:rsid w:val="00F72645"/>
    <w:rsid w:val="00F72B07"/>
    <w:rsid w:val="00F73618"/>
    <w:rsid w:val="00F736DB"/>
    <w:rsid w:val="00F73E5F"/>
    <w:rsid w:val="00F75360"/>
    <w:rsid w:val="00F75BA8"/>
    <w:rsid w:val="00F767C5"/>
    <w:rsid w:val="00F76FCD"/>
    <w:rsid w:val="00F801B1"/>
    <w:rsid w:val="00F805C0"/>
    <w:rsid w:val="00F808CB"/>
    <w:rsid w:val="00F80EED"/>
    <w:rsid w:val="00F81A4C"/>
    <w:rsid w:val="00F8329B"/>
    <w:rsid w:val="00F8411C"/>
    <w:rsid w:val="00F84927"/>
    <w:rsid w:val="00F84E60"/>
    <w:rsid w:val="00F858BB"/>
    <w:rsid w:val="00F90329"/>
    <w:rsid w:val="00F90F6D"/>
    <w:rsid w:val="00F917CD"/>
    <w:rsid w:val="00F91D5D"/>
    <w:rsid w:val="00F92D6F"/>
    <w:rsid w:val="00F966CC"/>
    <w:rsid w:val="00F97A68"/>
    <w:rsid w:val="00F97BD4"/>
    <w:rsid w:val="00F97E30"/>
    <w:rsid w:val="00FA161F"/>
    <w:rsid w:val="00FA195E"/>
    <w:rsid w:val="00FA2220"/>
    <w:rsid w:val="00FA239E"/>
    <w:rsid w:val="00FA25D0"/>
    <w:rsid w:val="00FA2892"/>
    <w:rsid w:val="00FA2A98"/>
    <w:rsid w:val="00FA400F"/>
    <w:rsid w:val="00FA454C"/>
    <w:rsid w:val="00FA540F"/>
    <w:rsid w:val="00FA5A6E"/>
    <w:rsid w:val="00FA5D5E"/>
    <w:rsid w:val="00FA6ED4"/>
    <w:rsid w:val="00FA7FD9"/>
    <w:rsid w:val="00FB03BA"/>
    <w:rsid w:val="00FB0766"/>
    <w:rsid w:val="00FB078B"/>
    <w:rsid w:val="00FB0DDE"/>
    <w:rsid w:val="00FB1774"/>
    <w:rsid w:val="00FB1E30"/>
    <w:rsid w:val="00FB2978"/>
    <w:rsid w:val="00FB508C"/>
    <w:rsid w:val="00FB5AFB"/>
    <w:rsid w:val="00FB6586"/>
    <w:rsid w:val="00FC06CD"/>
    <w:rsid w:val="00FC09DE"/>
    <w:rsid w:val="00FC0BD7"/>
    <w:rsid w:val="00FC296C"/>
    <w:rsid w:val="00FC29DF"/>
    <w:rsid w:val="00FC2D6E"/>
    <w:rsid w:val="00FC2F9E"/>
    <w:rsid w:val="00FC303C"/>
    <w:rsid w:val="00FC33FE"/>
    <w:rsid w:val="00FC3405"/>
    <w:rsid w:val="00FC4273"/>
    <w:rsid w:val="00FC484D"/>
    <w:rsid w:val="00FC5CD3"/>
    <w:rsid w:val="00FC5F53"/>
    <w:rsid w:val="00FC5FB1"/>
    <w:rsid w:val="00FC6A93"/>
    <w:rsid w:val="00FC7306"/>
    <w:rsid w:val="00FD05EB"/>
    <w:rsid w:val="00FD05F3"/>
    <w:rsid w:val="00FD2759"/>
    <w:rsid w:val="00FD412F"/>
    <w:rsid w:val="00FD50E7"/>
    <w:rsid w:val="00FD5434"/>
    <w:rsid w:val="00FD64D6"/>
    <w:rsid w:val="00FD6686"/>
    <w:rsid w:val="00FD6969"/>
    <w:rsid w:val="00FE2701"/>
    <w:rsid w:val="00FE40E6"/>
    <w:rsid w:val="00FE57D7"/>
    <w:rsid w:val="00FE5C79"/>
    <w:rsid w:val="00FE650E"/>
    <w:rsid w:val="00FE7CC3"/>
    <w:rsid w:val="00FE7E51"/>
    <w:rsid w:val="00FF03A5"/>
    <w:rsid w:val="00FF0F97"/>
    <w:rsid w:val="00FF2C1A"/>
    <w:rsid w:val="00FF3683"/>
    <w:rsid w:val="00FF368C"/>
    <w:rsid w:val="00FF4453"/>
    <w:rsid w:val="00FF6A8F"/>
    <w:rsid w:val="00FF7C23"/>
    <w:rsid w:val="00FF7F0D"/>
    <w:rsid w:val="0148CEFD"/>
    <w:rsid w:val="01DA92FC"/>
    <w:rsid w:val="035F1DDF"/>
    <w:rsid w:val="046D18F9"/>
    <w:rsid w:val="09395695"/>
    <w:rsid w:val="09B87B6B"/>
    <w:rsid w:val="0BD1E54A"/>
    <w:rsid w:val="0C206B79"/>
    <w:rsid w:val="0DCB5B29"/>
    <w:rsid w:val="0EE1BC5B"/>
    <w:rsid w:val="12BCF6E0"/>
    <w:rsid w:val="150BDCCE"/>
    <w:rsid w:val="15E1DD94"/>
    <w:rsid w:val="16B31067"/>
    <w:rsid w:val="179D205B"/>
    <w:rsid w:val="182334DE"/>
    <w:rsid w:val="19D5B8DD"/>
    <w:rsid w:val="1B6E36F8"/>
    <w:rsid w:val="1B9FC657"/>
    <w:rsid w:val="1D0FEB9E"/>
    <w:rsid w:val="1FE21ABA"/>
    <w:rsid w:val="1FF0CE61"/>
    <w:rsid w:val="22F1EB56"/>
    <w:rsid w:val="24A3DFE3"/>
    <w:rsid w:val="2523924A"/>
    <w:rsid w:val="2746CF4E"/>
    <w:rsid w:val="283D1EE6"/>
    <w:rsid w:val="28B03886"/>
    <w:rsid w:val="296B13ED"/>
    <w:rsid w:val="29912B48"/>
    <w:rsid w:val="2AD219DF"/>
    <w:rsid w:val="2C4C8D81"/>
    <w:rsid w:val="2DAE5F50"/>
    <w:rsid w:val="2E4273BF"/>
    <w:rsid w:val="3030F992"/>
    <w:rsid w:val="305D2625"/>
    <w:rsid w:val="31C6A5F1"/>
    <w:rsid w:val="327A5201"/>
    <w:rsid w:val="380FE921"/>
    <w:rsid w:val="39441C5E"/>
    <w:rsid w:val="3EA4398A"/>
    <w:rsid w:val="43D785E9"/>
    <w:rsid w:val="470CF784"/>
    <w:rsid w:val="477D1B90"/>
    <w:rsid w:val="4CAED6BE"/>
    <w:rsid w:val="4D68315C"/>
    <w:rsid w:val="54A827A0"/>
    <w:rsid w:val="54F80EC8"/>
    <w:rsid w:val="57FE0C5E"/>
    <w:rsid w:val="5B095706"/>
    <w:rsid w:val="5F54123C"/>
    <w:rsid w:val="601DB070"/>
    <w:rsid w:val="60252A14"/>
    <w:rsid w:val="60516A4D"/>
    <w:rsid w:val="6081F9BA"/>
    <w:rsid w:val="645BDC77"/>
    <w:rsid w:val="6491ADDD"/>
    <w:rsid w:val="64FC1BFA"/>
    <w:rsid w:val="6542A4BC"/>
    <w:rsid w:val="65F59139"/>
    <w:rsid w:val="68614581"/>
    <w:rsid w:val="6B8775DD"/>
    <w:rsid w:val="6D91E2EF"/>
    <w:rsid w:val="6FC9DB31"/>
    <w:rsid w:val="7107B473"/>
    <w:rsid w:val="72214C1E"/>
    <w:rsid w:val="7243F91A"/>
    <w:rsid w:val="72CAFA14"/>
    <w:rsid w:val="73513703"/>
    <w:rsid w:val="763D1661"/>
    <w:rsid w:val="77699A34"/>
    <w:rsid w:val="782BC053"/>
    <w:rsid w:val="7A83CA56"/>
    <w:rsid w:val="7B8F5939"/>
    <w:rsid w:val="7DE4AD7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06D86"/>
  <w15:chartTrackingRefBased/>
  <w15:docId w15:val="{60D711D0-724C-458E-ABE1-F8A8D6E8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E30F85"/>
  </w:style>
  <w:style w:type="paragraph" w:styleId="Ttol1">
    <w:name w:val="heading 1"/>
    <w:basedOn w:val="Normal"/>
    <w:next w:val="Normal"/>
    <w:link w:val="Ttol1Car"/>
    <w:uiPriority w:val="9"/>
    <w:qFormat/>
    <w:rsid w:val="0038116E"/>
    <w:pPr>
      <w:keepNext/>
      <w:keepLines/>
      <w:numPr>
        <w:numId w:val="7"/>
      </w:numPr>
      <w:spacing w:before="240" w:after="0"/>
      <w:outlineLvl w:val="0"/>
    </w:pPr>
    <w:rPr>
      <w:rFonts w:asciiTheme="majorHAnsi" w:hAnsiTheme="majorHAnsi" w:eastAsiaTheme="majorEastAsia" w:cstheme="majorBidi"/>
      <w:color w:val="0D9A76"/>
      <w:sz w:val="32"/>
      <w:szCs w:val="32"/>
    </w:rPr>
  </w:style>
  <w:style w:type="paragraph" w:styleId="Ttol2">
    <w:name w:val="heading 2"/>
    <w:basedOn w:val="Normal"/>
    <w:next w:val="Normal"/>
    <w:link w:val="Ttol2Car"/>
    <w:uiPriority w:val="9"/>
    <w:unhideWhenUsed/>
    <w:qFormat/>
    <w:rsid w:val="00863317"/>
    <w:pPr>
      <w:keepNext/>
      <w:keepLines/>
      <w:numPr>
        <w:ilvl w:val="1"/>
        <w:numId w:val="7"/>
      </w:numPr>
      <w:spacing w:before="40" w:after="0"/>
      <w:outlineLvl w:val="1"/>
    </w:pPr>
    <w:rPr>
      <w:rFonts w:asciiTheme="majorHAnsi" w:hAnsiTheme="majorHAnsi" w:eastAsiaTheme="majorEastAsia" w:cstheme="majorBidi"/>
      <w:color w:val="0D9A76"/>
      <w:sz w:val="26"/>
      <w:szCs w:val="26"/>
    </w:rPr>
  </w:style>
  <w:style w:type="paragraph" w:styleId="Ttol3">
    <w:name w:val="heading 3"/>
    <w:basedOn w:val="Normal"/>
    <w:next w:val="Normal"/>
    <w:link w:val="Ttol3Car"/>
    <w:uiPriority w:val="9"/>
    <w:unhideWhenUsed/>
    <w:qFormat/>
    <w:rsid w:val="00A26F73"/>
    <w:pPr>
      <w:keepNext/>
      <w:keepLines/>
      <w:numPr>
        <w:ilvl w:val="2"/>
        <w:numId w:val="7"/>
      </w:numPr>
      <w:spacing w:before="40" w:after="0"/>
      <w:outlineLvl w:val="2"/>
    </w:pPr>
    <w:rPr>
      <w:rFonts w:asciiTheme="majorHAnsi" w:hAnsiTheme="majorHAnsi" w:eastAsiaTheme="majorEastAsia" w:cstheme="majorBidi"/>
      <w:color w:val="0D9A76"/>
      <w:sz w:val="24"/>
      <w:szCs w:val="24"/>
    </w:rPr>
  </w:style>
  <w:style w:type="paragraph" w:styleId="Ttol4">
    <w:name w:val="heading 4"/>
    <w:basedOn w:val="Normal"/>
    <w:next w:val="Normal"/>
    <w:link w:val="Ttol4Car"/>
    <w:uiPriority w:val="9"/>
    <w:semiHidden/>
    <w:unhideWhenUsed/>
    <w:qFormat/>
    <w:rsid w:val="00C805F0"/>
    <w:pPr>
      <w:keepNext/>
      <w:keepLines/>
      <w:numPr>
        <w:ilvl w:val="3"/>
        <w:numId w:val="7"/>
      </w:numPr>
      <w:spacing w:before="40" w:after="0"/>
      <w:outlineLvl w:val="3"/>
    </w:pPr>
    <w:rPr>
      <w:rFonts w:asciiTheme="majorHAnsi" w:hAnsiTheme="majorHAnsi" w:eastAsiaTheme="majorEastAsia" w:cstheme="majorBidi"/>
      <w:i/>
      <w:iCs/>
      <w:color w:val="2E74B5" w:themeColor="accent1" w:themeShade="BF"/>
    </w:rPr>
  </w:style>
  <w:style w:type="paragraph" w:styleId="Ttol5">
    <w:name w:val="heading 5"/>
    <w:basedOn w:val="Normal"/>
    <w:next w:val="Normal"/>
    <w:link w:val="Ttol5Car"/>
    <w:uiPriority w:val="9"/>
    <w:semiHidden/>
    <w:unhideWhenUsed/>
    <w:qFormat/>
    <w:rsid w:val="00C805F0"/>
    <w:pPr>
      <w:keepNext/>
      <w:keepLines/>
      <w:numPr>
        <w:ilvl w:val="4"/>
        <w:numId w:val="7"/>
      </w:numPr>
      <w:spacing w:before="40" w:after="0"/>
      <w:outlineLvl w:val="4"/>
    </w:pPr>
    <w:rPr>
      <w:rFonts w:asciiTheme="majorHAnsi" w:hAnsiTheme="majorHAnsi" w:eastAsiaTheme="majorEastAsia" w:cstheme="majorBidi"/>
      <w:color w:val="2E74B5" w:themeColor="accent1" w:themeShade="BF"/>
    </w:rPr>
  </w:style>
  <w:style w:type="paragraph" w:styleId="Ttol6">
    <w:name w:val="heading 6"/>
    <w:basedOn w:val="Normal"/>
    <w:next w:val="Normal"/>
    <w:link w:val="Ttol6Car"/>
    <w:uiPriority w:val="9"/>
    <w:semiHidden/>
    <w:unhideWhenUsed/>
    <w:qFormat/>
    <w:rsid w:val="00C805F0"/>
    <w:pPr>
      <w:keepNext/>
      <w:keepLines/>
      <w:numPr>
        <w:ilvl w:val="5"/>
        <w:numId w:val="7"/>
      </w:numPr>
      <w:spacing w:before="40" w:after="0"/>
      <w:outlineLvl w:val="5"/>
    </w:pPr>
    <w:rPr>
      <w:rFonts w:asciiTheme="majorHAnsi" w:hAnsiTheme="majorHAnsi" w:eastAsiaTheme="majorEastAsia" w:cstheme="majorBidi"/>
      <w:color w:val="1F4D78" w:themeColor="accent1" w:themeShade="7F"/>
    </w:rPr>
  </w:style>
  <w:style w:type="paragraph" w:styleId="Ttol7">
    <w:name w:val="heading 7"/>
    <w:basedOn w:val="Normal"/>
    <w:next w:val="Normal"/>
    <w:link w:val="Ttol7Car"/>
    <w:uiPriority w:val="9"/>
    <w:semiHidden/>
    <w:unhideWhenUsed/>
    <w:qFormat/>
    <w:rsid w:val="00C805F0"/>
    <w:pPr>
      <w:keepNext/>
      <w:keepLines/>
      <w:numPr>
        <w:ilvl w:val="6"/>
        <w:numId w:val="7"/>
      </w:numPr>
      <w:spacing w:before="40" w:after="0"/>
      <w:outlineLvl w:val="6"/>
    </w:pPr>
    <w:rPr>
      <w:rFonts w:asciiTheme="majorHAnsi" w:hAnsiTheme="majorHAnsi" w:eastAsiaTheme="majorEastAsia" w:cstheme="majorBidi"/>
      <w:i/>
      <w:iCs/>
      <w:color w:val="1F4D78" w:themeColor="accent1" w:themeShade="7F"/>
    </w:rPr>
  </w:style>
  <w:style w:type="paragraph" w:styleId="Ttol8">
    <w:name w:val="heading 8"/>
    <w:basedOn w:val="Normal"/>
    <w:next w:val="Normal"/>
    <w:link w:val="Ttol8Car"/>
    <w:uiPriority w:val="9"/>
    <w:semiHidden/>
    <w:unhideWhenUsed/>
    <w:qFormat/>
    <w:rsid w:val="00C805F0"/>
    <w:pPr>
      <w:keepNext/>
      <w:keepLines/>
      <w:numPr>
        <w:ilvl w:val="7"/>
        <w:numId w:val="7"/>
      </w:numPr>
      <w:spacing w:before="40" w:after="0"/>
      <w:outlineLvl w:val="7"/>
    </w:pPr>
    <w:rPr>
      <w:rFonts w:asciiTheme="majorHAnsi" w:hAnsiTheme="majorHAnsi" w:eastAsiaTheme="majorEastAsia" w:cstheme="majorBidi"/>
      <w:color w:val="272727" w:themeColor="text1" w:themeTint="D8"/>
      <w:sz w:val="21"/>
      <w:szCs w:val="21"/>
    </w:rPr>
  </w:style>
  <w:style w:type="paragraph" w:styleId="Ttol9">
    <w:name w:val="heading 9"/>
    <w:basedOn w:val="Normal"/>
    <w:next w:val="Normal"/>
    <w:link w:val="Ttol9Car"/>
    <w:uiPriority w:val="9"/>
    <w:semiHidden/>
    <w:unhideWhenUsed/>
    <w:qFormat/>
    <w:rsid w:val="00C805F0"/>
    <w:pPr>
      <w:keepNext/>
      <w:keepLines/>
      <w:numPr>
        <w:ilvl w:val="8"/>
        <w:numId w:val="7"/>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paragraph" w:styleId="Capalera">
    <w:name w:val="header"/>
    <w:basedOn w:val="Normal"/>
    <w:link w:val="CapaleraCar"/>
    <w:uiPriority w:val="99"/>
    <w:unhideWhenUsed/>
    <w:rsid w:val="007C7275"/>
    <w:pPr>
      <w:tabs>
        <w:tab w:val="center" w:pos="4252"/>
        <w:tab w:val="right" w:pos="8504"/>
      </w:tabs>
      <w:spacing w:after="0" w:line="240" w:lineRule="auto"/>
    </w:pPr>
  </w:style>
  <w:style w:type="character" w:styleId="CapaleraCar" w:customStyle="1">
    <w:name w:val="Capçalera Car"/>
    <w:basedOn w:val="Lletraperdefectedelpargraf"/>
    <w:link w:val="Capalera"/>
    <w:uiPriority w:val="99"/>
    <w:rsid w:val="007C7275"/>
  </w:style>
  <w:style w:type="paragraph" w:styleId="Peu">
    <w:name w:val="footer"/>
    <w:basedOn w:val="Normal"/>
    <w:link w:val="PeuCar"/>
    <w:uiPriority w:val="99"/>
    <w:unhideWhenUsed/>
    <w:rsid w:val="007C7275"/>
    <w:pPr>
      <w:tabs>
        <w:tab w:val="center" w:pos="4252"/>
        <w:tab w:val="right" w:pos="8504"/>
      </w:tabs>
      <w:spacing w:after="0" w:line="240" w:lineRule="auto"/>
    </w:pPr>
  </w:style>
  <w:style w:type="character" w:styleId="PeuCar" w:customStyle="1">
    <w:name w:val="Peu Car"/>
    <w:basedOn w:val="Lletraperdefectedelpargraf"/>
    <w:link w:val="Peu"/>
    <w:uiPriority w:val="99"/>
    <w:rsid w:val="007C7275"/>
  </w:style>
  <w:style w:type="paragraph" w:styleId="Pargrafdellista">
    <w:name w:val="List Paragraph"/>
    <w:aliases w:val="Párrafo Numerado,Párrafo de lista1,Lista sin Numerar"/>
    <w:basedOn w:val="Normal"/>
    <w:link w:val="PargrafdellistaCar"/>
    <w:uiPriority w:val="34"/>
    <w:qFormat/>
    <w:rsid w:val="007B0C98"/>
    <w:pPr>
      <w:ind w:left="720"/>
      <w:contextualSpacing/>
    </w:pPr>
  </w:style>
  <w:style w:type="table" w:styleId="Taulaambquadrcula">
    <w:name w:val="Table Grid"/>
    <w:basedOn w:val="Taulanormal"/>
    <w:uiPriority w:val="39"/>
    <w:rsid w:val="007B0C9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nlla">
    <w:name w:val="Hyperlink"/>
    <w:basedOn w:val="Lletraperdefectedelpargraf"/>
    <w:uiPriority w:val="99"/>
    <w:unhideWhenUsed/>
    <w:rsid w:val="00D0432C"/>
    <w:rPr>
      <w:color w:val="0563C1" w:themeColor="hyperlink"/>
      <w:u w:val="single"/>
    </w:rPr>
  </w:style>
  <w:style w:type="character" w:styleId="Ttol1Car" w:customStyle="1">
    <w:name w:val="Títol 1 Car"/>
    <w:basedOn w:val="Lletraperdefectedelpargraf"/>
    <w:link w:val="Ttol1"/>
    <w:uiPriority w:val="9"/>
    <w:rsid w:val="0038116E"/>
    <w:rPr>
      <w:rFonts w:asciiTheme="majorHAnsi" w:hAnsiTheme="majorHAnsi" w:eastAsiaTheme="majorEastAsia" w:cstheme="majorBidi"/>
      <w:color w:val="0D9A76"/>
      <w:sz w:val="32"/>
      <w:szCs w:val="32"/>
    </w:rPr>
  </w:style>
  <w:style w:type="paragraph" w:styleId="TtoldelIDC">
    <w:name w:val="TOC Heading"/>
    <w:basedOn w:val="Ttol1"/>
    <w:next w:val="Normal"/>
    <w:uiPriority w:val="39"/>
    <w:unhideWhenUsed/>
    <w:qFormat/>
    <w:rsid w:val="00133C3C"/>
    <w:pPr>
      <w:numPr>
        <w:numId w:val="0"/>
      </w:numPr>
      <w:outlineLvl w:val="9"/>
    </w:pPr>
    <w:rPr>
      <w:lang w:eastAsia="ca-ES"/>
    </w:rPr>
  </w:style>
  <w:style w:type="paragraph" w:styleId="IDC2">
    <w:name w:val="toc 2"/>
    <w:basedOn w:val="Normal"/>
    <w:next w:val="Normal"/>
    <w:autoRedefine/>
    <w:uiPriority w:val="39"/>
    <w:unhideWhenUsed/>
    <w:rsid w:val="00133C3C"/>
    <w:pPr>
      <w:spacing w:after="100"/>
      <w:ind w:left="220"/>
    </w:pPr>
    <w:rPr>
      <w:rFonts w:cs="Times New Roman" w:eastAsiaTheme="minorEastAsia"/>
      <w:lang w:eastAsia="ca-ES"/>
    </w:rPr>
  </w:style>
  <w:style w:type="paragraph" w:styleId="IDC1">
    <w:name w:val="toc 1"/>
    <w:basedOn w:val="Normal"/>
    <w:next w:val="Normal"/>
    <w:autoRedefine/>
    <w:uiPriority w:val="39"/>
    <w:unhideWhenUsed/>
    <w:rsid w:val="00133C3C"/>
    <w:pPr>
      <w:spacing w:after="100"/>
    </w:pPr>
    <w:rPr>
      <w:rFonts w:cs="Times New Roman" w:eastAsiaTheme="minorEastAsia"/>
      <w:lang w:eastAsia="ca-ES"/>
    </w:rPr>
  </w:style>
  <w:style w:type="paragraph" w:styleId="IDC3">
    <w:name w:val="toc 3"/>
    <w:basedOn w:val="Normal"/>
    <w:next w:val="Normal"/>
    <w:autoRedefine/>
    <w:uiPriority w:val="39"/>
    <w:unhideWhenUsed/>
    <w:rsid w:val="00133C3C"/>
    <w:pPr>
      <w:spacing w:after="100"/>
      <w:ind w:left="440"/>
    </w:pPr>
    <w:rPr>
      <w:rFonts w:cs="Times New Roman" w:eastAsiaTheme="minorEastAsia"/>
      <w:lang w:eastAsia="ca-ES"/>
    </w:rPr>
  </w:style>
  <w:style w:type="character" w:styleId="Ttol2Car" w:customStyle="1">
    <w:name w:val="Títol 2 Car"/>
    <w:basedOn w:val="Lletraperdefectedelpargraf"/>
    <w:link w:val="Ttol2"/>
    <w:uiPriority w:val="9"/>
    <w:rsid w:val="00863317"/>
    <w:rPr>
      <w:rFonts w:asciiTheme="majorHAnsi" w:hAnsiTheme="majorHAnsi" w:eastAsiaTheme="majorEastAsia" w:cstheme="majorBidi"/>
      <w:color w:val="0D9A76"/>
      <w:sz w:val="26"/>
      <w:szCs w:val="26"/>
    </w:rPr>
  </w:style>
  <w:style w:type="paragraph" w:styleId="Default" w:customStyle="1">
    <w:name w:val="Default"/>
    <w:rsid w:val="009E4680"/>
    <w:pPr>
      <w:autoSpaceDE w:val="0"/>
      <w:autoSpaceDN w:val="0"/>
      <w:adjustRightInd w:val="0"/>
      <w:spacing w:after="0" w:line="240" w:lineRule="auto"/>
    </w:pPr>
    <w:rPr>
      <w:rFonts w:ascii="Calibri" w:hAnsi="Calibri" w:cs="Calibri"/>
      <w:color w:val="000000"/>
      <w:sz w:val="24"/>
      <w:szCs w:val="24"/>
    </w:rPr>
  </w:style>
  <w:style w:type="character" w:styleId="Ttol3Car" w:customStyle="1">
    <w:name w:val="Títol 3 Car"/>
    <w:basedOn w:val="Lletraperdefectedelpargraf"/>
    <w:link w:val="Ttol3"/>
    <w:uiPriority w:val="9"/>
    <w:rsid w:val="00A26F73"/>
    <w:rPr>
      <w:rFonts w:asciiTheme="majorHAnsi" w:hAnsiTheme="majorHAnsi" w:eastAsiaTheme="majorEastAsia" w:cstheme="majorBidi"/>
      <w:color w:val="0D9A76"/>
      <w:sz w:val="24"/>
      <w:szCs w:val="24"/>
    </w:rPr>
  </w:style>
  <w:style w:type="character" w:styleId="Ttol4Car" w:customStyle="1">
    <w:name w:val="Títol 4 Car"/>
    <w:basedOn w:val="Lletraperdefectedelpargraf"/>
    <w:link w:val="Ttol4"/>
    <w:uiPriority w:val="9"/>
    <w:semiHidden/>
    <w:rsid w:val="00C805F0"/>
    <w:rPr>
      <w:rFonts w:asciiTheme="majorHAnsi" w:hAnsiTheme="majorHAnsi" w:eastAsiaTheme="majorEastAsia" w:cstheme="majorBidi"/>
      <w:i/>
      <w:iCs/>
      <w:color w:val="2E74B5" w:themeColor="accent1" w:themeShade="BF"/>
    </w:rPr>
  </w:style>
  <w:style w:type="character" w:styleId="Ttol5Car" w:customStyle="1">
    <w:name w:val="Títol 5 Car"/>
    <w:basedOn w:val="Lletraperdefectedelpargraf"/>
    <w:link w:val="Ttol5"/>
    <w:uiPriority w:val="9"/>
    <w:semiHidden/>
    <w:rsid w:val="00C805F0"/>
    <w:rPr>
      <w:rFonts w:asciiTheme="majorHAnsi" w:hAnsiTheme="majorHAnsi" w:eastAsiaTheme="majorEastAsia" w:cstheme="majorBidi"/>
      <w:color w:val="2E74B5" w:themeColor="accent1" w:themeShade="BF"/>
    </w:rPr>
  </w:style>
  <w:style w:type="character" w:styleId="Ttol6Car" w:customStyle="1">
    <w:name w:val="Títol 6 Car"/>
    <w:basedOn w:val="Lletraperdefectedelpargraf"/>
    <w:link w:val="Ttol6"/>
    <w:uiPriority w:val="9"/>
    <w:semiHidden/>
    <w:rsid w:val="00C805F0"/>
    <w:rPr>
      <w:rFonts w:asciiTheme="majorHAnsi" w:hAnsiTheme="majorHAnsi" w:eastAsiaTheme="majorEastAsia" w:cstheme="majorBidi"/>
      <w:color w:val="1F4D78" w:themeColor="accent1" w:themeShade="7F"/>
    </w:rPr>
  </w:style>
  <w:style w:type="character" w:styleId="Ttol7Car" w:customStyle="1">
    <w:name w:val="Títol 7 Car"/>
    <w:basedOn w:val="Lletraperdefectedelpargraf"/>
    <w:link w:val="Ttol7"/>
    <w:uiPriority w:val="9"/>
    <w:semiHidden/>
    <w:rsid w:val="00C805F0"/>
    <w:rPr>
      <w:rFonts w:asciiTheme="majorHAnsi" w:hAnsiTheme="majorHAnsi" w:eastAsiaTheme="majorEastAsia" w:cstheme="majorBidi"/>
      <w:i/>
      <w:iCs/>
      <w:color w:val="1F4D78" w:themeColor="accent1" w:themeShade="7F"/>
    </w:rPr>
  </w:style>
  <w:style w:type="character" w:styleId="Ttol8Car" w:customStyle="1">
    <w:name w:val="Títol 8 Car"/>
    <w:basedOn w:val="Lletraperdefectedelpargraf"/>
    <w:link w:val="Ttol8"/>
    <w:uiPriority w:val="9"/>
    <w:semiHidden/>
    <w:rsid w:val="00C805F0"/>
    <w:rPr>
      <w:rFonts w:asciiTheme="majorHAnsi" w:hAnsiTheme="majorHAnsi" w:eastAsiaTheme="majorEastAsia" w:cstheme="majorBidi"/>
      <w:color w:val="272727" w:themeColor="text1" w:themeTint="D8"/>
      <w:sz w:val="21"/>
      <w:szCs w:val="21"/>
    </w:rPr>
  </w:style>
  <w:style w:type="character" w:styleId="Ttol9Car" w:customStyle="1">
    <w:name w:val="Títol 9 Car"/>
    <w:basedOn w:val="Lletraperdefectedelpargraf"/>
    <w:link w:val="Ttol9"/>
    <w:uiPriority w:val="9"/>
    <w:semiHidden/>
    <w:rsid w:val="00C805F0"/>
    <w:rPr>
      <w:rFonts w:asciiTheme="majorHAnsi" w:hAnsiTheme="majorHAnsi" w:eastAsiaTheme="majorEastAsia" w:cstheme="majorBidi"/>
      <w:i/>
      <w:iCs/>
      <w:color w:val="272727" w:themeColor="text1" w:themeTint="D8"/>
      <w:sz w:val="21"/>
      <w:szCs w:val="21"/>
    </w:rPr>
  </w:style>
  <w:style w:type="table" w:styleId="Taulasenzilla2">
    <w:name w:val="Plain Table 2"/>
    <w:basedOn w:val="Taulanormal"/>
    <w:uiPriority w:val="42"/>
    <w:rsid w:val="00D6150D"/>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lt-line-clampline" w:customStyle="1">
    <w:name w:val="lt-line-clamp__line"/>
    <w:basedOn w:val="Lletraperdefectedelpargraf"/>
    <w:rsid w:val="005A506A"/>
  </w:style>
  <w:style w:type="character" w:styleId="Mencisenseresoldre">
    <w:name w:val="Unresolved Mention"/>
    <w:basedOn w:val="Lletraperdefectedelpargraf"/>
    <w:uiPriority w:val="99"/>
    <w:rsid w:val="00D574C8"/>
    <w:rPr>
      <w:color w:val="605E5C"/>
      <w:shd w:val="clear" w:color="auto" w:fill="E1DFDD"/>
    </w:rPr>
  </w:style>
  <w:style w:type="character" w:styleId="PargrafdellistaCar" w:customStyle="1">
    <w:name w:val="Paràgraf de llista Car"/>
    <w:aliases w:val="Párrafo Numerado Car,Párrafo de lista1 Car,Lista sin Numerar Car"/>
    <w:basedOn w:val="Lletraperdefectedelpargraf"/>
    <w:link w:val="Pargrafdellista"/>
    <w:uiPriority w:val="34"/>
    <w:locked/>
    <w:rsid w:val="00D6145B"/>
  </w:style>
  <w:style w:type="character" w:styleId="Nmerodepgina1" w:customStyle="1">
    <w:name w:val="Número de pàgina1"/>
    <w:rsid w:val="008B4299"/>
  </w:style>
  <w:style w:type="character" w:styleId="tlid-translation" w:customStyle="1">
    <w:name w:val="tlid-translation"/>
    <w:basedOn w:val="Lletraperdefectedelpargraf"/>
    <w:rsid w:val="000F5D09"/>
  </w:style>
  <w:style w:type="paragraph" w:styleId="TableParagraph" w:customStyle="1">
    <w:name w:val="Table Paragraph"/>
    <w:basedOn w:val="Normal"/>
    <w:uiPriority w:val="1"/>
    <w:qFormat/>
    <w:rsid w:val="000F5D09"/>
    <w:pPr>
      <w:widowControl w:val="0"/>
      <w:autoSpaceDE w:val="0"/>
      <w:autoSpaceDN w:val="0"/>
      <w:spacing w:after="0" w:line="240" w:lineRule="auto"/>
    </w:pPr>
    <w:rPr>
      <w:rFonts w:ascii="Arial" w:hAnsi="Arial" w:eastAsia="Arial" w:cs="Arial"/>
    </w:rPr>
  </w:style>
  <w:style w:type="table" w:styleId="TableNormal1" w:customStyle="1">
    <w:name w:val="Table Normal1"/>
    <w:uiPriority w:val="2"/>
    <w:semiHidden/>
    <w:unhideWhenUsed/>
    <w:qFormat/>
    <w:rsid w:val="000F5D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Subtitle">
    <w:uiPriority w:val="11"/>
    <w:name w:val="Subtitle"/>
    <w:basedOn w:val="Normal"/>
    <w:next w:val="Normal"/>
    <w:qFormat/>
    <w:rsid w:val="1B9FC657"/>
    <w:rPr>
      <w:rFonts w:eastAsia="" w:cs="" w:eastAsiaTheme="majorEastAsia" w:cstheme="majorBidi"/>
      <w:color w:val="595959" w:themeColor="text1" w:themeTint="A6" w:themeShade="FF"/>
      <w:sz w:val="28"/>
      <w:szCs w:val="28"/>
    </w:rPr>
  </w:style>
  <w:style w:type="paragraph" w:styleId="Title">
    <w:uiPriority w:val="10"/>
    <w:name w:val="Title"/>
    <w:basedOn w:val="Normal"/>
    <w:next w:val="Normal"/>
    <w:qFormat/>
    <w:rsid w:val="1B9FC657"/>
    <w:rPr>
      <w:rFonts w:ascii="Calibri Light" w:hAnsi="Calibri Light"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08373">
      <w:bodyDiv w:val="1"/>
      <w:marLeft w:val="0"/>
      <w:marRight w:val="0"/>
      <w:marTop w:val="0"/>
      <w:marBottom w:val="0"/>
      <w:divBdr>
        <w:top w:val="none" w:sz="0" w:space="0" w:color="auto"/>
        <w:left w:val="none" w:sz="0" w:space="0" w:color="auto"/>
        <w:bottom w:val="none" w:sz="0" w:space="0" w:color="auto"/>
        <w:right w:val="none" w:sz="0" w:space="0" w:color="auto"/>
      </w:divBdr>
    </w:div>
    <w:div w:id="214243301">
      <w:bodyDiv w:val="1"/>
      <w:marLeft w:val="0"/>
      <w:marRight w:val="0"/>
      <w:marTop w:val="0"/>
      <w:marBottom w:val="0"/>
      <w:divBdr>
        <w:top w:val="none" w:sz="0" w:space="0" w:color="auto"/>
        <w:left w:val="none" w:sz="0" w:space="0" w:color="auto"/>
        <w:bottom w:val="none" w:sz="0" w:space="0" w:color="auto"/>
        <w:right w:val="none" w:sz="0" w:space="0" w:color="auto"/>
      </w:divBdr>
    </w:div>
    <w:div w:id="438648993">
      <w:bodyDiv w:val="1"/>
      <w:marLeft w:val="0"/>
      <w:marRight w:val="0"/>
      <w:marTop w:val="0"/>
      <w:marBottom w:val="0"/>
      <w:divBdr>
        <w:top w:val="none" w:sz="0" w:space="0" w:color="auto"/>
        <w:left w:val="none" w:sz="0" w:space="0" w:color="auto"/>
        <w:bottom w:val="none" w:sz="0" w:space="0" w:color="auto"/>
        <w:right w:val="none" w:sz="0" w:space="0" w:color="auto"/>
      </w:divBdr>
      <w:divsChild>
        <w:div w:id="176893916">
          <w:marLeft w:val="547"/>
          <w:marRight w:val="0"/>
          <w:marTop w:val="0"/>
          <w:marBottom w:val="0"/>
          <w:divBdr>
            <w:top w:val="none" w:sz="0" w:space="0" w:color="auto"/>
            <w:left w:val="none" w:sz="0" w:space="0" w:color="auto"/>
            <w:bottom w:val="none" w:sz="0" w:space="0" w:color="auto"/>
            <w:right w:val="none" w:sz="0" w:space="0" w:color="auto"/>
          </w:divBdr>
        </w:div>
      </w:divsChild>
    </w:div>
    <w:div w:id="610362654">
      <w:bodyDiv w:val="1"/>
      <w:marLeft w:val="0"/>
      <w:marRight w:val="0"/>
      <w:marTop w:val="0"/>
      <w:marBottom w:val="0"/>
      <w:divBdr>
        <w:top w:val="none" w:sz="0" w:space="0" w:color="auto"/>
        <w:left w:val="none" w:sz="0" w:space="0" w:color="auto"/>
        <w:bottom w:val="none" w:sz="0" w:space="0" w:color="auto"/>
        <w:right w:val="none" w:sz="0" w:space="0" w:color="auto"/>
      </w:divBdr>
    </w:div>
    <w:div w:id="625114157">
      <w:bodyDiv w:val="1"/>
      <w:marLeft w:val="0"/>
      <w:marRight w:val="0"/>
      <w:marTop w:val="0"/>
      <w:marBottom w:val="0"/>
      <w:divBdr>
        <w:top w:val="none" w:sz="0" w:space="0" w:color="auto"/>
        <w:left w:val="none" w:sz="0" w:space="0" w:color="auto"/>
        <w:bottom w:val="none" w:sz="0" w:space="0" w:color="auto"/>
        <w:right w:val="none" w:sz="0" w:space="0" w:color="auto"/>
      </w:divBdr>
    </w:div>
    <w:div w:id="739599332">
      <w:bodyDiv w:val="1"/>
      <w:marLeft w:val="0"/>
      <w:marRight w:val="0"/>
      <w:marTop w:val="0"/>
      <w:marBottom w:val="0"/>
      <w:divBdr>
        <w:top w:val="none" w:sz="0" w:space="0" w:color="auto"/>
        <w:left w:val="none" w:sz="0" w:space="0" w:color="auto"/>
        <w:bottom w:val="none" w:sz="0" w:space="0" w:color="auto"/>
        <w:right w:val="none" w:sz="0" w:space="0" w:color="auto"/>
      </w:divBdr>
      <w:divsChild>
        <w:div w:id="117577587">
          <w:marLeft w:val="547"/>
          <w:marRight w:val="0"/>
          <w:marTop w:val="0"/>
          <w:marBottom w:val="0"/>
          <w:divBdr>
            <w:top w:val="none" w:sz="0" w:space="0" w:color="auto"/>
            <w:left w:val="none" w:sz="0" w:space="0" w:color="auto"/>
            <w:bottom w:val="none" w:sz="0" w:space="0" w:color="auto"/>
            <w:right w:val="none" w:sz="0" w:space="0" w:color="auto"/>
          </w:divBdr>
        </w:div>
      </w:divsChild>
    </w:div>
    <w:div w:id="1013339834">
      <w:bodyDiv w:val="1"/>
      <w:marLeft w:val="0"/>
      <w:marRight w:val="0"/>
      <w:marTop w:val="0"/>
      <w:marBottom w:val="0"/>
      <w:divBdr>
        <w:top w:val="none" w:sz="0" w:space="0" w:color="auto"/>
        <w:left w:val="none" w:sz="0" w:space="0" w:color="auto"/>
        <w:bottom w:val="none" w:sz="0" w:space="0" w:color="auto"/>
        <w:right w:val="none" w:sz="0" w:space="0" w:color="auto"/>
      </w:divBdr>
    </w:div>
    <w:div w:id="1041438546">
      <w:bodyDiv w:val="1"/>
      <w:marLeft w:val="0"/>
      <w:marRight w:val="0"/>
      <w:marTop w:val="0"/>
      <w:marBottom w:val="0"/>
      <w:divBdr>
        <w:top w:val="none" w:sz="0" w:space="0" w:color="auto"/>
        <w:left w:val="none" w:sz="0" w:space="0" w:color="auto"/>
        <w:bottom w:val="none" w:sz="0" w:space="0" w:color="auto"/>
        <w:right w:val="none" w:sz="0" w:space="0" w:color="auto"/>
      </w:divBdr>
      <w:divsChild>
        <w:div w:id="984312090">
          <w:marLeft w:val="547"/>
          <w:marRight w:val="0"/>
          <w:marTop w:val="0"/>
          <w:marBottom w:val="0"/>
          <w:divBdr>
            <w:top w:val="none" w:sz="0" w:space="0" w:color="auto"/>
            <w:left w:val="none" w:sz="0" w:space="0" w:color="auto"/>
            <w:bottom w:val="none" w:sz="0" w:space="0" w:color="auto"/>
            <w:right w:val="none" w:sz="0" w:space="0" w:color="auto"/>
          </w:divBdr>
        </w:div>
      </w:divsChild>
    </w:div>
    <w:div w:id="1293897890">
      <w:bodyDiv w:val="1"/>
      <w:marLeft w:val="0"/>
      <w:marRight w:val="0"/>
      <w:marTop w:val="0"/>
      <w:marBottom w:val="0"/>
      <w:divBdr>
        <w:top w:val="none" w:sz="0" w:space="0" w:color="auto"/>
        <w:left w:val="none" w:sz="0" w:space="0" w:color="auto"/>
        <w:bottom w:val="none" w:sz="0" w:space="0" w:color="auto"/>
        <w:right w:val="none" w:sz="0" w:space="0" w:color="auto"/>
      </w:divBdr>
    </w:div>
    <w:div w:id="1384711754">
      <w:bodyDiv w:val="1"/>
      <w:marLeft w:val="0"/>
      <w:marRight w:val="0"/>
      <w:marTop w:val="0"/>
      <w:marBottom w:val="0"/>
      <w:divBdr>
        <w:top w:val="none" w:sz="0" w:space="0" w:color="auto"/>
        <w:left w:val="none" w:sz="0" w:space="0" w:color="auto"/>
        <w:bottom w:val="none" w:sz="0" w:space="0" w:color="auto"/>
        <w:right w:val="none" w:sz="0" w:space="0" w:color="auto"/>
      </w:divBdr>
    </w:div>
    <w:div w:id="1401906654">
      <w:bodyDiv w:val="1"/>
      <w:marLeft w:val="0"/>
      <w:marRight w:val="0"/>
      <w:marTop w:val="0"/>
      <w:marBottom w:val="0"/>
      <w:divBdr>
        <w:top w:val="none" w:sz="0" w:space="0" w:color="auto"/>
        <w:left w:val="none" w:sz="0" w:space="0" w:color="auto"/>
        <w:bottom w:val="none" w:sz="0" w:space="0" w:color="auto"/>
        <w:right w:val="none" w:sz="0" w:space="0" w:color="auto"/>
      </w:divBdr>
      <w:divsChild>
        <w:div w:id="723799388">
          <w:marLeft w:val="547"/>
          <w:marRight w:val="0"/>
          <w:marTop w:val="0"/>
          <w:marBottom w:val="0"/>
          <w:divBdr>
            <w:top w:val="none" w:sz="0" w:space="0" w:color="auto"/>
            <w:left w:val="none" w:sz="0" w:space="0" w:color="auto"/>
            <w:bottom w:val="none" w:sz="0" w:space="0" w:color="auto"/>
            <w:right w:val="none" w:sz="0" w:space="0" w:color="auto"/>
          </w:divBdr>
        </w:div>
      </w:divsChild>
    </w:div>
    <w:div w:id="1436705398">
      <w:bodyDiv w:val="1"/>
      <w:marLeft w:val="0"/>
      <w:marRight w:val="0"/>
      <w:marTop w:val="0"/>
      <w:marBottom w:val="0"/>
      <w:divBdr>
        <w:top w:val="none" w:sz="0" w:space="0" w:color="auto"/>
        <w:left w:val="none" w:sz="0" w:space="0" w:color="auto"/>
        <w:bottom w:val="none" w:sz="0" w:space="0" w:color="auto"/>
        <w:right w:val="none" w:sz="0" w:space="0" w:color="auto"/>
      </w:divBdr>
    </w:div>
    <w:div w:id="1553153717">
      <w:bodyDiv w:val="1"/>
      <w:marLeft w:val="0"/>
      <w:marRight w:val="0"/>
      <w:marTop w:val="0"/>
      <w:marBottom w:val="0"/>
      <w:divBdr>
        <w:top w:val="none" w:sz="0" w:space="0" w:color="auto"/>
        <w:left w:val="none" w:sz="0" w:space="0" w:color="auto"/>
        <w:bottom w:val="none" w:sz="0" w:space="0" w:color="auto"/>
        <w:right w:val="none" w:sz="0" w:space="0" w:color="auto"/>
      </w:divBdr>
    </w:div>
    <w:div w:id="1620722941">
      <w:bodyDiv w:val="1"/>
      <w:marLeft w:val="0"/>
      <w:marRight w:val="0"/>
      <w:marTop w:val="0"/>
      <w:marBottom w:val="0"/>
      <w:divBdr>
        <w:top w:val="none" w:sz="0" w:space="0" w:color="auto"/>
        <w:left w:val="none" w:sz="0" w:space="0" w:color="auto"/>
        <w:bottom w:val="none" w:sz="0" w:space="0" w:color="auto"/>
        <w:right w:val="none" w:sz="0" w:space="0" w:color="auto"/>
      </w:divBdr>
      <w:divsChild>
        <w:div w:id="528759677">
          <w:marLeft w:val="0"/>
          <w:marRight w:val="0"/>
          <w:marTop w:val="0"/>
          <w:marBottom w:val="0"/>
          <w:divBdr>
            <w:top w:val="none" w:sz="0" w:space="0" w:color="auto"/>
            <w:left w:val="none" w:sz="0" w:space="0" w:color="auto"/>
            <w:bottom w:val="none" w:sz="0" w:space="0" w:color="auto"/>
            <w:right w:val="none" w:sz="0" w:space="0" w:color="auto"/>
          </w:divBdr>
          <w:divsChild>
            <w:div w:id="1487434792">
              <w:marLeft w:val="0"/>
              <w:marRight w:val="0"/>
              <w:marTop w:val="0"/>
              <w:marBottom w:val="0"/>
              <w:divBdr>
                <w:top w:val="none" w:sz="0" w:space="0" w:color="auto"/>
                <w:left w:val="none" w:sz="0" w:space="0" w:color="auto"/>
                <w:bottom w:val="none" w:sz="0" w:space="0" w:color="auto"/>
                <w:right w:val="none" w:sz="0" w:space="0" w:color="auto"/>
              </w:divBdr>
            </w:div>
          </w:divsChild>
        </w:div>
        <w:div w:id="1435783590">
          <w:marLeft w:val="0"/>
          <w:marRight w:val="0"/>
          <w:marTop w:val="0"/>
          <w:marBottom w:val="0"/>
          <w:divBdr>
            <w:top w:val="none" w:sz="0" w:space="0" w:color="auto"/>
            <w:left w:val="none" w:sz="0" w:space="0" w:color="auto"/>
            <w:bottom w:val="none" w:sz="0" w:space="0" w:color="auto"/>
            <w:right w:val="none" w:sz="0" w:space="0" w:color="auto"/>
          </w:divBdr>
        </w:div>
        <w:div w:id="469177669">
          <w:marLeft w:val="0"/>
          <w:marRight w:val="0"/>
          <w:marTop w:val="0"/>
          <w:marBottom w:val="0"/>
          <w:divBdr>
            <w:top w:val="none" w:sz="0" w:space="0" w:color="auto"/>
            <w:left w:val="none" w:sz="0" w:space="0" w:color="auto"/>
            <w:bottom w:val="none" w:sz="0" w:space="0" w:color="auto"/>
            <w:right w:val="none" w:sz="0" w:space="0" w:color="auto"/>
          </w:divBdr>
        </w:div>
        <w:div w:id="1847206711">
          <w:marLeft w:val="0"/>
          <w:marRight w:val="0"/>
          <w:marTop w:val="0"/>
          <w:marBottom w:val="0"/>
          <w:divBdr>
            <w:top w:val="none" w:sz="0" w:space="0" w:color="auto"/>
            <w:left w:val="none" w:sz="0" w:space="0" w:color="auto"/>
            <w:bottom w:val="none" w:sz="0" w:space="0" w:color="auto"/>
            <w:right w:val="none" w:sz="0" w:space="0" w:color="auto"/>
          </w:divBdr>
          <w:divsChild>
            <w:div w:id="1127161368">
              <w:marLeft w:val="0"/>
              <w:marRight w:val="0"/>
              <w:marTop w:val="0"/>
              <w:marBottom w:val="0"/>
              <w:divBdr>
                <w:top w:val="none" w:sz="0" w:space="0" w:color="auto"/>
                <w:left w:val="none" w:sz="0" w:space="0" w:color="auto"/>
                <w:bottom w:val="none" w:sz="0" w:space="0" w:color="auto"/>
                <w:right w:val="none" w:sz="0" w:space="0" w:color="auto"/>
              </w:divBdr>
            </w:div>
          </w:divsChild>
        </w:div>
        <w:div w:id="2005889884">
          <w:marLeft w:val="0"/>
          <w:marRight w:val="0"/>
          <w:marTop w:val="0"/>
          <w:marBottom w:val="0"/>
          <w:divBdr>
            <w:top w:val="none" w:sz="0" w:space="0" w:color="auto"/>
            <w:left w:val="none" w:sz="0" w:space="0" w:color="auto"/>
            <w:bottom w:val="none" w:sz="0" w:space="0" w:color="auto"/>
            <w:right w:val="none" w:sz="0" w:space="0" w:color="auto"/>
          </w:divBdr>
        </w:div>
        <w:div w:id="72943260">
          <w:marLeft w:val="0"/>
          <w:marRight w:val="0"/>
          <w:marTop w:val="0"/>
          <w:marBottom w:val="0"/>
          <w:divBdr>
            <w:top w:val="none" w:sz="0" w:space="0" w:color="auto"/>
            <w:left w:val="none" w:sz="0" w:space="0" w:color="auto"/>
            <w:bottom w:val="none" w:sz="0" w:space="0" w:color="auto"/>
            <w:right w:val="none" w:sz="0" w:space="0" w:color="auto"/>
          </w:divBdr>
        </w:div>
        <w:div w:id="1010134376">
          <w:marLeft w:val="0"/>
          <w:marRight w:val="0"/>
          <w:marTop w:val="0"/>
          <w:marBottom w:val="0"/>
          <w:divBdr>
            <w:top w:val="none" w:sz="0" w:space="0" w:color="auto"/>
            <w:left w:val="none" w:sz="0" w:space="0" w:color="auto"/>
            <w:bottom w:val="none" w:sz="0" w:space="0" w:color="auto"/>
            <w:right w:val="none" w:sz="0" w:space="0" w:color="auto"/>
          </w:divBdr>
          <w:divsChild>
            <w:div w:id="1875925898">
              <w:marLeft w:val="0"/>
              <w:marRight w:val="0"/>
              <w:marTop w:val="0"/>
              <w:marBottom w:val="0"/>
              <w:divBdr>
                <w:top w:val="none" w:sz="0" w:space="0" w:color="auto"/>
                <w:left w:val="none" w:sz="0" w:space="0" w:color="auto"/>
                <w:bottom w:val="none" w:sz="0" w:space="0" w:color="auto"/>
                <w:right w:val="none" w:sz="0" w:space="0" w:color="auto"/>
              </w:divBdr>
            </w:div>
          </w:divsChild>
        </w:div>
        <w:div w:id="1689523479">
          <w:marLeft w:val="0"/>
          <w:marRight w:val="0"/>
          <w:marTop w:val="0"/>
          <w:marBottom w:val="0"/>
          <w:divBdr>
            <w:top w:val="none" w:sz="0" w:space="0" w:color="auto"/>
            <w:left w:val="none" w:sz="0" w:space="0" w:color="auto"/>
            <w:bottom w:val="none" w:sz="0" w:space="0" w:color="auto"/>
            <w:right w:val="none" w:sz="0" w:space="0" w:color="auto"/>
          </w:divBdr>
          <w:divsChild>
            <w:div w:id="431705159">
              <w:marLeft w:val="0"/>
              <w:marRight w:val="0"/>
              <w:marTop w:val="0"/>
              <w:marBottom w:val="0"/>
              <w:divBdr>
                <w:top w:val="none" w:sz="0" w:space="0" w:color="auto"/>
                <w:left w:val="none" w:sz="0" w:space="0" w:color="auto"/>
                <w:bottom w:val="none" w:sz="0" w:space="0" w:color="auto"/>
                <w:right w:val="none" w:sz="0" w:space="0" w:color="auto"/>
              </w:divBdr>
              <w:divsChild>
                <w:div w:id="1441023782">
                  <w:marLeft w:val="0"/>
                  <w:marRight w:val="0"/>
                  <w:marTop w:val="0"/>
                  <w:marBottom w:val="0"/>
                  <w:divBdr>
                    <w:top w:val="none" w:sz="0" w:space="0" w:color="auto"/>
                    <w:left w:val="none" w:sz="0" w:space="0" w:color="auto"/>
                    <w:bottom w:val="none" w:sz="0" w:space="0" w:color="auto"/>
                    <w:right w:val="none" w:sz="0" w:space="0" w:color="auto"/>
                  </w:divBdr>
                  <w:divsChild>
                    <w:div w:id="12551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555115">
          <w:marLeft w:val="0"/>
          <w:marRight w:val="0"/>
          <w:marTop w:val="0"/>
          <w:marBottom w:val="0"/>
          <w:divBdr>
            <w:top w:val="none" w:sz="0" w:space="0" w:color="auto"/>
            <w:left w:val="none" w:sz="0" w:space="0" w:color="auto"/>
            <w:bottom w:val="none" w:sz="0" w:space="0" w:color="auto"/>
            <w:right w:val="none" w:sz="0" w:space="0" w:color="auto"/>
          </w:divBdr>
        </w:div>
        <w:div w:id="1369070192">
          <w:marLeft w:val="0"/>
          <w:marRight w:val="0"/>
          <w:marTop w:val="0"/>
          <w:marBottom w:val="0"/>
          <w:divBdr>
            <w:top w:val="none" w:sz="0" w:space="0" w:color="auto"/>
            <w:left w:val="none" w:sz="0" w:space="0" w:color="auto"/>
            <w:bottom w:val="none" w:sz="0" w:space="0" w:color="auto"/>
            <w:right w:val="none" w:sz="0" w:space="0" w:color="auto"/>
          </w:divBdr>
        </w:div>
        <w:div w:id="1797336016">
          <w:marLeft w:val="0"/>
          <w:marRight w:val="0"/>
          <w:marTop w:val="0"/>
          <w:marBottom w:val="0"/>
          <w:divBdr>
            <w:top w:val="none" w:sz="0" w:space="0" w:color="auto"/>
            <w:left w:val="none" w:sz="0" w:space="0" w:color="auto"/>
            <w:bottom w:val="none" w:sz="0" w:space="0" w:color="auto"/>
            <w:right w:val="none" w:sz="0" w:space="0" w:color="auto"/>
          </w:divBdr>
          <w:divsChild>
            <w:div w:id="60838375">
              <w:marLeft w:val="0"/>
              <w:marRight w:val="0"/>
              <w:marTop w:val="0"/>
              <w:marBottom w:val="0"/>
              <w:divBdr>
                <w:top w:val="none" w:sz="0" w:space="0" w:color="auto"/>
                <w:left w:val="none" w:sz="0" w:space="0" w:color="auto"/>
                <w:bottom w:val="none" w:sz="0" w:space="0" w:color="auto"/>
                <w:right w:val="none" w:sz="0" w:space="0" w:color="auto"/>
              </w:divBdr>
            </w:div>
          </w:divsChild>
        </w:div>
        <w:div w:id="1649817205">
          <w:marLeft w:val="0"/>
          <w:marRight w:val="0"/>
          <w:marTop w:val="0"/>
          <w:marBottom w:val="0"/>
          <w:divBdr>
            <w:top w:val="none" w:sz="0" w:space="0" w:color="auto"/>
            <w:left w:val="none" w:sz="0" w:space="0" w:color="auto"/>
            <w:bottom w:val="none" w:sz="0" w:space="0" w:color="auto"/>
            <w:right w:val="none" w:sz="0" w:space="0" w:color="auto"/>
          </w:divBdr>
        </w:div>
      </w:divsChild>
    </w:div>
    <w:div w:id="1837306783">
      <w:bodyDiv w:val="1"/>
      <w:marLeft w:val="0"/>
      <w:marRight w:val="0"/>
      <w:marTop w:val="0"/>
      <w:marBottom w:val="0"/>
      <w:divBdr>
        <w:top w:val="none" w:sz="0" w:space="0" w:color="auto"/>
        <w:left w:val="none" w:sz="0" w:space="0" w:color="auto"/>
        <w:bottom w:val="none" w:sz="0" w:space="0" w:color="auto"/>
        <w:right w:val="none" w:sz="0" w:space="0" w:color="auto"/>
      </w:divBdr>
      <w:divsChild>
        <w:div w:id="2062629088">
          <w:marLeft w:val="547"/>
          <w:marRight w:val="0"/>
          <w:marTop w:val="0"/>
          <w:marBottom w:val="0"/>
          <w:divBdr>
            <w:top w:val="none" w:sz="0" w:space="0" w:color="auto"/>
            <w:left w:val="none" w:sz="0" w:space="0" w:color="auto"/>
            <w:bottom w:val="none" w:sz="0" w:space="0" w:color="auto"/>
            <w:right w:val="none" w:sz="0" w:space="0" w:color="auto"/>
          </w:divBdr>
        </w:div>
        <w:div w:id="253364679">
          <w:marLeft w:val="547"/>
          <w:marRight w:val="0"/>
          <w:marTop w:val="0"/>
          <w:marBottom w:val="0"/>
          <w:divBdr>
            <w:top w:val="none" w:sz="0" w:space="0" w:color="auto"/>
            <w:left w:val="none" w:sz="0" w:space="0" w:color="auto"/>
            <w:bottom w:val="none" w:sz="0" w:space="0" w:color="auto"/>
            <w:right w:val="none" w:sz="0" w:space="0" w:color="auto"/>
          </w:divBdr>
        </w:div>
        <w:div w:id="1372536846">
          <w:marLeft w:val="547"/>
          <w:marRight w:val="0"/>
          <w:marTop w:val="0"/>
          <w:marBottom w:val="0"/>
          <w:divBdr>
            <w:top w:val="none" w:sz="0" w:space="0" w:color="auto"/>
            <w:left w:val="none" w:sz="0" w:space="0" w:color="auto"/>
            <w:bottom w:val="none" w:sz="0" w:space="0" w:color="auto"/>
            <w:right w:val="none" w:sz="0" w:space="0" w:color="auto"/>
          </w:divBdr>
        </w:div>
      </w:divsChild>
    </w:div>
    <w:div w:id="1841190374">
      <w:bodyDiv w:val="1"/>
      <w:marLeft w:val="0"/>
      <w:marRight w:val="0"/>
      <w:marTop w:val="0"/>
      <w:marBottom w:val="0"/>
      <w:divBdr>
        <w:top w:val="none" w:sz="0" w:space="0" w:color="auto"/>
        <w:left w:val="none" w:sz="0" w:space="0" w:color="auto"/>
        <w:bottom w:val="none" w:sz="0" w:space="0" w:color="auto"/>
        <w:right w:val="none" w:sz="0" w:space="0" w:color="auto"/>
      </w:divBdr>
      <w:divsChild>
        <w:div w:id="1816338736">
          <w:marLeft w:val="547"/>
          <w:marRight w:val="0"/>
          <w:marTop w:val="0"/>
          <w:marBottom w:val="0"/>
          <w:divBdr>
            <w:top w:val="none" w:sz="0" w:space="0" w:color="auto"/>
            <w:left w:val="none" w:sz="0" w:space="0" w:color="auto"/>
            <w:bottom w:val="none" w:sz="0" w:space="0" w:color="auto"/>
            <w:right w:val="none" w:sz="0" w:space="0" w:color="auto"/>
          </w:divBdr>
        </w:div>
        <w:div w:id="561328126">
          <w:marLeft w:val="547"/>
          <w:marRight w:val="0"/>
          <w:marTop w:val="0"/>
          <w:marBottom w:val="0"/>
          <w:divBdr>
            <w:top w:val="none" w:sz="0" w:space="0" w:color="auto"/>
            <w:left w:val="none" w:sz="0" w:space="0" w:color="auto"/>
            <w:bottom w:val="none" w:sz="0" w:space="0" w:color="auto"/>
            <w:right w:val="none" w:sz="0" w:space="0" w:color="auto"/>
          </w:divBdr>
        </w:div>
        <w:div w:id="1918781575">
          <w:marLeft w:val="547"/>
          <w:marRight w:val="0"/>
          <w:marTop w:val="0"/>
          <w:marBottom w:val="0"/>
          <w:divBdr>
            <w:top w:val="none" w:sz="0" w:space="0" w:color="auto"/>
            <w:left w:val="none" w:sz="0" w:space="0" w:color="auto"/>
            <w:bottom w:val="none" w:sz="0" w:space="0" w:color="auto"/>
            <w:right w:val="none" w:sz="0" w:space="0" w:color="auto"/>
          </w:divBdr>
        </w:div>
        <w:div w:id="2098556772">
          <w:marLeft w:val="547"/>
          <w:marRight w:val="0"/>
          <w:marTop w:val="0"/>
          <w:marBottom w:val="0"/>
          <w:divBdr>
            <w:top w:val="none" w:sz="0" w:space="0" w:color="auto"/>
            <w:left w:val="none" w:sz="0" w:space="0" w:color="auto"/>
            <w:bottom w:val="none" w:sz="0" w:space="0" w:color="auto"/>
            <w:right w:val="none" w:sz="0" w:space="0" w:color="auto"/>
          </w:divBdr>
        </w:div>
      </w:divsChild>
    </w:div>
    <w:div w:id="1848904281">
      <w:bodyDiv w:val="1"/>
      <w:marLeft w:val="0"/>
      <w:marRight w:val="0"/>
      <w:marTop w:val="0"/>
      <w:marBottom w:val="0"/>
      <w:divBdr>
        <w:top w:val="none" w:sz="0" w:space="0" w:color="auto"/>
        <w:left w:val="none" w:sz="0" w:space="0" w:color="auto"/>
        <w:bottom w:val="none" w:sz="0" w:space="0" w:color="auto"/>
        <w:right w:val="none" w:sz="0" w:space="0" w:color="auto"/>
      </w:divBdr>
      <w:divsChild>
        <w:div w:id="2128698724">
          <w:marLeft w:val="0"/>
          <w:marRight w:val="0"/>
          <w:marTop w:val="0"/>
          <w:marBottom w:val="0"/>
          <w:divBdr>
            <w:top w:val="none" w:sz="0" w:space="0" w:color="auto"/>
            <w:left w:val="none" w:sz="0" w:space="0" w:color="auto"/>
            <w:bottom w:val="none" w:sz="0" w:space="0" w:color="auto"/>
            <w:right w:val="none" w:sz="0" w:space="0" w:color="auto"/>
          </w:divBdr>
          <w:divsChild>
            <w:div w:id="965820450">
              <w:marLeft w:val="0"/>
              <w:marRight w:val="0"/>
              <w:marTop w:val="0"/>
              <w:marBottom w:val="0"/>
              <w:divBdr>
                <w:top w:val="none" w:sz="0" w:space="0" w:color="auto"/>
                <w:left w:val="none" w:sz="0" w:space="0" w:color="auto"/>
                <w:bottom w:val="none" w:sz="0" w:space="0" w:color="auto"/>
                <w:right w:val="none" w:sz="0" w:space="0" w:color="auto"/>
              </w:divBdr>
            </w:div>
          </w:divsChild>
        </w:div>
        <w:div w:id="2052654870">
          <w:marLeft w:val="0"/>
          <w:marRight w:val="0"/>
          <w:marTop w:val="0"/>
          <w:marBottom w:val="0"/>
          <w:divBdr>
            <w:top w:val="none" w:sz="0" w:space="0" w:color="auto"/>
            <w:left w:val="none" w:sz="0" w:space="0" w:color="auto"/>
            <w:bottom w:val="none" w:sz="0" w:space="0" w:color="auto"/>
            <w:right w:val="none" w:sz="0" w:space="0" w:color="auto"/>
          </w:divBdr>
        </w:div>
      </w:divsChild>
    </w:div>
    <w:div w:id="188825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hyperlink" Target="http://www.optimtec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747B8C1A74757498A2029EF7A2CB39D" ma:contentTypeVersion="3" ma:contentTypeDescription="Crear nuevo documento." ma:contentTypeScope="" ma:versionID="dbc5ad3d66351554dbb55bd89210c6ae">
  <xsd:schema xmlns:xsd="http://www.w3.org/2001/XMLSchema" xmlns:xs="http://www.w3.org/2001/XMLSchema" xmlns:p="http://schemas.microsoft.com/office/2006/metadata/properties" xmlns:ns2="8a433bc3-02fd-410b-9ca8-de1c3ba283d8" targetNamespace="http://schemas.microsoft.com/office/2006/metadata/properties" ma:root="true" ma:fieldsID="7428c35c072bd175f40e9370629e688d" ns2:_="">
    <xsd:import namespace="8a433bc3-02fd-410b-9ca8-de1c3ba28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33bc3-02fd-410b-9ca8-de1c3ba28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222B60-80D3-4456-9516-1DC515E7761E}">
  <ds:schemaRefs>
    <ds:schemaRef ds:uri="http://schemas.microsoft.com/office/2006/metadata/properties"/>
    <ds:schemaRef ds:uri="http://schemas.microsoft.com/office/infopath/2007/PartnerControls"/>
    <ds:schemaRef ds:uri="563f93a2-c9cf-43d9-b610-39c4b3d49820"/>
    <ds:schemaRef ds:uri="8fa075eb-5ce5-459f-b9a1-3a6d906902b3"/>
  </ds:schemaRefs>
</ds:datastoreItem>
</file>

<file path=customXml/itemProps2.xml><?xml version="1.0" encoding="utf-8"?>
<ds:datastoreItem xmlns:ds="http://schemas.openxmlformats.org/officeDocument/2006/customXml" ds:itemID="{3BCB2093-4E90-48B1-A410-F4D934540288}">
  <ds:schemaRefs>
    <ds:schemaRef ds:uri="http://schemas.openxmlformats.org/officeDocument/2006/bibliography"/>
  </ds:schemaRefs>
</ds:datastoreItem>
</file>

<file path=customXml/itemProps3.xml><?xml version="1.0" encoding="utf-8"?>
<ds:datastoreItem xmlns:ds="http://schemas.openxmlformats.org/officeDocument/2006/customXml" ds:itemID="{6A422604-A5E1-4560-8421-D7EAE5847AE0}">
  <ds:schemaRefs>
    <ds:schemaRef ds:uri="http://schemas.microsoft.com/sharepoint/v3/contenttype/forms"/>
  </ds:schemaRefs>
</ds:datastoreItem>
</file>

<file path=customXml/itemProps4.xml><?xml version="1.0" encoding="utf-8"?>
<ds:datastoreItem xmlns:ds="http://schemas.openxmlformats.org/officeDocument/2006/customXml" ds:itemID="{281D839A-FD22-456C-B738-A3D0485CFC0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Roca Carles</dc:creator>
  <cp:keywords/>
  <dc:description/>
  <cp:lastModifiedBy>Marc Muixi</cp:lastModifiedBy>
  <cp:revision>76</cp:revision>
  <cp:lastPrinted>2025-03-04T13:24:00Z</cp:lastPrinted>
  <dcterms:created xsi:type="dcterms:W3CDTF">2025-03-04T13:23:00Z</dcterms:created>
  <dcterms:modified xsi:type="dcterms:W3CDTF">2025-12-11T11:58:19Z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0x010100A747B8C1A74757498A2029EF7A2CB39D</vt:lpwstr>
  </property>
  <property fmtid="{D5CDD505-2E9C-101B-9397-08002B2CF9AE}" pid="3" name="MediaServiceImageTags">
    <vt:lpwstr/>
  </property>
  <property fmtid="{D5CDD505-2E9C-101B-9397-08002B2CF9AE}" pid="5" name="docLang">
    <vt:lpwstr>es</vt:lpwstr>
  </property>
</Properties>
</file>