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body>
    <w:p w:rsidRPr="009373AD" w:rsidR="000F5F4D" w:rsidRDefault="000F5F4D" w14:paraId="52EAF903" w14:textId="60D06F65"/>
    <w:p w:rsidRPr="009373AD" w:rsidR="000F5F4D" w:rsidRDefault="00372D1C" w14:paraId="1B5FDC9B" w14:textId="374E608A">
      <w:r w:rsidRPr="009373AD">
        <w:rPr>
          <w:noProof/>
        </w:rPr>
        <w:drawing>
          <wp:anchor distT="0" distB="0" distL="114300" distR="114300" simplePos="0" relativeHeight="251609600" behindDoc="0" locked="0" layoutInCell="1" allowOverlap="1" wp14:anchorId="34D387F2" wp14:editId="4DAC2874">
            <wp:simplePos x="0" y="0"/>
            <wp:positionH relativeFrom="column">
              <wp:posOffset>1127811</wp:posOffset>
            </wp:positionH>
            <wp:positionV relativeFrom="paragraph">
              <wp:posOffset>64566</wp:posOffset>
            </wp:positionV>
            <wp:extent cx="3231098" cy="1338681"/>
            <wp:effectExtent l="0" t="0" r="0" b="0"/>
            <wp:wrapNone/>
            <wp:docPr id="2" name="Imatge 1"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1098" cy="1338681"/>
                    </a:xfrm>
                    <a:prstGeom prst="rect">
                      <a:avLst/>
                    </a:prstGeom>
                  </pic:spPr>
                </pic:pic>
              </a:graphicData>
            </a:graphic>
            <wp14:sizeRelH relativeFrom="margin">
              <wp14:pctWidth>0</wp14:pctWidth>
            </wp14:sizeRelH>
            <wp14:sizeRelV relativeFrom="margin">
              <wp14:pctHeight>0</wp14:pctHeight>
            </wp14:sizeRelV>
          </wp:anchor>
        </w:drawing>
      </w:r>
    </w:p>
    <w:p w:rsidRPr="009373AD" w:rsidR="000F5F4D" w:rsidRDefault="000F5F4D" w14:paraId="479EEB18" w14:textId="2B21A093"/>
    <w:p w:rsidRPr="009373AD" w:rsidR="007A7E04" w:rsidRDefault="007A7E04" w14:paraId="36ADC7D1" w14:textId="77777777"/>
    <w:p w:rsidRPr="009373AD" w:rsidR="007A7E04" w:rsidRDefault="007A7E04" w14:paraId="43D77D6F" w14:textId="77777777"/>
    <w:p w:rsidRPr="009373AD" w:rsidR="007A7E04" w:rsidRDefault="007A7E04" w14:paraId="3CF3E35E" w14:textId="77777777"/>
    <w:p w:rsidRPr="009373AD" w:rsidR="007A7E04" w:rsidRDefault="007A7E04" w14:paraId="73665108" w14:textId="77777777"/>
    <w:p w:rsidRPr="009373AD" w:rsidR="00EE7F68" w:rsidRDefault="00EE7F68" w14:paraId="1914F968" w14:textId="77777777"/>
    <w:p w:rsidRPr="009373AD" w:rsidR="00372D1C" w:rsidRDefault="00372D1C" w14:paraId="59F04BD6" w14:textId="77777777"/>
    <w:p w:rsidRPr="009373AD" w:rsidR="00EE7F68" w:rsidRDefault="00EE7F68" w14:paraId="220E4848" w14:textId="77777777"/>
    <w:p w:rsidRPr="009373AD" w:rsidR="00633122" w:rsidP="00313FF0" w:rsidRDefault="00633122" w14:paraId="1DA161C3" w14:textId="77777777">
      <w:pPr>
        <w:jc w:val="center"/>
        <w:rPr>
          <w:color w:val="808080" w:themeColor="background1" w:themeShade="80"/>
          <w:sz w:val="80"/>
          <w:szCs w:val="80"/>
        </w:rPr>
      </w:pPr>
      <w:r w:rsidRPr="009373AD">
        <w:rPr>
          <w:color w:val="808080" w:themeColor="background1" w:themeShade="80"/>
          <w:sz w:val="80"/>
          <w:szCs w:val="80"/>
        </w:rPr>
        <w:t>Procedimiento</w:t>
      </w:r>
    </w:p>
    <w:p w:rsidRPr="009373AD" w:rsidR="000F346C" w:rsidP="00313FF0" w:rsidRDefault="00636722" w14:paraId="373F8F7A" w14:textId="3B1BE36C">
      <w:pPr>
        <w:jc w:val="center"/>
        <w:rPr>
          <w:color w:val="808080" w:themeColor="background1" w:themeShade="80"/>
          <w:sz w:val="80"/>
          <w:szCs w:val="80"/>
        </w:rPr>
      </w:pPr>
      <w:r w:rsidRPr="009373AD">
        <w:rPr>
          <w:color w:val="808080" w:themeColor="background1" w:themeShade="80"/>
          <w:sz w:val="80"/>
          <w:szCs w:val="80"/>
        </w:rPr>
        <w:t xml:space="preserve">Gestión de </w:t>
      </w:r>
      <w:r w:rsidRPr="009373AD" w:rsidR="00E84367">
        <w:rPr>
          <w:color w:val="808080" w:themeColor="background1" w:themeShade="80"/>
          <w:sz w:val="80"/>
          <w:szCs w:val="80"/>
        </w:rPr>
        <w:t>Cambios</w:t>
      </w:r>
      <w:r w:rsidRPr="009373AD" w:rsidR="000F5F4D">
        <w:rPr>
          <w:color w:val="808080" w:themeColor="background1" w:themeShade="80"/>
        </w:rPr>
        <w:br w:type="page"/>
      </w:r>
      <w:bookmarkStart w:name="_Toc129516120" w:id="0"/>
      <w:bookmarkStart w:name="_Toc129516121" w:id="1"/>
    </w:p>
    <w:p w:rsidRPr="009373AD" w:rsidR="00BE26EC" w:rsidP="009713B6" w:rsidRDefault="00BE26EC" w14:paraId="08CF8021" w14:textId="77777777">
      <w:pPr>
        <w:pStyle w:val="TtoldelIDC"/>
      </w:pPr>
      <w:bookmarkStart w:name="_Toc400038961" w:id="2"/>
      <w:bookmarkStart w:name="_Toc404856761" w:id="3"/>
      <w:r w:rsidRPr="009373AD">
        <w:t>Control Documental</w:t>
      </w:r>
      <w:bookmarkEnd w:id="2"/>
      <w:bookmarkEnd w:id="3"/>
    </w:p>
    <w:tbl>
      <w:tblPr>
        <w:tblStyle w:val="Taulaambquadrcula"/>
        <w:tblW w:w="9487"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1252"/>
        <w:gridCol w:w="860"/>
        <w:gridCol w:w="988"/>
        <w:gridCol w:w="4326"/>
        <w:gridCol w:w="2061"/>
      </w:tblGrid>
      <w:tr w:rsidRPr="009373AD" w:rsidR="002665E5" w:rsidTr="007C171F" w14:paraId="539999D8" w14:textId="77777777">
        <w:tc>
          <w:tcPr>
            <w:tcW w:w="1252" w:type="dxa"/>
            <w:shd w:val="clear" w:color="auto" w:fill="D1FBF0"/>
            <w:vAlign w:val="center"/>
          </w:tcPr>
          <w:p w:rsidRPr="009373AD" w:rsidR="002665E5" w:rsidP="00EE7F68" w:rsidRDefault="002665E5" w14:paraId="2A856282" w14:textId="77777777">
            <w:pPr>
              <w:spacing w:before="60" w:after="60"/>
              <w:jc w:val="center"/>
              <w:rPr>
                <w:b/>
                <w:sz w:val="22"/>
                <w:lang w:val="es-ES_tradnl"/>
              </w:rPr>
            </w:pPr>
            <w:r w:rsidRPr="009373AD">
              <w:rPr>
                <w:b/>
                <w:sz w:val="22"/>
                <w:lang w:val="es-ES_tradnl"/>
              </w:rPr>
              <w:t>Fecha</w:t>
            </w:r>
          </w:p>
        </w:tc>
        <w:tc>
          <w:tcPr>
            <w:tcW w:w="860" w:type="dxa"/>
            <w:shd w:val="clear" w:color="auto" w:fill="D1FBF0"/>
          </w:tcPr>
          <w:p w:rsidRPr="009373AD" w:rsidR="002665E5" w:rsidP="00EE7F68" w:rsidRDefault="002665E5" w14:paraId="6B79EE4B" w14:textId="77777777">
            <w:pPr>
              <w:spacing w:before="60" w:after="60"/>
              <w:jc w:val="center"/>
              <w:rPr>
                <w:b/>
                <w:sz w:val="22"/>
                <w:lang w:val="es-ES_tradnl"/>
              </w:rPr>
            </w:pPr>
          </w:p>
        </w:tc>
        <w:tc>
          <w:tcPr>
            <w:tcW w:w="988" w:type="dxa"/>
            <w:shd w:val="clear" w:color="auto" w:fill="D1FBF0"/>
            <w:vAlign w:val="center"/>
          </w:tcPr>
          <w:p w:rsidRPr="009373AD" w:rsidR="002665E5" w:rsidP="00EE7F68" w:rsidRDefault="002665E5" w14:paraId="5A20E746" w14:textId="754B7950">
            <w:pPr>
              <w:spacing w:before="60" w:after="60"/>
              <w:jc w:val="center"/>
              <w:rPr>
                <w:b/>
                <w:sz w:val="22"/>
                <w:lang w:val="es-ES_tradnl"/>
              </w:rPr>
            </w:pPr>
            <w:r w:rsidRPr="009373AD">
              <w:rPr>
                <w:b/>
                <w:sz w:val="22"/>
                <w:lang w:val="es-ES_tradnl"/>
              </w:rPr>
              <w:t>Versión</w:t>
            </w:r>
          </w:p>
        </w:tc>
        <w:tc>
          <w:tcPr>
            <w:tcW w:w="4326" w:type="dxa"/>
            <w:shd w:val="clear" w:color="auto" w:fill="D1FBF0"/>
            <w:vAlign w:val="center"/>
          </w:tcPr>
          <w:p w:rsidRPr="009373AD" w:rsidR="002665E5" w:rsidP="00EE7F68" w:rsidRDefault="002665E5" w14:paraId="3B553E4C" w14:textId="77777777">
            <w:pPr>
              <w:spacing w:before="60" w:after="60"/>
              <w:jc w:val="center"/>
              <w:rPr>
                <w:b/>
                <w:sz w:val="22"/>
                <w:lang w:val="es-ES_tradnl"/>
              </w:rPr>
            </w:pPr>
            <w:r w:rsidRPr="009373AD">
              <w:rPr>
                <w:b/>
                <w:sz w:val="22"/>
                <w:lang w:val="es-ES_tradnl"/>
              </w:rPr>
              <w:t>Modificaciones</w:t>
            </w:r>
          </w:p>
        </w:tc>
        <w:tc>
          <w:tcPr>
            <w:tcW w:w="2061" w:type="dxa"/>
            <w:shd w:val="clear" w:color="auto" w:fill="D1FBF0"/>
            <w:vAlign w:val="center"/>
          </w:tcPr>
          <w:p w:rsidRPr="009373AD" w:rsidR="002665E5" w:rsidP="00EE7F68" w:rsidRDefault="002665E5" w14:paraId="5043C998" w14:textId="6D09CA59">
            <w:pPr>
              <w:spacing w:before="60" w:after="60"/>
              <w:jc w:val="center"/>
              <w:rPr>
                <w:b/>
                <w:sz w:val="22"/>
                <w:lang w:val="es-ES_tradnl"/>
              </w:rPr>
            </w:pPr>
            <w:r w:rsidRPr="009373AD">
              <w:rPr>
                <w:b/>
                <w:sz w:val="22"/>
                <w:lang w:val="es-ES_tradnl"/>
              </w:rPr>
              <w:t>Aprobado</w:t>
            </w:r>
          </w:p>
        </w:tc>
      </w:tr>
      <w:tr w:rsidRPr="009373AD" w:rsidR="002665E5" w:rsidTr="007C171F" w14:paraId="2CA31B25" w14:textId="77777777">
        <w:tc>
          <w:tcPr>
            <w:tcW w:w="1252" w:type="dxa"/>
            <w:vAlign w:val="center"/>
          </w:tcPr>
          <w:p w:rsidRPr="009373AD" w:rsidR="002665E5" w:rsidP="00EE7F68" w:rsidRDefault="00633122" w14:paraId="46AFD433" w14:textId="5732CCF5">
            <w:pPr>
              <w:spacing w:before="60" w:after="60"/>
              <w:rPr>
                <w:lang w:val="es-ES_tradnl"/>
              </w:rPr>
            </w:pPr>
            <w:r w:rsidRPr="009373AD">
              <w:rPr>
                <w:lang w:val="es-ES_tradnl"/>
              </w:rPr>
              <w:t>2</w:t>
            </w:r>
            <w:r w:rsidRPr="009373AD" w:rsidR="00636722">
              <w:rPr>
                <w:lang w:val="es-ES_tradnl"/>
              </w:rPr>
              <w:t>8</w:t>
            </w:r>
            <w:r w:rsidRPr="009373AD" w:rsidR="002665E5">
              <w:rPr>
                <w:lang w:val="es-ES_tradnl"/>
              </w:rPr>
              <w:t>/10/2025</w:t>
            </w:r>
          </w:p>
        </w:tc>
        <w:tc>
          <w:tcPr>
            <w:tcW w:w="860" w:type="dxa"/>
          </w:tcPr>
          <w:p w:rsidRPr="009373AD" w:rsidR="002665E5" w:rsidP="00EE7F68" w:rsidRDefault="002665E5" w14:paraId="4F6EE7F4" w14:textId="77777777">
            <w:pPr>
              <w:spacing w:before="60" w:after="60"/>
              <w:jc w:val="center"/>
              <w:rPr>
                <w:lang w:val="es-ES_tradnl"/>
              </w:rPr>
            </w:pPr>
          </w:p>
        </w:tc>
        <w:tc>
          <w:tcPr>
            <w:tcW w:w="988" w:type="dxa"/>
            <w:vAlign w:val="center"/>
          </w:tcPr>
          <w:p w:rsidRPr="009373AD" w:rsidR="002665E5" w:rsidP="00EE7F68" w:rsidRDefault="002665E5" w14:paraId="626C9579" w14:textId="40A32FD5">
            <w:pPr>
              <w:spacing w:before="60" w:after="60"/>
              <w:jc w:val="center"/>
              <w:rPr>
                <w:lang w:val="es-ES_tradnl"/>
              </w:rPr>
            </w:pPr>
            <w:r w:rsidRPr="009373AD">
              <w:rPr>
                <w:lang w:val="es-ES_tradnl"/>
              </w:rPr>
              <w:t>1.0</w:t>
            </w:r>
          </w:p>
        </w:tc>
        <w:tc>
          <w:tcPr>
            <w:tcW w:w="4326" w:type="dxa"/>
            <w:vAlign w:val="center"/>
          </w:tcPr>
          <w:p w:rsidRPr="009373AD" w:rsidR="002665E5" w:rsidP="00EE7F68" w:rsidRDefault="002665E5" w14:paraId="7AAF20D7" w14:textId="601D53C3">
            <w:pPr>
              <w:spacing w:before="60" w:after="60"/>
              <w:rPr>
                <w:lang w:val="es-ES_tradnl"/>
              </w:rPr>
            </w:pPr>
            <w:r w:rsidRPr="009373AD">
              <w:rPr>
                <w:lang w:val="es-ES_tradnl"/>
              </w:rPr>
              <w:t>Creación</w:t>
            </w:r>
          </w:p>
        </w:tc>
        <w:tc>
          <w:tcPr>
            <w:tcW w:w="2061" w:type="dxa"/>
            <w:vAlign w:val="center"/>
          </w:tcPr>
          <w:p w:rsidRPr="009373AD" w:rsidR="002665E5" w:rsidP="00EE7F68" w:rsidRDefault="002665E5" w14:paraId="2B8BC8CD" w14:textId="67A90600">
            <w:pPr>
              <w:spacing w:before="60" w:after="60"/>
              <w:jc w:val="center"/>
              <w:rPr>
                <w:lang w:val="es-ES_tradnl"/>
              </w:rPr>
            </w:pPr>
            <w:r w:rsidRPr="009373AD">
              <w:rPr>
                <w:lang w:val="es-ES_tradnl"/>
              </w:rPr>
              <w:t>Jordi Roca</w:t>
            </w:r>
          </w:p>
        </w:tc>
      </w:tr>
      <w:tr w:rsidRPr="009373AD" w:rsidR="002665E5" w:rsidTr="007C171F" w14:paraId="1E1BB880" w14:textId="77777777">
        <w:tc>
          <w:tcPr>
            <w:tcW w:w="1252" w:type="dxa"/>
            <w:vAlign w:val="center"/>
          </w:tcPr>
          <w:p w:rsidRPr="009373AD" w:rsidR="002665E5" w:rsidP="00EE7F68" w:rsidRDefault="002665E5" w14:paraId="2CA6F525" w14:textId="187783F2">
            <w:pPr>
              <w:spacing w:before="60" w:after="60"/>
              <w:rPr>
                <w:lang w:val="es-ES_tradnl"/>
              </w:rPr>
            </w:pPr>
          </w:p>
        </w:tc>
        <w:tc>
          <w:tcPr>
            <w:tcW w:w="860" w:type="dxa"/>
          </w:tcPr>
          <w:p w:rsidRPr="009373AD" w:rsidR="002665E5" w:rsidP="00EE7F68" w:rsidRDefault="002665E5" w14:paraId="5E5DF6ED" w14:textId="77777777">
            <w:pPr>
              <w:spacing w:before="60" w:after="60"/>
              <w:jc w:val="center"/>
              <w:rPr>
                <w:lang w:val="es-ES_tradnl"/>
              </w:rPr>
            </w:pPr>
          </w:p>
        </w:tc>
        <w:tc>
          <w:tcPr>
            <w:tcW w:w="988" w:type="dxa"/>
            <w:vAlign w:val="center"/>
          </w:tcPr>
          <w:p w:rsidRPr="009373AD" w:rsidR="002665E5" w:rsidP="00EE7F68" w:rsidRDefault="002665E5" w14:paraId="1C174DB5" w14:textId="6F1A488B">
            <w:pPr>
              <w:spacing w:before="60" w:after="60"/>
              <w:jc w:val="center"/>
              <w:rPr>
                <w:lang w:val="es-ES_tradnl"/>
              </w:rPr>
            </w:pPr>
          </w:p>
        </w:tc>
        <w:tc>
          <w:tcPr>
            <w:tcW w:w="4326" w:type="dxa"/>
            <w:vAlign w:val="center"/>
          </w:tcPr>
          <w:p w:rsidRPr="009373AD" w:rsidR="002665E5" w:rsidP="00EE7F68" w:rsidRDefault="002665E5" w14:paraId="450CD43F" w14:textId="38666CBF">
            <w:pPr>
              <w:spacing w:before="60" w:after="60"/>
              <w:rPr>
                <w:lang w:val="es-ES_tradnl"/>
              </w:rPr>
            </w:pPr>
          </w:p>
        </w:tc>
        <w:tc>
          <w:tcPr>
            <w:tcW w:w="2061" w:type="dxa"/>
            <w:vAlign w:val="center"/>
          </w:tcPr>
          <w:p w:rsidRPr="009373AD" w:rsidR="002665E5" w:rsidP="00EE7F68" w:rsidRDefault="002665E5" w14:paraId="18375745" w14:textId="05841D58">
            <w:pPr>
              <w:spacing w:before="60" w:after="60"/>
              <w:jc w:val="center"/>
              <w:rPr>
                <w:lang w:val="es-ES_tradnl"/>
              </w:rPr>
            </w:pPr>
          </w:p>
        </w:tc>
      </w:tr>
      <w:tr w:rsidRPr="009373AD" w:rsidR="002665E5" w:rsidTr="007C171F" w14:paraId="7BE00417" w14:textId="77777777">
        <w:tc>
          <w:tcPr>
            <w:tcW w:w="1252" w:type="dxa"/>
            <w:vAlign w:val="center"/>
          </w:tcPr>
          <w:p w:rsidRPr="009373AD" w:rsidR="002665E5" w:rsidP="00EE7F68" w:rsidRDefault="002665E5" w14:paraId="1D2C5638" w14:textId="017D4026">
            <w:pPr>
              <w:spacing w:before="60" w:after="60"/>
              <w:rPr>
                <w:lang w:val="es-ES_tradnl"/>
              </w:rPr>
            </w:pPr>
          </w:p>
        </w:tc>
        <w:tc>
          <w:tcPr>
            <w:tcW w:w="860" w:type="dxa"/>
          </w:tcPr>
          <w:p w:rsidRPr="009373AD" w:rsidR="002665E5" w:rsidP="00EE7F68" w:rsidRDefault="002665E5" w14:paraId="3BD37AD4" w14:textId="77777777">
            <w:pPr>
              <w:spacing w:before="60" w:after="60"/>
              <w:jc w:val="center"/>
              <w:rPr>
                <w:lang w:val="es-ES_tradnl"/>
              </w:rPr>
            </w:pPr>
          </w:p>
        </w:tc>
        <w:tc>
          <w:tcPr>
            <w:tcW w:w="988" w:type="dxa"/>
            <w:vAlign w:val="center"/>
          </w:tcPr>
          <w:p w:rsidRPr="009373AD" w:rsidR="002665E5" w:rsidP="00EE7F68" w:rsidRDefault="002665E5" w14:paraId="48F465DB" w14:textId="2590B744">
            <w:pPr>
              <w:spacing w:before="60" w:after="60"/>
              <w:jc w:val="center"/>
              <w:rPr>
                <w:lang w:val="es-ES_tradnl"/>
              </w:rPr>
            </w:pPr>
          </w:p>
        </w:tc>
        <w:tc>
          <w:tcPr>
            <w:tcW w:w="4326" w:type="dxa"/>
            <w:vAlign w:val="center"/>
          </w:tcPr>
          <w:p w:rsidRPr="009373AD" w:rsidR="002665E5" w:rsidP="00EE7F68" w:rsidRDefault="002665E5" w14:paraId="62F44F49" w14:textId="7358133E">
            <w:pPr>
              <w:spacing w:before="60" w:after="60"/>
              <w:rPr>
                <w:lang w:val="es-ES_tradnl"/>
              </w:rPr>
            </w:pPr>
          </w:p>
        </w:tc>
        <w:tc>
          <w:tcPr>
            <w:tcW w:w="2061" w:type="dxa"/>
            <w:vAlign w:val="center"/>
          </w:tcPr>
          <w:p w:rsidRPr="009373AD" w:rsidR="002665E5" w:rsidP="00EE7F68" w:rsidRDefault="002665E5" w14:paraId="51927D5C" w14:textId="3C0DAAA3">
            <w:pPr>
              <w:spacing w:before="60" w:after="60"/>
              <w:jc w:val="center"/>
              <w:rPr>
                <w:lang w:val="es-ES_tradnl"/>
              </w:rPr>
            </w:pPr>
          </w:p>
        </w:tc>
      </w:tr>
      <w:tr w:rsidRPr="009373AD" w:rsidR="002665E5" w:rsidTr="007C171F" w14:paraId="1E1C7052" w14:textId="77777777">
        <w:tc>
          <w:tcPr>
            <w:tcW w:w="1252" w:type="dxa"/>
            <w:vAlign w:val="center"/>
          </w:tcPr>
          <w:p w:rsidRPr="009373AD" w:rsidR="002665E5" w:rsidP="00EE7F68" w:rsidRDefault="002665E5" w14:paraId="78252B89" w14:textId="450CDA92">
            <w:pPr>
              <w:spacing w:before="60" w:after="60"/>
              <w:rPr>
                <w:lang w:val="es-ES_tradnl"/>
              </w:rPr>
            </w:pPr>
          </w:p>
        </w:tc>
        <w:tc>
          <w:tcPr>
            <w:tcW w:w="860" w:type="dxa"/>
          </w:tcPr>
          <w:p w:rsidRPr="009373AD" w:rsidR="002665E5" w:rsidP="00EE7F68" w:rsidRDefault="002665E5" w14:paraId="5DC6F469" w14:textId="77777777">
            <w:pPr>
              <w:spacing w:before="60" w:after="60"/>
              <w:jc w:val="center"/>
              <w:rPr>
                <w:lang w:val="es-ES_tradnl"/>
              </w:rPr>
            </w:pPr>
          </w:p>
        </w:tc>
        <w:tc>
          <w:tcPr>
            <w:tcW w:w="988" w:type="dxa"/>
            <w:vAlign w:val="center"/>
          </w:tcPr>
          <w:p w:rsidRPr="009373AD" w:rsidR="002665E5" w:rsidP="00EE7F68" w:rsidRDefault="002665E5" w14:paraId="45041B22" w14:textId="7F93A251">
            <w:pPr>
              <w:spacing w:before="60" w:after="60"/>
              <w:jc w:val="center"/>
              <w:rPr>
                <w:lang w:val="es-ES_tradnl"/>
              </w:rPr>
            </w:pPr>
          </w:p>
        </w:tc>
        <w:tc>
          <w:tcPr>
            <w:tcW w:w="4326" w:type="dxa"/>
            <w:vAlign w:val="center"/>
          </w:tcPr>
          <w:p w:rsidRPr="009373AD" w:rsidR="002665E5" w:rsidP="00EE7F68" w:rsidRDefault="002665E5" w14:paraId="4991C4A3" w14:textId="11979319">
            <w:pPr>
              <w:spacing w:before="60" w:after="60"/>
              <w:rPr>
                <w:lang w:val="es-ES_tradnl"/>
              </w:rPr>
            </w:pPr>
          </w:p>
        </w:tc>
        <w:tc>
          <w:tcPr>
            <w:tcW w:w="2061" w:type="dxa"/>
            <w:vAlign w:val="center"/>
          </w:tcPr>
          <w:p w:rsidRPr="009373AD" w:rsidR="002665E5" w:rsidP="00EE7F68" w:rsidRDefault="002665E5" w14:paraId="78318085" w14:textId="3D12B431">
            <w:pPr>
              <w:spacing w:before="60" w:after="60"/>
              <w:jc w:val="center"/>
              <w:rPr>
                <w:lang w:val="es-ES_tradnl"/>
              </w:rPr>
            </w:pPr>
          </w:p>
        </w:tc>
      </w:tr>
    </w:tbl>
    <w:p w:rsidRPr="009373AD" w:rsidR="00BE26EC" w:rsidP="009713B6" w:rsidRDefault="00BE26EC" w14:paraId="434E532C" w14:textId="77777777">
      <w:pPr>
        <w:pStyle w:val="TtoldelIDC"/>
      </w:pPr>
      <w:bookmarkStart w:name="_Toc400038962" w:id="4"/>
      <w:bookmarkStart w:name="_Toc404856762" w:id="5"/>
      <w:r w:rsidRPr="009373AD">
        <w:t>Lista de distribución</w:t>
      </w:r>
      <w:bookmarkEnd w:id="4"/>
      <w:bookmarkEnd w:id="5"/>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9487"/>
      </w:tblGrid>
      <w:tr w:rsidRPr="009373AD" w:rsidR="00BE26EC" w:rsidTr="003C6826" w14:paraId="5B7EF7FD" w14:textId="77777777">
        <w:tc>
          <w:tcPr>
            <w:tcW w:w="9487" w:type="dxa"/>
            <w:shd w:val="clear" w:color="auto" w:fill="F1FDF9"/>
            <w:vAlign w:val="center"/>
          </w:tcPr>
          <w:p w:rsidRPr="009373AD" w:rsidR="00BE26EC" w:rsidP="00EE7F68" w:rsidRDefault="00BE26EC" w14:paraId="6AAF2081" w14:textId="77777777">
            <w:pPr>
              <w:spacing w:before="60" w:after="60"/>
              <w:rPr>
                <w:b/>
                <w:sz w:val="22"/>
                <w:lang w:val="es-ES_tradnl"/>
              </w:rPr>
            </w:pPr>
            <w:r w:rsidRPr="009373AD">
              <w:rPr>
                <w:b/>
                <w:sz w:val="22"/>
                <w:lang w:val="es-ES_tradnl"/>
              </w:rPr>
              <w:t>Departamentos</w:t>
            </w:r>
          </w:p>
        </w:tc>
      </w:tr>
      <w:tr w:rsidRPr="009373AD" w:rsidR="00BE26EC" w:rsidTr="003C6826" w14:paraId="60D9A5F5" w14:textId="77777777">
        <w:tc>
          <w:tcPr>
            <w:tcW w:w="9487" w:type="dxa"/>
            <w:vAlign w:val="center"/>
          </w:tcPr>
          <w:p w:rsidRPr="009373AD" w:rsidR="00BE26EC" w:rsidP="00EE7F68" w:rsidRDefault="00EE7F68" w14:paraId="30FC79CE" w14:textId="7FE43B63">
            <w:pPr>
              <w:spacing w:before="60" w:after="60"/>
              <w:rPr>
                <w:lang w:val="es-ES_tradnl"/>
              </w:rPr>
            </w:pPr>
            <w:r w:rsidRPr="009373AD">
              <w:rPr>
                <w:lang w:val="es-ES_tradnl"/>
              </w:rPr>
              <w:t>Todos</w:t>
            </w:r>
          </w:p>
        </w:tc>
      </w:tr>
    </w:tbl>
    <w:p w:rsidRPr="009373AD" w:rsidR="00BE26EC" w:rsidP="009713B6" w:rsidRDefault="00BE26EC" w14:paraId="2CB507F8" w14:textId="77777777">
      <w:pPr>
        <w:pStyle w:val="TtoldelIDC"/>
      </w:pPr>
      <w:bookmarkStart w:name="_Toc400038963" w:id="6"/>
      <w:bookmarkStart w:name="_Toc404856763" w:id="7"/>
      <w:r w:rsidRPr="009373AD">
        <w:t>Clasificación y estatus del documento</w:t>
      </w:r>
      <w:bookmarkEnd w:id="6"/>
      <w:bookmarkEnd w:id="7"/>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4748"/>
        <w:gridCol w:w="4739"/>
      </w:tblGrid>
      <w:tr w:rsidRPr="009373AD" w:rsidR="00BE26EC" w:rsidTr="003C6826" w14:paraId="0FB93E3C" w14:textId="77777777">
        <w:tc>
          <w:tcPr>
            <w:tcW w:w="4748" w:type="dxa"/>
            <w:shd w:val="clear" w:color="auto" w:fill="F1FDF9"/>
            <w:vAlign w:val="center"/>
          </w:tcPr>
          <w:p w:rsidRPr="009373AD" w:rsidR="00BE26EC" w:rsidP="00455EAF" w:rsidRDefault="00BE26EC" w14:paraId="60550CEE" w14:textId="77777777">
            <w:pPr>
              <w:spacing w:before="60" w:after="60"/>
              <w:rPr>
                <w:b/>
                <w:sz w:val="22"/>
                <w:lang w:val="es-ES_tradnl"/>
              </w:rPr>
            </w:pPr>
            <w:r w:rsidRPr="009373AD">
              <w:rPr>
                <w:b/>
                <w:sz w:val="22"/>
                <w:lang w:val="es-ES_tradnl"/>
              </w:rPr>
              <w:t>Clasificación del documento</w:t>
            </w:r>
          </w:p>
        </w:tc>
        <w:tc>
          <w:tcPr>
            <w:tcW w:w="4739" w:type="dxa"/>
            <w:shd w:val="clear" w:color="auto" w:fill="auto"/>
            <w:vAlign w:val="center"/>
          </w:tcPr>
          <w:p w:rsidRPr="009373AD" w:rsidR="00BE26EC" w:rsidP="00455EAF" w:rsidRDefault="00A82337" w14:paraId="39DDDECD" w14:textId="20E7FAF6">
            <w:pPr>
              <w:spacing w:before="60" w:after="60"/>
              <w:rPr>
                <w:sz w:val="22"/>
                <w:lang w:val="es-ES_tradnl"/>
              </w:rPr>
            </w:pPr>
            <w:r w:rsidRPr="009373AD">
              <w:rPr>
                <w:lang w:val="es-ES_tradnl"/>
              </w:rPr>
              <w:t>USO INTERNO</w:t>
            </w:r>
          </w:p>
        </w:tc>
      </w:tr>
    </w:tbl>
    <w:p w:rsidRPr="009373AD" w:rsidR="000F346C" w:rsidRDefault="000F346C" w14:paraId="1E15F65D" w14:textId="77777777">
      <w:pPr>
        <w:rPr>
          <w:rFonts w:eastAsiaTheme="majorEastAsia" w:cstheme="majorBidi"/>
          <w:b/>
          <w:bCs/>
          <w:color w:val="345A8A" w:themeColor="accent1" w:themeShade="B5"/>
          <w:sz w:val="32"/>
          <w:szCs w:val="32"/>
        </w:rPr>
      </w:pPr>
      <w:r w:rsidRPr="009373AD">
        <w:br w:type="page"/>
      </w:r>
    </w:p>
    <w:sdt>
      <w:sdtPr>
        <w:id w:val="2107167207"/>
        <w:docPartObj>
          <w:docPartGallery w:val="Table of Contents"/>
          <w:docPartUnique/>
        </w:docPartObj>
      </w:sdtPr>
      <w:sdtContent>
        <w:p w:rsidRPr="009373AD" w:rsidR="000F346C" w:rsidP="00831FEF" w:rsidRDefault="00313FF0" w14:paraId="4B9901C9" w14:textId="77777777">
          <w:pPr>
            <w:pStyle w:val="TtoldelIDC"/>
          </w:pPr>
          <w:r w:rsidR="00313FF0">
            <w:rPr/>
            <w:t>Í</w:t>
          </w:r>
          <w:r w:rsidR="000F346C">
            <w:rPr/>
            <w:t>ndice</w:t>
          </w:r>
        </w:p>
        <w:p w:rsidRPr="009373AD" w:rsidR="005B3307" w:rsidP="18AE4E4E" w:rsidRDefault="000F346C" w14:paraId="30CD13F1" w14:textId="270F4479">
          <w:pPr>
            <w:pStyle w:val="IDC1"/>
            <w:tabs>
              <w:tab w:val="left" w:leader="none" w:pos="480"/>
              <w:tab w:val="right" w:leader="dot" w:pos="8925"/>
            </w:tabs>
            <w:rPr>
              <w:rStyle w:val="Enlla"/>
              <w:noProof/>
              <w:kern w:val="2"/>
              <w:lang w:val="es-ES_tradnl" w:eastAsia="ca-ES"/>
              <w14:ligatures w14:val="standardContextual"/>
            </w:rPr>
          </w:pPr>
          <w:r>
            <w:fldChar w:fldCharType="begin"/>
          </w:r>
          <w:r>
            <w:instrText xml:space="preserve">TOC \o "1-3" \z \u \h</w:instrText>
          </w:r>
          <w:r>
            <w:fldChar w:fldCharType="separate"/>
          </w:r>
          <w:hyperlink w:anchor="_Toc200163899">
            <w:r w:rsidRPr="18AE4E4E" w:rsidR="18AE4E4E">
              <w:rPr>
                <w:rStyle w:val="Enlla"/>
              </w:rPr>
              <w:t>1</w:t>
            </w:r>
            <w:r>
              <w:tab/>
            </w:r>
            <w:r w:rsidRPr="18AE4E4E" w:rsidR="18AE4E4E">
              <w:rPr>
                <w:rStyle w:val="Enlla"/>
              </w:rPr>
              <w:t>Objeto</w:t>
            </w:r>
            <w:r>
              <w:tab/>
            </w:r>
            <w:r>
              <w:fldChar w:fldCharType="begin"/>
            </w:r>
            <w:r>
              <w:instrText xml:space="preserve">PAGEREF _Toc200163899 \h</w:instrText>
            </w:r>
            <w:r>
              <w:fldChar w:fldCharType="separate"/>
            </w:r>
            <w:r w:rsidRPr="18AE4E4E" w:rsidR="18AE4E4E">
              <w:rPr>
                <w:rStyle w:val="Enlla"/>
              </w:rPr>
              <w:t>3</w:t>
            </w:r>
            <w:r>
              <w:fldChar w:fldCharType="end"/>
            </w:r>
          </w:hyperlink>
        </w:p>
        <w:p w:rsidRPr="009373AD" w:rsidR="005B3307" w:rsidP="18AE4E4E" w:rsidRDefault="005B3307" w14:paraId="4682DAA5" w14:textId="55E39BE2">
          <w:pPr>
            <w:pStyle w:val="IDC1"/>
            <w:tabs>
              <w:tab w:val="left" w:leader="none" w:pos="480"/>
              <w:tab w:val="right" w:leader="dot" w:pos="8925"/>
            </w:tabs>
            <w:rPr>
              <w:rStyle w:val="Enlla"/>
              <w:noProof/>
              <w:kern w:val="2"/>
              <w:lang w:val="es-ES_tradnl" w:eastAsia="ca-ES"/>
              <w14:ligatures w14:val="standardContextual"/>
            </w:rPr>
          </w:pPr>
          <w:hyperlink w:anchor="_Toc743592016">
            <w:r w:rsidRPr="18AE4E4E" w:rsidR="18AE4E4E">
              <w:rPr>
                <w:rStyle w:val="Enlla"/>
              </w:rPr>
              <w:t>2</w:t>
            </w:r>
            <w:r>
              <w:tab/>
            </w:r>
            <w:r w:rsidRPr="18AE4E4E" w:rsidR="18AE4E4E">
              <w:rPr>
                <w:rStyle w:val="Enlla"/>
              </w:rPr>
              <w:t>Alcance</w:t>
            </w:r>
            <w:r>
              <w:tab/>
            </w:r>
            <w:r>
              <w:fldChar w:fldCharType="begin"/>
            </w:r>
            <w:r>
              <w:instrText xml:space="preserve">PAGEREF _Toc743592016 \h</w:instrText>
            </w:r>
            <w:r>
              <w:fldChar w:fldCharType="separate"/>
            </w:r>
            <w:r w:rsidRPr="18AE4E4E" w:rsidR="18AE4E4E">
              <w:rPr>
                <w:rStyle w:val="Enlla"/>
              </w:rPr>
              <w:t>4</w:t>
            </w:r>
            <w:r>
              <w:fldChar w:fldCharType="end"/>
            </w:r>
          </w:hyperlink>
        </w:p>
        <w:p w:rsidRPr="009373AD" w:rsidR="005B3307" w:rsidP="18AE4E4E" w:rsidRDefault="005B3307" w14:paraId="250ABA78" w14:textId="081AD2D8">
          <w:pPr>
            <w:pStyle w:val="IDC1"/>
            <w:tabs>
              <w:tab w:val="left" w:leader="none" w:pos="480"/>
              <w:tab w:val="right" w:leader="dot" w:pos="8925"/>
            </w:tabs>
            <w:rPr>
              <w:rStyle w:val="Enlla"/>
              <w:noProof/>
              <w:kern w:val="2"/>
              <w:lang w:val="es-ES_tradnl" w:eastAsia="ca-ES"/>
              <w14:ligatures w14:val="standardContextual"/>
            </w:rPr>
          </w:pPr>
          <w:hyperlink w:anchor="_Toc737659168">
            <w:r w:rsidRPr="18AE4E4E" w:rsidR="18AE4E4E">
              <w:rPr>
                <w:rStyle w:val="Enlla"/>
              </w:rPr>
              <w:t>3</w:t>
            </w:r>
            <w:r>
              <w:tab/>
            </w:r>
            <w:r w:rsidRPr="18AE4E4E" w:rsidR="18AE4E4E">
              <w:rPr>
                <w:rStyle w:val="Enlla"/>
              </w:rPr>
              <w:t>Anexos relacionados con esta normativa</w:t>
            </w:r>
            <w:r>
              <w:tab/>
            </w:r>
            <w:r>
              <w:fldChar w:fldCharType="begin"/>
            </w:r>
            <w:r>
              <w:instrText xml:space="preserve">PAGEREF _Toc737659168 \h</w:instrText>
            </w:r>
            <w:r>
              <w:fldChar w:fldCharType="separate"/>
            </w:r>
            <w:r w:rsidRPr="18AE4E4E" w:rsidR="18AE4E4E">
              <w:rPr>
                <w:rStyle w:val="Enlla"/>
              </w:rPr>
              <w:t>4</w:t>
            </w:r>
            <w:r>
              <w:fldChar w:fldCharType="end"/>
            </w:r>
          </w:hyperlink>
        </w:p>
        <w:p w:rsidRPr="009373AD" w:rsidR="005B3307" w:rsidP="18AE4E4E" w:rsidRDefault="005B3307" w14:paraId="27A04EDC" w14:textId="7CB29B34">
          <w:pPr>
            <w:pStyle w:val="IDC1"/>
            <w:tabs>
              <w:tab w:val="left" w:leader="none" w:pos="480"/>
              <w:tab w:val="right" w:leader="dot" w:pos="8925"/>
            </w:tabs>
            <w:rPr>
              <w:rStyle w:val="Enlla"/>
              <w:noProof/>
              <w:kern w:val="2"/>
              <w:lang w:val="es-ES_tradnl" w:eastAsia="ca-ES"/>
              <w14:ligatures w14:val="standardContextual"/>
            </w:rPr>
          </w:pPr>
          <w:hyperlink w:anchor="_Toc1887136599">
            <w:r w:rsidRPr="18AE4E4E" w:rsidR="18AE4E4E">
              <w:rPr>
                <w:rStyle w:val="Enlla"/>
              </w:rPr>
              <w:t>4</w:t>
            </w:r>
            <w:r>
              <w:tab/>
            </w:r>
            <w:r w:rsidRPr="18AE4E4E" w:rsidR="18AE4E4E">
              <w:rPr>
                <w:rStyle w:val="Enlla"/>
              </w:rPr>
              <w:t>Referencias</w:t>
            </w:r>
            <w:r>
              <w:tab/>
            </w:r>
            <w:r>
              <w:fldChar w:fldCharType="begin"/>
            </w:r>
            <w:r>
              <w:instrText xml:space="preserve">PAGEREF _Toc1887136599 \h</w:instrText>
            </w:r>
            <w:r>
              <w:fldChar w:fldCharType="separate"/>
            </w:r>
            <w:r w:rsidRPr="18AE4E4E" w:rsidR="18AE4E4E">
              <w:rPr>
                <w:rStyle w:val="Enlla"/>
              </w:rPr>
              <w:t>4</w:t>
            </w:r>
            <w:r>
              <w:fldChar w:fldCharType="end"/>
            </w:r>
          </w:hyperlink>
        </w:p>
        <w:p w:rsidRPr="009373AD" w:rsidR="005B3307" w:rsidP="18AE4E4E" w:rsidRDefault="005B3307" w14:paraId="4BFE096A" w14:textId="3DAE20C4">
          <w:pPr>
            <w:pStyle w:val="IDC1"/>
            <w:tabs>
              <w:tab w:val="left" w:leader="none" w:pos="480"/>
              <w:tab w:val="right" w:leader="dot" w:pos="8925"/>
            </w:tabs>
            <w:rPr>
              <w:rStyle w:val="Enlla"/>
              <w:noProof/>
              <w:kern w:val="2"/>
              <w:lang w:val="es-ES_tradnl" w:eastAsia="ca-ES"/>
              <w14:ligatures w14:val="standardContextual"/>
            </w:rPr>
          </w:pPr>
          <w:hyperlink w:anchor="_Toc387397739">
            <w:r w:rsidRPr="18AE4E4E" w:rsidR="18AE4E4E">
              <w:rPr>
                <w:rStyle w:val="Enlla"/>
              </w:rPr>
              <w:t>5</w:t>
            </w:r>
            <w:r>
              <w:tab/>
            </w:r>
            <w:r w:rsidRPr="18AE4E4E" w:rsidR="18AE4E4E">
              <w:rPr>
                <w:rStyle w:val="Enlla"/>
              </w:rPr>
              <w:t>Responsabilidades</w:t>
            </w:r>
            <w:r>
              <w:tab/>
            </w:r>
            <w:r>
              <w:fldChar w:fldCharType="begin"/>
            </w:r>
            <w:r>
              <w:instrText xml:space="preserve">PAGEREF _Toc387397739 \h</w:instrText>
            </w:r>
            <w:r>
              <w:fldChar w:fldCharType="separate"/>
            </w:r>
            <w:r w:rsidRPr="18AE4E4E" w:rsidR="18AE4E4E">
              <w:rPr>
                <w:rStyle w:val="Enlla"/>
              </w:rPr>
              <w:t>4</w:t>
            </w:r>
            <w:r>
              <w:fldChar w:fldCharType="end"/>
            </w:r>
          </w:hyperlink>
        </w:p>
        <w:p w:rsidRPr="009373AD" w:rsidR="005B3307" w:rsidP="18AE4E4E" w:rsidRDefault="005B3307" w14:paraId="6BBC09E3" w14:textId="4CE9ED50">
          <w:pPr>
            <w:pStyle w:val="IDC1"/>
            <w:tabs>
              <w:tab w:val="left" w:leader="none" w:pos="480"/>
              <w:tab w:val="right" w:leader="dot" w:pos="8925"/>
            </w:tabs>
            <w:rPr>
              <w:rStyle w:val="Enlla"/>
              <w:noProof/>
              <w:kern w:val="2"/>
              <w:lang w:val="es-ES_tradnl" w:eastAsia="ca-ES"/>
              <w14:ligatures w14:val="standardContextual"/>
            </w:rPr>
          </w:pPr>
          <w:hyperlink w:anchor="_Toc1012568001">
            <w:r w:rsidRPr="18AE4E4E" w:rsidR="18AE4E4E">
              <w:rPr>
                <w:rStyle w:val="Enlla"/>
              </w:rPr>
              <w:t>6</w:t>
            </w:r>
            <w:r>
              <w:tab/>
            </w:r>
            <w:r w:rsidRPr="18AE4E4E" w:rsidR="18AE4E4E">
              <w:rPr>
                <w:rStyle w:val="Enlla"/>
              </w:rPr>
              <w:t>Definiciones</w:t>
            </w:r>
            <w:r>
              <w:tab/>
            </w:r>
            <w:r>
              <w:fldChar w:fldCharType="begin"/>
            </w:r>
            <w:r>
              <w:instrText xml:space="preserve">PAGEREF _Toc1012568001 \h</w:instrText>
            </w:r>
            <w:r>
              <w:fldChar w:fldCharType="separate"/>
            </w:r>
            <w:r w:rsidRPr="18AE4E4E" w:rsidR="18AE4E4E">
              <w:rPr>
                <w:rStyle w:val="Enlla"/>
              </w:rPr>
              <w:t>6</w:t>
            </w:r>
            <w:r>
              <w:fldChar w:fldCharType="end"/>
            </w:r>
          </w:hyperlink>
        </w:p>
        <w:p w:rsidRPr="009373AD" w:rsidR="005B3307" w:rsidP="18AE4E4E" w:rsidRDefault="005B3307" w14:paraId="27D43643" w14:textId="47238D05">
          <w:pPr>
            <w:pStyle w:val="IDC2"/>
            <w:tabs>
              <w:tab w:val="left" w:leader="none" w:pos="720"/>
              <w:tab w:val="right" w:leader="dot" w:pos="8925"/>
            </w:tabs>
            <w:rPr>
              <w:rStyle w:val="Enlla"/>
              <w:noProof/>
              <w:kern w:val="2"/>
              <w:lang w:val="es-ES_tradnl" w:eastAsia="ca-ES"/>
              <w14:ligatures w14:val="standardContextual"/>
            </w:rPr>
          </w:pPr>
          <w:hyperlink w:anchor="_Toc72318584">
            <w:r w:rsidRPr="18AE4E4E" w:rsidR="18AE4E4E">
              <w:rPr>
                <w:rStyle w:val="Enlla"/>
              </w:rPr>
              <w:t>6.1</w:t>
            </w:r>
            <w:r>
              <w:tab/>
            </w:r>
            <w:r w:rsidRPr="18AE4E4E" w:rsidR="18AE4E4E">
              <w:rPr>
                <w:rStyle w:val="Enlla"/>
              </w:rPr>
              <w:t>Clases de Cambios</w:t>
            </w:r>
            <w:r>
              <w:tab/>
            </w:r>
            <w:r>
              <w:fldChar w:fldCharType="begin"/>
            </w:r>
            <w:r>
              <w:instrText xml:space="preserve">PAGEREF _Toc72318584 \h</w:instrText>
            </w:r>
            <w:r>
              <w:fldChar w:fldCharType="separate"/>
            </w:r>
            <w:r w:rsidRPr="18AE4E4E" w:rsidR="18AE4E4E">
              <w:rPr>
                <w:rStyle w:val="Enlla"/>
              </w:rPr>
              <w:t>6</w:t>
            </w:r>
            <w:r>
              <w:fldChar w:fldCharType="end"/>
            </w:r>
          </w:hyperlink>
        </w:p>
        <w:p w:rsidRPr="009373AD" w:rsidR="005B3307" w:rsidP="18AE4E4E" w:rsidRDefault="005B3307" w14:paraId="1332784B" w14:textId="080173D3">
          <w:pPr>
            <w:pStyle w:val="IDC2"/>
            <w:tabs>
              <w:tab w:val="left" w:leader="none" w:pos="720"/>
              <w:tab w:val="right" w:leader="dot" w:pos="8925"/>
            </w:tabs>
            <w:rPr>
              <w:rStyle w:val="Enlla"/>
              <w:noProof/>
              <w:kern w:val="2"/>
              <w:lang w:val="es-ES_tradnl" w:eastAsia="ca-ES"/>
              <w14:ligatures w14:val="standardContextual"/>
            </w:rPr>
          </w:pPr>
          <w:hyperlink w:anchor="_Toc1498406110">
            <w:r w:rsidRPr="18AE4E4E" w:rsidR="18AE4E4E">
              <w:rPr>
                <w:rStyle w:val="Enlla"/>
              </w:rPr>
              <w:t>6.2</w:t>
            </w:r>
            <w:r>
              <w:tab/>
            </w:r>
            <w:r w:rsidRPr="18AE4E4E" w:rsidR="18AE4E4E">
              <w:rPr>
                <w:rStyle w:val="Enlla"/>
              </w:rPr>
              <w:t>Contexto</w:t>
            </w:r>
            <w:r>
              <w:tab/>
            </w:r>
            <w:r>
              <w:fldChar w:fldCharType="begin"/>
            </w:r>
            <w:r>
              <w:instrText xml:space="preserve">PAGEREF _Toc1498406110 \h</w:instrText>
            </w:r>
            <w:r>
              <w:fldChar w:fldCharType="separate"/>
            </w:r>
            <w:r w:rsidRPr="18AE4E4E" w:rsidR="18AE4E4E">
              <w:rPr>
                <w:rStyle w:val="Enlla"/>
              </w:rPr>
              <w:t>7</w:t>
            </w:r>
            <w:r>
              <w:fldChar w:fldCharType="end"/>
            </w:r>
          </w:hyperlink>
        </w:p>
        <w:p w:rsidRPr="009373AD" w:rsidR="005B3307" w:rsidP="18AE4E4E" w:rsidRDefault="005B3307" w14:paraId="123D8175" w14:textId="3AE0DE45">
          <w:pPr>
            <w:pStyle w:val="IDC2"/>
            <w:tabs>
              <w:tab w:val="left" w:leader="none" w:pos="720"/>
              <w:tab w:val="right" w:leader="dot" w:pos="8925"/>
            </w:tabs>
            <w:rPr>
              <w:rStyle w:val="Enlla"/>
              <w:noProof/>
              <w:kern w:val="2"/>
              <w:lang w:val="es-ES_tradnl" w:eastAsia="ca-ES"/>
              <w14:ligatures w14:val="standardContextual"/>
            </w:rPr>
          </w:pPr>
          <w:hyperlink w:anchor="_Toc1859687318">
            <w:r w:rsidRPr="18AE4E4E" w:rsidR="18AE4E4E">
              <w:rPr>
                <w:rStyle w:val="Enlla"/>
              </w:rPr>
              <w:t>6.3</w:t>
            </w:r>
            <w:r>
              <w:tab/>
            </w:r>
            <w:r w:rsidRPr="18AE4E4E" w:rsidR="18AE4E4E">
              <w:rPr>
                <w:rStyle w:val="Enlla"/>
              </w:rPr>
              <w:t>Tipos de Cambios</w:t>
            </w:r>
            <w:r>
              <w:tab/>
            </w:r>
            <w:r>
              <w:fldChar w:fldCharType="begin"/>
            </w:r>
            <w:r>
              <w:instrText xml:space="preserve">PAGEREF _Toc1859687318 \h</w:instrText>
            </w:r>
            <w:r>
              <w:fldChar w:fldCharType="separate"/>
            </w:r>
            <w:r w:rsidRPr="18AE4E4E" w:rsidR="18AE4E4E">
              <w:rPr>
                <w:rStyle w:val="Enlla"/>
              </w:rPr>
              <w:t>8</w:t>
            </w:r>
            <w:r>
              <w:fldChar w:fldCharType="end"/>
            </w:r>
          </w:hyperlink>
        </w:p>
        <w:p w:rsidRPr="009373AD" w:rsidR="005B3307" w:rsidP="18AE4E4E" w:rsidRDefault="005B3307" w14:paraId="5C9C1F6C" w14:textId="3FA66A3F">
          <w:pPr>
            <w:pStyle w:val="IDC2"/>
            <w:tabs>
              <w:tab w:val="left" w:leader="none" w:pos="720"/>
              <w:tab w:val="right" w:leader="dot" w:pos="8925"/>
            </w:tabs>
            <w:rPr>
              <w:rStyle w:val="Enlla"/>
              <w:noProof/>
              <w:kern w:val="2"/>
              <w:lang w:val="es-ES_tradnl" w:eastAsia="ca-ES"/>
              <w14:ligatures w14:val="standardContextual"/>
            </w:rPr>
          </w:pPr>
          <w:hyperlink w:anchor="_Toc1996712643">
            <w:r w:rsidRPr="18AE4E4E" w:rsidR="18AE4E4E">
              <w:rPr>
                <w:rStyle w:val="Enlla"/>
              </w:rPr>
              <w:t>6.4</w:t>
            </w:r>
            <w:r>
              <w:tab/>
            </w:r>
            <w:r w:rsidRPr="18AE4E4E" w:rsidR="18AE4E4E">
              <w:rPr>
                <w:rStyle w:val="Enlla"/>
              </w:rPr>
              <w:t>Priorización</w:t>
            </w:r>
            <w:r>
              <w:tab/>
            </w:r>
            <w:r>
              <w:fldChar w:fldCharType="begin"/>
            </w:r>
            <w:r>
              <w:instrText xml:space="preserve">PAGEREF _Toc1996712643 \h</w:instrText>
            </w:r>
            <w:r>
              <w:fldChar w:fldCharType="separate"/>
            </w:r>
            <w:r w:rsidRPr="18AE4E4E" w:rsidR="18AE4E4E">
              <w:rPr>
                <w:rStyle w:val="Enlla"/>
              </w:rPr>
              <w:t>9</w:t>
            </w:r>
            <w:r>
              <w:fldChar w:fldCharType="end"/>
            </w:r>
          </w:hyperlink>
        </w:p>
        <w:p w:rsidRPr="009373AD" w:rsidR="005B3307" w:rsidP="18AE4E4E" w:rsidRDefault="005B3307" w14:paraId="6C6E5BBB" w14:textId="5CDE7D91">
          <w:pPr>
            <w:pStyle w:val="IDC1"/>
            <w:tabs>
              <w:tab w:val="left" w:leader="none" w:pos="480"/>
              <w:tab w:val="right" w:leader="dot" w:pos="8925"/>
            </w:tabs>
            <w:rPr>
              <w:rStyle w:val="Enlla"/>
              <w:noProof/>
              <w:kern w:val="2"/>
              <w:lang w:val="es-ES_tradnl" w:eastAsia="ca-ES"/>
              <w14:ligatures w14:val="standardContextual"/>
            </w:rPr>
          </w:pPr>
          <w:hyperlink w:anchor="_Toc1333876978">
            <w:r w:rsidRPr="18AE4E4E" w:rsidR="18AE4E4E">
              <w:rPr>
                <w:rStyle w:val="Enlla"/>
              </w:rPr>
              <w:t>7</w:t>
            </w:r>
            <w:r>
              <w:tab/>
            </w:r>
            <w:r w:rsidRPr="18AE4E4E" w:rsidR="18AE4E4E">
              <w:rPr>
                <w:rStyle w:val="Enlla"/>
              </w:rPr>
              <w:t>Proceso</w:t>
            </w:r>
            <w:r>
              <w:tab/>
            </w:r>
            <w:r>
              <w:fldChar w:fldCharType="begin"/>
            </w:r>
            <w:r>
              <w:instrText xml:space="preserve">PAGEREF _Toc1333876978 \h</w:instrText>
            </w:r>
            <w:r>
              <w:fldChar w:fldCharType="separate"/>
            </w:r>
            <w:r w:rsidRPr="18AE4E4E" w:rsidR="18AE4E4E">
              <w:rPr>
                <w:rStyle w:val="Enlla"/>
              </w:rPr>
              <w:t>10</w:t>
            </w:r>
            <w:r>
              <w:fldChar w:fldCharType="end"/>
            </w:r>
          </w:hyperlink>
          <w:r>
            <w:fldChar w:fldCharType="end"/>
          </w:r>
        </w:p>
      </w:sdtContent>
    </w:sdt>
    <w:p w:rsidRPr="009373AD" w:rsidR="000F346C" w:rsidRDefault="000F346C" w14:paraId="1F50712E" w14:textId="60C20B8B"/>
    <w:p w:rsidRPr="009373AD" w:rsidR="000F346C" w:rsidRDefault="000F346C" w14:paraId="6C12BD76" w14:textId="77777777">
      <w:pPr>
        <w:rPr>
          <w:rFonts w:eastAsiaTheme="majorEastAsia" w:cstheme="majorBidi"/>
          <w:b/>
          <w:bCs/>
          <w:color w:val="345A8A" w:themeColor="accent1" w:themeShade="B5"/>
          <w:sz w:val="32"/>
          <w:szCs w:val="32"/>
        </w:rPr>
      </w:pPr>
      <w:r w:rsidRPr="009373AD">
        <w:br w:type="page"/>
      </w:r>
    </w:p>
    <w:p w:rsidRPr="009373AD" w:rsidR="00E835C4" w:rsidP="00742CCD" w:rsidRDefault="00E835C4" w14:paraId="27DB254D" w14:textId="77777777">
      <w:pPr>
        <w:pStyle w:val="Ttol1"/>
        <w:rPr/>
      </w:pPr>
      <w:bookmarkStart w:name="_Toc392193420" w:id="8"/>
      <w:bookmarkStart w:name="_Toc392193501" w:id="9"/>
      <w:bookmarkStart w:name="_Toc210848042" w:id="10"/>
      <w:bookmarkStart w:name="_Toc210247361" w:id="11"/>
      <w:bookmarkEnd w:id="0"/>
      <w:bookmarkEnd w:id="1"/>
      <w:bookmarkEnd w:id="8"/>
      <w:bookmarkEnd w:id="9"/>
      <w:bookmarkStart w:name="_Toc200163899" w:id="6570606"/>
      <w:r w:rsidR="00E835C4">
        <w:rPr/>
        <w:t>Objeto</w:t>
      </w:r>
      <w:bookmarkEnd w:id="10"/>
      <w:bookmarkEnd w:id="6570606"/>
    </w:p>
    <w:p w:rsidRPr="009373AD" w:rsidR="00F12242" w:rsidP="00F12242" w:rsidRDefault="00F12242" w14:paraId="1E9EEEEC" w14:textId="77777777">
      <w:r w:rsidRPr="009373AD">
        <w:t>El proceso de Gestión de cambios controla el ciclo de vida de las modificaciones en los servicios derivados de cambios en la configuración de los sistemas, ya sean modificaciones de software, implantación de nuevas versiones de software externo, cambios en la configuración o parametrización de los sistemas o equipos, cambios de equipos o hardware general, instalaciones o terceros.</w:t>
      </w:r>
    </w:p>
    <w:p w:rsidRPr="009373AD" w:rsidR="009009C7" w:rsidP="00F12242" w:rsidRDefault="009009C7" w14:paraId="494B7F56" w14:textId="58C972F2">
      <w:r w:rsidRPr="009373AD">
        <w:t>Una adecuada gestión de los cambios es esencial para el mantenimiento de la configuración de seguridad de los sistemas, de modo que se mantengan los riesgos bajo control.</w:t>
      </w:r>
    </w:p>
    <w:p w:rsidRPr="009373AD" w:rsidR="00F12242" w:rsidP="00F12242" w:rsidRDefault="00F12242" w14:paraId="2F45AA31" w14:textId="52409466">
      <w:r w:rsidRPr="009373AD">
        <w:t>El objetivo del proceso es asegurar que los cambios sean registrados, evaluados y aprobados, priorizados, planificados, probados, implementados, documentados y revisados de manera controlada con una interrupción mínima y sin poner en riesgo los servicios o los datos</w:t>
      </w:r>
    </w:p>
    <w:p w:rsidRPr="009373AD" w:rsidR="00E835C4" w:rsidP="00742CCD" w:rsidRDefault="00E835C4" w14:paraId="0ED9EE9A" w14:textId="77777777">
      <w:pPr>
        <w:pStyle w:val="Ttol1"/>
        <w:rPr/>
      </w:pPr>
      <w:bookmarkStart w:name="_Toc210848043" w:id="13"/>
      <w:bookmarkStart w:name="_Toc743592016" w:id="398408823"/>
      <w:r w:rsidR="00E835C4">
        <w:rPr/>
        <w:t>Alcance</w:t>
      </w:r>
      <w:bookmarkEnd w:id="13"/>
      <w:bookmarkEnd w:id="398408823"/>
    </w:p>
    <w:p w:rsidRPr="009373AD" w:rsidR="005C0D10" w:rsidP="005C0D10" w:rsidRDefault="005C0D10" w14:paraId="15B8A190" w14:textId="114D99BA">
      <w:r w:rsidRPr="009373AD">
        <w:t>Este proceso de Gestión de los Cambios se aplica a todos los servicios, áreas y personal que participan en el ciclo de vida del mantenimiento</w:t>
      </w:r>
      <w:r w:rsidRPr="009373AD">
        <w:t>, configuración</w:t>
      </w:r>
      <w:r w:rsidRPr="009373AD">
        <w:t xml:space="preserve"> y administración de los Sistemas e infraestructura tecnológica de la empresa.</w:t>
      </w:r>
    </w:p>
    <w:p w:rsidRPr="009373AD" w:rsidR="00E835C4" w:rsidP="00742CCD" w:rsidRDefault="00E835C4" w14:paraId="68A5D0D1" w14:textId="77777777">
      <w:pPr>
        <w:pStyle w:val="Ttol1"/>
        <w:rPr/>
      </w:pPr>
      <w:bookmarkStart w:name="_Toc210848044" w:id="15"/>
      <w:bookmarkStart w:name="_Toc737659168" w:id="1884425368"/>
      <w:r w:rsidR="00E835C4">
        <w:rPr/>
        <w:t>Anexos relacionados con esta normativa</w:t>
      </w:r>
      <w:bookmarkEnd w:id="15"/>
      <w:bookmarkEnd w:id="1884425368"/>
    </w:p>
    <w:p w:rsidRPr="009373AD" w:rsidR="00E835C4" w:rsidP="00E835C4" w:rsidRDefault="00E835C4" w14:paraId="3C48C176" w14:textId="77777777">
      <w:r w:rsidRPr="009373AD">
        <w:t>N/A</w:t>
      </w:r>
    </w:p>
    <w:p w:rsidRPr="009373AD" w:rsidR="00E835C4" w:rsidP="00742CCD" w:rsidRDefault="00E835C4" w14:paraId="4E32960C" w14:textId="77777777">
      <w:pPr>
        <w:pStyle w:val="Ttol1"/>
        <w:rPr/>
      </w:pPr>
      <w:bookmarkStart w:name="_Toc210848045" w:id="17"/>
      <w:bookmarkStart w:name="_Toc1887136599" w:id="1377673124"/>
      <w:r w:rsidR="00E835C4">
        <w:rPr/>
        <w:t>Referencias</w:t>
      </w:r>
      <w:bookmarkEnd w:id="17"/>
      <w:bookmarkEnd w:id="1377673124"/>
    </w:p>
    <w:p w:rsidRPr="009373AD" w:rsidR="00E835C4" w:rsidP="00E835C4" w:rsidRDefault="00E835C4" w14:paraId="05B31D75" w14:textId="77777777">
      <w:pPr>
        <w:spacing w:before="240" w:after="240"/>
        <w:rPr>
          <w:rFonts w:cs="Arial"/>
          <w:b/>
          <w:bCs/>
          <w:iCs/>
          <w:sz w:val="26"/>
          <w:szCs w:val="28"/>
        </w:rPr>
      </w:pPr>
      <w:r w:rsidRPr="009373AD">
        <w:rPr>
          <w:rFonts w:cs="Arial"/>
          <w:b/>
          <w:bCs/>
          <w:iCs/>
          <w:sz w:val="26"/>
          <w:szCs w:val="28"/>
        </w:rPr>
        <w:t>Internas</w:t>
      </w:r>
    </w:p>
    <w:p w:rsidRPr="009373AD" w:rsidR="00E835C4" w:rsidP="00E66218" w:rsidRDefault="00E835C4" w14:paraId="437DD5D7" w14:textId="27F4C85D">
      <w:pPr>
        <w:pStyle w:val="Pargrafdellista"/>
        <w:numPr>
          <w:ilvl w:val="0"/>
          <w:numId w:val="5"/>
        </w:numPr>
        <w:spacing w:line="288" w:lineRule="auto"/>
        <w:rPr>
          <w:i/>
          <w:iCs/>
          <w:lang w:val="es-ES_tradnl"/>
        </w:rPr>
      </w:pPr>
      <w:r w:rsidRPr="009373AD">
        <w:rPr>
          <w:i/>
          <w:iCs/>
          <w:lang w:val="es-ES_tradnl"/>
        </w:rPr>
        <w:t>D01 Política de Seguridad de la Información</w:t>
      </w:r>
    </w:p>
    <w:p w:rsidRPr="009373AD" w:rsidR="00360FF1" w:rsidP="00E66218" w:rsidRDefault="00360FF1" w14:paraId="4D7EC1F7" w14:textId="3BCB6197">
      <w:pPr>
        <w:pStyle w:val="Pargrafdellista"/>
        <w:numPr>
          <w:ilvl w:val="0"/>
          <w:numId w:val="5"/>
        </w:numPr>
        <w:spacing w:line="288" w:lineRule="auto"/>
        <w:rPr>
          <w:i/>
          <w:iCs/>
          <w:lang w:val="es-ES_tradnl"/>
        </w:rPr>
      </w:pPr>
      <w:r w:rsidRPr="009373AD">
        <w:rPr>
          <w:i/>
          <w:iCs/>
          <w:lang w:val="es-ES_tradnl"/>
        </w:rPr>
        <w:t>D03 Directrices de Seguridad de la Información</w:t>
      </w:r>
    </w:p>
    <w:p w:rsidRPr="009373AD" w:rsidR="005C0D10" w:rsidP="00E66218" w:rsidRDefault="005C0D10" w14:paraId="1E95DCF9" w14:textId="7FD627D9">
      <w:pPr>
        <w:pStyle w:val="Pargrafdellista"/>
        <w:numPr>
          <w:ilvl w:val="0"/>
          <w:numId w:val="5"/>
        </w:numPr>
        <w:spacing w:line="288" w:lineRule="auto"/>
        <w:rPr>
          <w:i/>
          <w:iCs/>
          <w:lang w:val="es-ES_tradnl"/>
        </w:rPr>
      </w:pPr>
      <w:r w:rsidRPr="009373AD">
        <w:rPr>
          <w:i/>
          <w:iCs/>
          <w:lang w:val="es-ES_tradnl"/>
        </w:rPr>
        <w:t xml:space="preserve">P04 Gestión de Eventos e Incidentes </w:t>
      </w:r>
      <w:r w:rsidRPr="009373AD">
        <w:rPr>
          <w:i/>
          <w:iCs/>
          <w:lang w:val="es-ES_tradnl"/>
        </w:rPr>
        <w:t>de Seguridad de la Información</w:t>
      </w:r>
    </w:p>
    <w:p w:rsidRPr="009373AD" w:rsidR="00E835C4" w:rsidP="00E835C4" w:rsidRDefault="00E835C4" w14:paraId="4D8165C2" w14:textId="77777777">
      <w:pPr>
        <w:spacing w:before="240" w:after="240"/>
        <w:rPr>
          <w:rFonts w:cs="Arial"/>
          <w:b/>
          <w:bCs/>
          <w:iCs/>
          <w:sz w:val="26"/>
          <w:szCs w:val="28"/>
        </w:rPr>
      </w:pPr>
      <w:r w:rsidRPr="009373AD">
        <w:rPr>
          <w:rFonts w:cs="Arial"/>
          <w:b/>
          <w:bCs/>
          <w:iCs/>
          <w:sz w:val="26"/>
          <w:szCs w:val="28"/>
        </w:rPr>
        <w:t>Externas</w:t>
      </w:r>
    </w:p>
    <w:p w:rsidRPr="009373AD" w:rsidR="00A32C14" w:rsidP="0E639DD6" w:rsidRDefault="00493A8C" w14:paraId="21F15E14" w14:textId="0DF6D808">
      <w:pPr>
        <w:pStyle w:val="Pargrafdellista"/>
        <w:numPr>
          <w:ilvl w:val="0"/>
          <w:numId w:val="5"/>
        </w:numPr>
        <w:tabs>
          <w:tab w:val="left" w:pos="284"/>
          <w:tab w:val="left" w:pos="709"/>
        </w:tabs>
        <w:jc w:val="left"/>
        <w:rPr>
          <w:i w:val="1"/>
          <w:iCs w:val="1"/>
          <w:lang w:val="es-ES"/>
        </w:rPr>
      </w:pPr>
      <w:r w:rsidRPr="0E639DD6" w:rsidR="00493A8C">
        <w:rPr>
          <w:i w:val="1"/>
          <w:iCs w:val="1"/>
          <w:lang w:val="es-ES"/>
        </w:rPr>
        <w:t xml:space="preserve">NIST </w:t>
      </w:r>
      <w:r w:rsidRPr="0E639DD6" w:rsidR="00493A8C">
        <w:rPr>
          <w:i w:val="1"/>
          <w:iCs w:val="1"/>
          <w:lang w:val="es-ES"/>
        </w:rPr>
        <w:t>Special</w:t>
      </w:r>
      <w:r w:rsidRPr="0E639DD6" w:rsidR="00493A8C">
        <w:rPr>
          <w:i w:val="1"/>
          <w:iCs w:val="1"/>
          <w:lang w:val="es-ES"/>
        </w:rPr>
        <w:t xml:space="preserve"> </w:t>
      </w:r>
      <w:r w:rsidRPr="0E639DD6" w:rsidR="00493A8C">
        <w:rPr>
          <w:i w:val="1"/>
          <w:iCs w:val="1"/>
          <w:lang w:val="es-ES"/>
        </w:rPr>
        <w:t>Publication</w:t>
      </w:r>
      <w:r w:rsidRPr="0E639DD6" w:rsidR="00493A8C">
        <w:rPr>
          <w:i w:val="1"/>
          <w:iCs w:val="1"/>
          <w:lang w:val="es-ES"/>
        </w:rPr>
        <w:t xml:space="preserve"> 800-128</w:t>
      </w:r>
      <w:r w:rsidRPr="0E639DD6" w:rsidR="00E45D70">
        <w:rPr>
          <w:lang w:val="es-ES"/>
        </w:rPr>
        <w:t xml:space="preserve"> </w:t>
      </w:r>
      <w:r w:rsidRPr="0E639DD6" w:rsidR="00E45D70">
        <w:rPr>
          <w:i w:val="1"/>
          <w:iCs w:val="1"/>
          <w:lang w:val="es-ES"/>
        </w:rPr>
        <w:t xml:space="preserve">Guide </w:t>
      </w:r>
      <w:r w:rsidRPr="0E639DD6" w:rsidR="00E45D70">
        <w:rPr>
          <w:i w:val="1"/>
          <w:iCs w:val="1"/>
          <w:lang w:val="es-ES"/>
        </w:rPr>
        <w:t>for</w:t>
      </w:r>
      <w:r w:rsidRPr="0E639DD6" w:rsidR="00E45D70">
        <w:rPr>
          <w:i w:val="1"/>
          <w:iCs w:val="1"/>
          <w:lang w:val="es-ES"/>
        </w:rPr>
        <w:t xml:space="preserve"> Security-</w:t>
      </w:r>
      <w:r w:rsidRPr="0E639DD6" w:rsidR="00E45D70">
        <w:rPr>
          <w:i w:val="1"/>
          <w:iCs w:val="1"/>
          <w:lang w:val="es-ES"/>
        </w:rPr>
        <w:t>Focused</w:t>
      </w:r>
      <w:r w:rsidRPr="0E639DD6" w:rsidR="00E45D70">
        <w:rPr>
          <w:i w:val="1"/>
          <w:iCs w:val="1"/>
          <w:lang w:val="es-ES"/>
        </w:rPr>
        <w:t xml:space="preserve"> </w:t>
      </w:r>
      <w:r w:rsidRPr="0E639DD6" w:rsidR="00E45D70">
        <w:rPr>
          <w:i w:val="1"/>
          <w:iCs w:val="1"/>
          <w:lang w:val="es-ES"/>
        </w:rPr>
        <w:t>Configuration</w:t>
      </w:r>
      <w:r w:rsidRPr="0E639DD6" w:rsidR="00E45D70">
        <w:rPr>
          <w:i w:val="1"/>
          <w:iCs w:val="1"/>
          <w:lang w:val="es-ES"/>
        </w:rPr>
        <w:t xml:space="preserve"> Management </w:t>
      </w:r>
      <w:r w:rsidRPr="0E639DD6" w:rsidR="00E45D70">
        <w:rPr>
          <w:i w:val="1"/>
          <w:iCs w:val="1"/>
          <w:lang w:val="es-ES"/>
        </w:rPr>
        <w:t>of</w:t>
      </w:r>
      <w:r w:rsidRPr="0E639DD6" w:rsidR="00E45D70">
        <w:rPr>
          <w:i w:val="1"/>
          <w:iCs w:val="1"/>
          <w:lang w:val="es-ES"/>
        </w:rPr>
        <w:t xml:space="preserve"> </w:t>
      </w:r>
      <w:r w:rsidRPr="0E639DD6" w:rsidR="00E45D70">
        <w:rPr>
          <w:i w:val="1"/>
          <w:iCs w:val="1"/>
          <w:lang w:val="es-ES"/>
        </w:rPr>
        <w:t>Information</w:t>
      </w:r>
      <w:r w:rsidRPr="0E639DD6" w:rsidR="00E45D70">
        <w:rPr>
          <w:i w:val="1"/>
          <w:iCs w:val="1"/>
          <w:lang w:val="es-ES"/>
        </w:rPr>
        <w:t xml:space="preserve"> </w:t>
      </w:r>
      <w:r w:rsidRPr="0E639DD6" w:rsidR="00E45D70">
        <w:rPr>
          <w:i w:val="1"/>
          <w:iCs w:val="1"/>
          <w:lang w:val="es-ES"/>
        </w:rPr>
        <w:t>Systems</w:t>
      </w:r>
    </w:p>
    <w:p w:rsidRPr="009373AD" w:rsidR="00E835C4" w:rsidP="00742CCD" w:rsidRDefault="00E835C4" w14:paraId="6E79AA1F" w14:textId="77777777">
      <w:pPr>
        <w:pStyle w:val="Ttol1"/>
        <w:rPr/>
      </w:pPr>
      <w:bookmarkStart w:name="_Toc210848047" w:id="19"/>
      <w:bookmarkStart w:name="_Toc387397739" w:id="1270944797"/>
      <w:r w:rsidR="00E835C4">
        <w:rPr/>
        <w:t>Responsabilidades</w:t>
      </w:r>
      <w:bookmarkEnd w:id="19"/>
      <w:bookmarkEnd w:id="1270944797"/>
    </w:p>
    <w:tbl>
      <w:tblPr>
        <w:tblW w:w="9913" w:type="dxa"/>
        <w:tbl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insideH w:val="single" w:color="BFBFBF" w:themeColor="background1" w:themeShade="BF" w:sz="8" w:space="0"/>
          <w:insideV w:val="single" w:color="BFBFBF" w:themeColor="background1" w:themeShade="BF" w:sz="8" w:space="0"/>
        </w:tblBorders>
        <w:tblLayout w:type="fixed"/>
        <w:tblCellMar>
          <w:left w:w="57" w:type="dxa"/>
          <w:right w:w="57" w:type="dxa"/>
        </w:tblCellMar>
        <w:tblLook w:val="0600" w:firstRow="0" w:lastRow="0" w:firstColumn="0" w:lastColumn="0" w:noHBand="1" w:noVBand="1"/>
      </w:tblPr>
      <w:tblGrid>
        <w:gridCol w:w="2825"/>
        <w:gridCol w:w="7088"/>
      </w:tblGrid>
      <w:tr w:rsidRPr="009373AD" w:rsidR="00E835C4" w:rsidTr="0E639DD6" w14:paraId="69146145" w14:textId="77777777">
        <w:trPr>
          <w:trHeight w:val="20"/>
        </w:trPr>
        <w:tc>
          <w:tcPr>
            <w:tcW w:w="2825" w:type="dxa"/>
            <w:shd w:val="clear" w:color="auto" w:fill="F1FDF9"/>
            <w:tcMar>
              <w:top w:w="0" w:type="dxa"/>
              <w:left w:w="100" w:type="dxa"/>
              <w:bottom w:w="0" w:type="dxa"/>
              <w:right w:w="100" w:type="dxa"/>
            </w:tcMar>
          </w:tcPr>
          <w:p w:rsidRPr="009373AD" w:rsidR="00E835C4" w:rsidP="00164DD8" w:rsidRDefault="00164DD8" w14:paraId="4C8066B7" w14:textId="6707F0F7">
            <w:pPr>
              <w:keepNext/>
              <w:spacing w:before="60" w:after="60"/>
              <w:jc w:val="center"/>
              <w:rPr>
                <w:b/>
                <w:bCs/>
                <w:color w:val="244061" w:themeColor="accent1" w:themeShade="80"/>
              </w:rPr>
            </w:pPr>
            <w:r w:rsidRPr="009373AD">
              <w:rPr>
                <w:b/>
                <w:bCs/>
                <w:color w:val="244061" w:themeColor="accent1" w:themeShade="80"/>
              </w:rPr>
              <w:t>Puesto</w:t>
            </w:r>
          </w:p>
        </w:tc>
        <w:tc>
          <w:tcPr>
            <w:tcW w:w="7088" w:type="dxa"/>
            <w:shd w:val="clear" w:color="auto" w:fill="F1FDF9"/>
            <w:tcMar>
              <w:top w:w="0" w:type="dxa"/>
              <w:left w:w="100" w:type="dxa"/>
              <w:bottom w:w="0" w:type="dxa"/>
              <w:right w:w="100" w:type="dxa"/>
            </w:tcMar>
          </w:tcPr>
          <w:p w:rsidRPr="009373AD" w:rsidR="00E835C4" w:rsidP="00164DD8" w:rsidRDefault="00164DD8" w14:paraId="74F15345" w14:textId="330318B3">
            <w:pPr>
              <w:keepNext/>
              <w:spacing w:before="60" w:after="60"/>
              <w:jc w:val="center"/>
              <w:rPr>
                <w:color w:val="244061" w:themeColor="accent1" w:themeShade="80"/>
              </w:rPr>
            </w:pPr>
            <w:r w:rsidRPr="009373AD">
              <w:rPr>
                <w:b/>
                <w:bCs/>
                <w:color w:val="244061" w:themeColor="accent1" w:themeShade="80"/>
              </w:rPr>
              <w:t>Responsabilidades</w:t>
            </w:r>
          </w:p>
        </w:tc>
      </w:tr>
      <w:tr w:rsidRPr="009373AD" w:rsidR="00E835C4" w:rsidTr="0E639DD6" w14:paraId="02636AD4" w14:textId="77777777">
        <w:trPr>
          <w:trHeight w:val="916"/>
        </w:trPr>
        <w:tc>
          <w:tcPr>
            <w:tcW w:w="2825" w:type="dxa"/>
            <w:shd w:val="clear" w:color="auto" w:fill="auto"/>
            <w:tcMar>
              <w:top w:w="0" w:type="dxa"/>
              <w:left w:w="100" w:type="dxa"/>
              <w:bottom w:w="0" w:type="dxa"/>
              <w:right w:w="100" w:type="dxa"/>
            </w:tcMar>
          </w:tcPr>
          <w:p w:rsidRPr="009373AD" w:rsidR="00E835C4" w:rsidP="00164DD8" w:rsidRDefault="005F3B85" w14:paraId="4DE480C9" w14:textId="09DC26F9">
            <w:pPr>
              <w:spacing w:before="60" w:after="60"/>
            </w:pPr>
            <w:r w:rsidRPr="009373AD">
              <w:t>Responsable de Seguridad de la Información</w:t>
            </w:r>
          </w:p>
        </w:tc>
        <w:tc>
          <w:tcPr>
            <w:tcW w:w="7088" w:type="dxa"/>
            <w:shd w:val="clear" w:color="auto" w:fill="auto"/>
            <w:tcMar>
              <w:top w:w="0" w:type="dxa"/>
              <w:left w:w="100" w:type="dxa"/>
              <w:bottom w:w="0" w:type="dxa"/>
              <w:right w:w="100" w:type="dxa"/>
            </w:tcMar>
          </w:tcPr>
          <w:p w:rsidRPr="009373AD" w:rsidR="00B926F7" w:rsidP="00B926F7" w:rsidRDefault="00B926F7" w14:paraId="32CB5942" w14:textId="77777777">
            <w:pPr>
              <w:numPr>
                <w:ilvl w:val="0"/>
                <w:numId w:val="4"/>
              </w:numPr>
              <w:spacing w:before="60" w:after="60"/>
            </w:pPr>
            <w:r w:rsidRPr="009373AD">
              <w:t>Supervisar la aplicación del procedimiento</w:t>
            </w:r>
          </w:p>
          <w:p w:rsidRPr="009373AD" w:rsidR="00B926F7" w:rsidP="00B926F7" w:rsidRDefault="00B926F7" w14:paraId="3E2C06AD" w14:textId="77777777">
            <w:pPr>
              <w:numPr>
                <w:ilvl w:val="0"/>
                <w:numId w:val="4"/>
              </w:numPr>
              <w:spacing w:before="60" w:after="60"/>
            </w:pPr>
            <w:r w:rsidRPr="009373AD">
              <w:t>Supervisar los registros de cambios realizados</w:t>
            </w:r>
          </w:p>
          <w:p w:rsidRPr="009373AD" w:rsidR="00E835C4" w:rsidP="00B926F7" w:rsidRDefault="00B926F7" w14:paraId="1AE5F136" w14:textId="3A09028D">
            <w:pPr>
              <w:numPr>
                <w:ilvl w:val="0"/>
                <w:numId w:val="4"/>
              </w:numPr>
              <w:spacing w:before="60" w:after="60"/>
            </w:pPr>
            <w:r w:rsidRPr="009373AD">
              <w:t>Verificar los cambios que supongan un riesgo para la seguridad de la información</w:t>
            </w:r>
          </w:p>
        </w:tc>
      </w:tr>
      <w:tr w:rsidRPr="009373AD" w:rsidR="00E835C4" w:rsidTr="0E639DD6" w14:paraId="707938D2" w14:textId="77777777">
        <w:trPr>
          <w:trHeight w:val="916"/>
        </w:trPr>
        <w:tc>
          <w:tcPr>
            <w:tcW w:w="2825" w:type="dxa"/>
            <w:shd w:val="clear" w:color="auto" w:fill="auto"/>
            <w:tcMar>
              <w:top w:w="0" w:type="dxa"/>
              <w:left w:w="100" w:type="dxa"/>
              <w:bottom w:w="0" w:type="dxa"/>
              <w:right w:w="100" w:type="dxa"/>
            </w:tcMar>
          </w:tcPr>
          <w:p w:rsidRPr="009373AD" w:rsidR="00E835C4" w:rsidP="00164DD8" w:rsidRDefault="00B926F7" w14:paraId="3B06020F" w14:textId="45DEED62">
            <w:pPr>
              <w:spacing w:before="60" w:after="60"/>
            </w:pPr>
            <w:r w:rsidRPr="009373AD">
              <w:t>Solicitante del cambio</w:t>
            </w:r>
          </w:p>
        </w:tc>
        <w:tc>
          <w:tcPr>
            <w:tcW w:w="7088" w:type="dxa"/>
            <w:shd w:val="clear" w:color="auto" w:fill="auto"/>
            <w:tcMar>
              <w:top w:w="0" w:type="dxa"/>
              <w:left w:w="100" w:type="dxa"/>
              <w:bottom w:w="0" w:type="dxa"/>
              <w:right w:w="100" w:type="dxa"/>
            </w:tcMar>
          </w:tcPr>
          <w:p w:rsidRPr="009373AD" w:rsidR="00920E6A" w:rsidP="00920E6A" w:rsidRDefault="00920E6A" w14:paraId="272C7B7C" w14:textId="77777777">
            <w:pPr>
              <w:numPr>
                <w:ilvl w:val="0"/>
                <w:numId w:val="4"/>
              </w:numPr>
              <w:spacing w:before="60" w:after="60"/>
            </w:pPr>
            <w:r w:rsidRPr="009373AD">
              <w:t>Solicita el cambio detallando requerimientos técnicos y de negocio.</w:t>
            </w:r>
          </w:p>
          <w:p w:rsidRPr="009373AD" w:rsidR="00920E6A" w:rsidP="00920E6A" w:rsidRDefault="00920E6A" w14:paraId="708A1A36" w14:textId="77777777">
            <w:pPr>
              <w:numPr>
                <w:ilvl w:val="0"/>
                <w:numId w:val="4"/>
              </w:numPr>
              <w:spacing w:before="60" w:after="60"/>
            </w:pPr>
            <w:r w:rsidRPr="009373AD">
              <w:t>Proporciona una evaluación preliminar del nivel de riesgo, impacto y relevancia.</w:t>
            </w:r>
          </w:p>
          <w:p w:rsidRPr="009373AD" w:rsidR="00920E6A" w:rsidP="00920E6A" w:rsidRDefault="00920E6A" w14:paraId="7D1C8578" w14:textId="77777777">
            <w:pPr>
              <w:numPr>
                <w:ilvl w:val="0"/>
                <w:numId w:val="4"/>
              </w:numPr>
              <w:spacing w:before="60" w:after="60"/>
            </w:pPr>
            <w:r w:rsidRPr="009373AD">
              <w:t>Propone la prioridad de cambio y la fecha de implementación.</w:t>
            </w:r>
          </w:p>
          <w:p w:rsidRPr="009373AD" w:rsidR="00E835C4" w:rsidP="00920E6A" w:rsidRDefault="00920E6A" w14:paraId="4A09AE86" w14:textId="4A395689">
            <w:pPr>
              <w:numPr>
                <w:ilvl w:val="0"/>
                <w:numId w:val="4"/>
              </w:numPr>
              <w:spacing w:before="60" w:after="60"/>
              <w:rPr/>
            </w:pPr>
            <w:r w:rsidRPr="0E639DD6" w:rsidR="00920E6A">
              <w:rPr>
                <w:lang w:val="es-ES"/>
              </w:rPr>
              <w:t xml:space="preserve">Ayuda en cualquier prueba de usuario requerida antes, durante o después de la implementación del </w:t>
            </w:r>
            <w:r w:rsidRPr="0E639DD6" w:rsidR="00920E6A">
              <w:rPr>
                <w:lang w:val="es-ES"/>
              </w:rPr>
              <w:t>cambio.</w:t>
            </w:r>
            <w:r w:rsidRPr="0E639DD6" w:rsidR="00AB474F">
              <w:rPr>
                <w:lang w:val="es-ES"/>
              </w:rPr>
              <w:t>.</w:t>
            </w:r>
          </w:p>
        </w:tc>
      </w:tr>
      <w:tr w:rsidRPr="009373AD" w:rsidR="00E835C4" w:rsidTr="0E639DD6" w14:paraId="6E99E909" w14:textId="77777777">
        <w:tc>
          <w:tcPr>
            <w:tcW w:w="2825" w:type="dxa"/>
            <w:shd w:val="clear" w:color="auto" w:fill="auto"/>
            <w:tcMar>
              <w:top w:w="0" w:type="dxa"/>
              <w:left w:w="100" w:type="dxa"/>
              <w:bottom w:w="0" w:type="dxa"/>
              <w:right w:w="100" w:type="dxa"/>
            </w:tcMar>
          </w:tcPr>
          <w:p w:rsidRPr="009373AD" w:rsidR="00E835C4" w:rsidP="00164DD8" w:rsidRDefault="004C2306" w14:paraId="7585D0F0" w14:textId="773E31BA">
            <w:pPr>
              <w:spacing w:before="60" w:after="60"/>
            </w:pPr>
            <w:r w:rsidRPr="009373AD">
              <w:t>Administrador del cambio</w:t>
            </w:r>
          </w:p>
        </w:tc>
        <w:tc>
          <w:tcPr>
            <w:tcW w:w="7088" w:type="dxa"/>
            <w:shd w:val="clear" w:color="auto" w:fill="auto"/>
            <w:tcMar>
              <w:top w:w="0" w:type="dxa"/>
              <w:left w:w="100" w:type="dxa"/>
              <w:bottom w:w="0" w:type="dxa"/>
              <w:right w:w="100" w:type="dxa"/>
            </w:tcMar>
          </w:tcPr>
          <w:p w:rsidRPr="009373AD" w:rsidR="00CA54BC" w:rsidP="00CA54BC" w:rsidRDefault="00CA54BC" w14:paraId="7ABDEA98" w14:textId="77777777">
            <w:pPr>
              <w:pStyle w:val="Pargrafdellista"/>
              <w:numPr>
                <w:ilvl w:val="0"/>
                <w:numId w:val="4"/>
              </w:numPr>
              <w:spacing w:before="60" w:after="60"/>
              <w:rPr>
                <w:lang w:val="es-ES_tradnl"/>
              </w:rPr>
            </w:pPr>
            <w:r w:rsidRPr="009373AD">
              <w:rPr>
                <w:lang w:val="es-ES_tradnl"/>
              </w:rPr>
              <w:t>Coordina el proceso de implementación del cambio.</w:t>
            </w:r>
          </w:p>
          <w:p w:rsidRPr="009373AD" w:rsidR="00CA54BC" w:rsidP="00CA54BC" w:rsidRDefault="00CA54BC" w14:paraId="62DDB111" w14:textId="77777777">
            <w:pPr>
              <w:pStyle w:val="Pargrafdellista"/>
              <w:numPr>
                <w:ilvl w:val="0"/>
                <w:numId w:val="4"/>
              </w:numPr>
              <w:spacing w:before="60" w:after="60"/>
              <w:rPr>
                <w:lang w:val="es-ES_tradnl"/>
              </w:rPr>
            </w:pPr>
            <w:r w:rsidRPr="009373AD">
              <w:rPr>
                <w:lang w:val="es-ES_tradnl"/>
              </w:rPr>
              <w:t xml:space="preserve">Coordina la participación de todas las partes implicadas. </w:t>
            </w:r>
          </w:p>
          <w:p w:rsidRPr="009373AD" w:rsidR="00CA54BC" w:rsidP="00CA54BC" w:rsidRDefault="00CA54BC" w14:paraId="6DDED016" w14:textId="77777777">
            <w:pPr>
              <w:pStyle w:val="Pargrafdellista"/>
              <w:numPr>
                <w:ilvl w:val="0"/>
                <w:numId w:val="4"/>
              </w:numPr>
              <w:spacing w:before="60" w:after="60"/>
              <w:rPr>
                <w:lang w:val="es-ES_tradnl"/>
              </w:rPr>
            </w:pPr>
            <w:r w:rsidRPr="009373AD">
              <w:rPr>
                <w:lang w:val="es-ES_tradnl"/>
              </w:rPr>
              <w:t>Analiza la interacción con otros cambios para determinar la secuencia.</w:t>
            </w:r>
          </w:p>
          <w:p w:rsidRPr="009373AD" w:rsidR="00CA54BC" w:rsidP="00CA54BC" w:rsidRDefault="00CA54BC" w14:paraId="17E1BFF3" w14:textId="77777777">
            <w:pPr>
              <w:pStyle w:val="Pargrafdellista"/>
              <w:numPr>
                <w:ilvl w:val="0"/>
                <w:numId w:val="4"/>
              </w:numPr>
              <w:spacing w:before="60" w:after="60"/>
              <w:rPr>
                <w:lang w:val="es-ES_tradnl"/>
              </w:rPr>
            </w:pPr>
            <w:r w:rsidRPr="009373AD">
              <w:rPr>
                <w:lang w:val="es-ES_tradnl"/>
              </w:rPr>
              <w:t>Evalúa el impacto global del cambio en el negocio con el propietario del servicio, incluyendo su impacto en otros servicios.</w:t>
            </w:r>
          </w:p>
          <w:p w:rsidRPr="009373AD" w:rsidR="00CA54BC" w:rsidP="00CA54BC" w:rsidRDefault="00CA54BC" w14:paraId="4A8D8CBE" w14:textId="77777777">
            <w:pPr>
              <w:pStyle w:val="Pargrafdellista"/>
              <w:numPr>
                <w:ilvl w:val="0"/>
                <w:numId w:val="4"/>
              </w:numPr>
              <w:spacing w:before="60" w:after="60"/>
              <w:rPr>
                <w:lang w:val="es-ES_tradnl"/>
              </w:rPr>
            </w:pPr>
            <w:r w:rsidRPr="009373AD">
              <w:rPr>
                <w:lang w:val="es-ES_tradnl"/>
              </w:rPr>
              <w:t>Asegura que se ha completado la evaluación del cambio y que se dispone de la información necesaria.</w:t>
            </w:r>
          </w:p>
          <w:p w:rsidRPr="009373AD" w:rsidR="00CA54BC" w:rsidP="00CA54BC" w:rsidRDefault="00CA54BC" w14:paraId="335D2918" w14:textId="77777777">
            <w:pPr>
              <w:pStyle w:val="Pargrafdellista"/>
              <w:numPr>
                <w:ilvl w:val="0"/>
                <w:numId w:val="4"/>
              </w:numPr>
              <w:spacing w:before="60" w:after="60"/>
              <w:rPr>
                <w:lang w:val="es-ES_tradnl"/>
              </w:rPr>
            </w:pPr>
            <w:r w:rsidRPr="009373AD">
              <w:rPr>
                <w:lang w:val="es-ES_tradnl"/>
              </w:rPr>
              <w:t>Determina si el cambio requerirá aprobaciones adicionales definiendo el tipo de cambio: Normal o estándar.</w:t>
            </w:r>
          </w:p>
          <w:p w:rsidRPr="009373AD" w:rsidR="00CA54BC" w:rsidP="00CA54BC" w:rsidRDefault="00CA54BC" w14:paraId="17FE4FEB" w14:textId="77777777">
            <w:pPr>
              <w:pStyle w:val="Pargrafdellista"/>
              <w:numPr>
                <w:ilvl w:val="0"/>
                <w:numId w:val="4"/>
              </w:numPr>
              <w:spacing w:before="60" w:after="60"/>
              <w:rPr>
                <w:lang w:val="es-ES_tradnl"/>
              </w:rPr>
            </w:pPr>
            <w:r w:rsidRPr="009373AD">
              <w:rPr>
                <w:lang w:val="es-ES_tradnl"/>
              </w:rPr>
              <w:t>Coordina al Ejecutor/es del cambio para implementar el cambio.</w:t>
            </w:r>
          </w:p>
          <w:p w:rsidRPr="009373AD" w:rsidR="00F91074" w:rsidP="00CA54BC" w:rsidRDefault="00CA54BC" w14:paraId="007DA119" w14:textId="124CA7D1">
            <w:pPr>
              <w:pStyle w:val="Pargrafdellista"/>
              <w:numPr>
                <w:ilvl w:val="0"/>
                <w:numId w:val="4"/>
              </w:numPr>
              <w:spacing w:before="60" w:after="60"/>
              <w:rPr>
                <w:lang w:val="es-ES_tradnl"/>
              </w:rPr>
            </w:pPr>
            <w:r w:rsidRPr="009373AD">
              <w:rPr>
                <w:lang w:val="es-ES_tradnl"/>
              </w:rPr>
              <w:t>Asegura la ejecución y finalización de la implementación del cambio y el cierre.</w:t>
            </w:r>
          </w:p>
        </w:tc>
      </w:tr>
      <w:tr w:rsidRPr="009373AD" w:rsidR="00B339E2" w:rsidTr="0E639DD6" w14:paraId="1B754A5D" w14:textId="77777777">
        <w:tc>
          <w:tcPr>
            <w:tcW w:w="2825" w:type="dxa"/>
            <w:shd w:val="clear" w:color="auto" w:fill="auto"/>
            <w:tcMar>
              <w:top w:w="0" w:type="dxa"/>
              <w:left w:w="100" w:type="dxa"/>
              <w:bottom w:w="0" w:type="dxa"/>
              <w:right w:w="100" w:type="dxa"/>
            </w:tcMar>
          </w:tcPr>
          <w:p w:rsidRPr="009373AD" w:rsidR="00B339E2" w:rsidP="00164DD8" w:rsidRDefault="00CA54BC" w14:paraId="485B9961" w14:textId="165F4419">
            <w:pPr>
              <w:spacing w:before="60" w:after="60"/>
            </w:pPr>
            <w:r w:rsidRPr="009373AD">
              <w:t>Aprobador del cambio</w:t>
            </w:r>
          </w:p>
        </w:tc>
        <w:tc>
          <w:tcPr>
            <w:tcW w:w="7088" w:type="dxa"/>
            <w:shd w:val="clear" w:color="auto" w:fill="auto"/>
            <w:tcMar>
              <w:top w:w="0" w:type="dxa"/>
              <w:left w:w="100" w:type="dxa"/>
              <w:bottom w:w="0" w:type="dxa"/>
              <w:right w:w="100" w:type="dxa"/>
            </w:tcMar>
          </w:tcPr>
          <w:p w:rsidRPr="009373AD" w:rsidR="001F2761" w:rsidP="001F2761" w:rsidRDefault="001F2761" w14:paraId="5F8F3679" w14:textId="77777777">
            <w:pPr>
              <w:pStyle w:val="Pargrafdellista"/>
              <w:numPr>
                <w:ilvl w:val="0"/>
                <w:numId w:val="4"/>
              </w:numPr>
              <w:spacing w:before="60" w:after="60"/>
              <w:rPr>
                <w:lang w:val="es-ES_tradnl"/>
              </w:rPr>
            </w:pPr>
            <w:r w:rsidRPr="009373AD">
              <w:rPr>
                <w:lang w:val="es-ES_tradnl"/>
              </w:rPr>
              <w:t>Revisa y evalúa el cambio analizando impactos, riesgos, planificación, recursos, costes, etc.</w:t>
            </w:r>
          </w:p>
          <w:p w:rsidRPr="009373AD" w:rsidR="001F2761" w:rsidP="001F2761" w:rsidRDefault="001F2761" w14:paraId="1429B9A5" w14:textId="77777777">
            <w:pPr>
              <w:pStyle w:val="Pargrafdellista"/>
              <w:numPr>
                <w:ilvl w:val="0"/>
                <w:numId w:val="4"/>
              </w:numPr>
              <w:spacing w:before="60" w:after="60"/>
              <w:rPr>
                <w:lang w:val="es-ES_tradnl"/>
              </w:rPr>
            </w:pPr>
            <w:r w:rsidRPr="009373AD">
              <w:rPr>
                <w:lang w:val="es-ES_tradnl"/>
              </w:rPr>
              <w:t>Aprueba el cambio basado en los resultados de la evaluación de las diferentes fases del proyecto.</w:t>
            </w:r>
          </w:p>
          <w:p w:rsidRPr="009373AD" w:rsidR="001F2761" w:rsidP="001F2761" w:rsidRDefault="001F2761" w14:paraId="1FC3A1D2" w14:textId="77777777">
            <w:pPr>
              <w:pStyle w:val="Pargrafdellista"/>
              <w:numPr>
                <w:ilvl w:val="0"/>
                <w:numId w:val="4"/>
              </w:numPr>
              <w:spacing w:before="60" w:after="60"/>
              <w:rPr>
                <w:lang w:val="es-ES_tradnl"/>
              </w:rPr>
            </w:pPr>
            <w:r w:rsidRPr="009373AD">
              <w:rPr>
                <w:lang w:val="es-ES_tradnl"/>
              </w:rPr>
              <w:t>Aprueba la Implementación del Cambio basado en la prueba y los resultados de la planificación de la implementación (Coordinación y Test).</w:t>
            </w:r>
          </w:p>
          <w:p w:rsidRPr="009373AD" w:rsidR="001F2761" w:rsidP="001F2761" w:rsidRDefault="001F2761" w14:paraId="2F23B594" w14:textId="77777777">
            <w:pPr>
              <w:pStyle w:val="Pargrafdellista"/>
              <w:numPr>
                <w:ilvl w:val="0"/>
                <w:numId w:val="4"/>
              </w:numPr>
              <w:spacing w:before="60" w:after="60"/>
              <w:rPr>
                <w:lang w:val="es-ES_tradnl"/>
              </w:rPr>
            </w:pPr>
            <w:r w:rsidRPr="009373AD">
              <w:rPr>
                <w:lang w:val="es-ES_tradnl"/>
              </w:rPr>
              <w:t xml:space="preserve">Rechaza el cambio y/o su implementación si el cambio no es aprobado aportando las razones al respecto. </w:t>
            </w:r>
          </w:p>
          <w:p w:rsidRPr="009373AD" w:rsidR="00156643" w:rsidP="001F2761" w:rsidRDefault="001F2761" w14:paraId="7D17F740" w14:textId="07F9C2C4">
            <w:pPr>
              <w:pStyle w:val="Pargrafdellista"/>
              <w:numPr>
                <w:ilvl w:val="0"/>
                <w:numId w:val="4"/>
              </w:numPr>
              <w:spacing w:before="60" w:after="60"/>
              <w:rPr>
                <w:lang w:val="es-ES_tradnl"/>
              </w:rPr>
            </w:pPr>
            <w:r w:rsidRPr="009373AD">
              <w:rPr>
                <w:lang w:val="es-ES_tradnl"/>
              </w:rPr>
              <w:t>Coordina los cambios con los Administradores de cambios</w:t>
            </w:r>
          </w:p>
        </w:tc>
      </w:tr>
      <w:tr w:rsidRPr="009373AD" w:rsidR="00601909" w:rsidTr="0E639DD6" w14:paraId="07C9DF97" w14:textId="77777777">
        <w:tc>
          <w:tcPr>
            <w:tcW w:w="2825" w:type="dxa"/>
            <w:shd w:val="clear" w:color="auto" w:fill="auto"/>
            <w:tcMar>
              <w:top w:w="0" w:type="dxa"/>
              <w:left w:w="100" w:type="dxa"/>
              <w:bottom w:w="0" w:type="dxa"/>
              <w:right w:w="100" w:type="dxa"/>
            </w:tcMar>
          </w:tcPr>
          <w:p w:rsidRPr="009373AD" w:rsidR="00601909" w:rsidP="00164DD8" w:rsidRDefault="00601909" w14:paraId="715998E4" w14:textId="0D603B43">
            <w:pPr>
              <w:spacing w:before="60" w:after="60"/>
            </w:pPr>
            <w:r w:rsidRPr="009373AD">
              <w:t>Equipo de IT</w:t>
            </w:r>
          </w:p>
        </w:tc>
        <w:tc>
          <w:tcPr>
            <w:tcW w:w="7088" w:type="dxa"/>
            <w:shd w:val="clear" w:color="auto" w:fill="auto"/>
            <w:tcMar>
              <w:top w:w="0" w:type="dxa"/>
              <w:left w:w="100" w:type="dxa"/>
              <w:bottom w:w="0" w:type="dxa"/>
              <w:right w:w="100" w:type="dxa"/>
            </w:tcMar>
          </w:tcPr>
          <w:p w:rsidRPr="009373AD" w:rsidR="006335CE" w:rsidP="006335CE" w:rsidRDefault="006335CE" w14:paraId="0CEADFA4" w14:textId="77777777">
            <w:pPr>
              <w:pStyle w:val="Pargrafdellista"/>
              <w:numPr>
                <w:ilvl w:val="0"/>
                <w:numId w:val="4"/>
              </w:numPr>
              <w:spacing w:before="60" w:after="60"/>
              <w:rPr>
                <w:lang w:val="es-ES_tradnl"/>
              </w:rPr>
            </w:pPr>
            <w:r w:rsidRPr="009373AD">
              <w:rPr>
                <w:lang w:val="es-ES_tradnl"/>
              </w:rPr>
              <w:t>Crea / actualiza o recopila toda la documentación necesaria.</w:t>
            </w:r>
          </w:p>
          <w:p w:rsidRPr="009373AD" w:rsidR="006335CE" w:rsidP="006335CE" w:rsidRDefault="006335CE" w14:paraId="29925ED0" w14:textId="77777777">
            <w:pPr>
              <w:pStyle w:val="Pargrafdellista"/>
              <w:numPr>
                <w:ilvl w:val="0"/>
                <w:numId w:val="4"/>
              </w:numPr>
              <w:spacing w:before="60" w:after="60"/>
              <w:rPr>
                <w:lang w:val="es-ES_tradnl"/>
              </w:rPr>
            </w:pPr>
            <w:r w:rsidRPr="009373AD">
              <w:rPr>
                <w:lang w:val="es-ES_tradnl"/>
              </w:rPr>
              <w:t>Juntamente con el administrador del Cambio:</w:t>
            </w:r>
          </w:p>
          <w:p w:rsidRPr="009373AD" w:rsidR="006335CE" w:rsidP="006335CE" w:rsidRDefault="006335CE" w14:paraId="6F4C08EF" w14:textId="77777777">
            <w:pPr>
              <w:pStyle w:val="Pargrafdellista"/>
              <w:numPr>
                <w:ilvl w:val="1"/>
                <w:numId w:val="4"/>
              </w:numPr>
              <w:spacing w:before="60" w:after="60"/>
              <w:rPr>
                <w:lang w:val="es-ES_tradnl"/>
              </w:rPr>
            </w:pPr>
            <w:r w:rsidRPr="009373AD">
              <w:rPr>
                <w:lang w:val="es-ES_tradnl"/>
              </w:rPr>
              <w:t>Evalúa el impacto técnico y el riesgo mediante la evaluación de las entidades afectadas y sus vinculaciones.</w:t>
            </w:r>
          </w:p>
          <w:p w:rsidRPr="009373AD" w:rsidR="006335CE" w:rsidP="006335CE" w:rsidRDefault="006335CE" w14:paraId="52FF9B94" w14:textId="77777777">
            <w:pPr>
              <w:pStyle w:val="Pargrafdellista"/>
              <w:numPr>
                <w:ilvl w:val="1"/>
                <w:numId w:val="4"/>
              </w:numPr>
              <w:spacing w:before="60" w:after="60"/>
              <w:rPr>
                <w:lang w:val="es-ES_tradnl"/>
              </w:rPr>
            </w:pPr>
            <w:r w:rsidRPr="009373AD">
              <w:rPr>
                <w:lang w:val="es-ES_tradnl"/>
              </w:rPr>
              <w:t>Determina y analiza nivel de esfuerzo, calendario y requisitos.</w:t>
            </w:r>
          </w:p>
          <w:p w:rsidRPr="009373AD" w:rsidR="006335CE" w:rsidP="006335CE" w:rsidRDefault="006335CE" w14:paraId="33006631" w14:textId="77777777">
            <w:pPr>
              <w:pStyle w:val="Pargrafdellista"/>
              <w:numPr>
                <w:ilvl w:val="1"/>
                <w:numId w:val="4"/>
              </w:numPr>
              <w:spacing w:before="60" w:after="60"/>
              <w:rPr>
                <w:lang w:val="es-ES_tradnl"/>
              </w:rPr>
            </w:pPr>
            <w:r w:rsidRPr="009373AD">
              <w:rPr>
                <w:lang w:val="es-ES_tradnl"/>
              </w:rPr>
              <w:t xml:space="preserve">Diseña, construye y prueba el cambio </w:t>
            </w:r>
          </w:p>
          <w:p w:rsidRPr="009373AD" w:rsidR="006335CE" w:rsidP="006335CE" w:rsidRDefault="006335CE" w14:paraId="315D2F15" w14:textId="77777777">
            <w:pPr>
              <w:pStyle w:val="Pargrafdellista"/>
              <w:numPr>
                <w:ilvl w:val="1"/>
                <w:numId w:val="4"/>
              </w:numPr>
              <w:spacing w:before="60" w:after="60"/>
              <w:rPr>
                <w:lang w:val="es-ES_tradnl"/>
              </w:rPr>
            </w:pPr>
            <w:r w:rsidRPr="009373AD">
              <w:rPr>
                <w:lang w:val="es-ES_tradnl"/>
              </w:rPr>
              <w:t>Realiza planes de retroceso.</w:t>
            </w:r>
          </w:p>
          <w:p w:rsidRPr="009373AD" w:rsidR="00601909" w:rsidP="006335CE" w:rsidRDefault="006335CE" w14:paraId="154B60B6" w14:textId="5EE404D4">
            <w:pPr>
              <w:pStyle w:val="Pargrafdellista"/>
              <w:numPr>
                <w:ilvl w:val="0"/>
                <w:numId w:val="4"/>
              </w:numPr>
              <w:spacing w:before="60" w:after="60"/>
              <w:rPr>
                <w:lang w:val="es-ES_tradnl"/>
              </w:rPr>
            </w:pPr>
            <w:r w:rsidRPr="009373AD">
              <w:rPr>
                <w:lang w:val="es-ES_tradnl"/>
              </w:rPr>
              <w:t>Aplica los cambios y ejecuta las tareas definidas en la programación de la implementación del cambio.</w:t>
            </w:r>
          </w:p>
        </w:tc>
      </w:tr>
      <w:tr w:rsidRPr="009373AD" w:rsidR="00E835C4" w:rsidTr="0E639DD6" w14:paraId="00BC5766" w14:textId="77777777">
        <w:tc>
          <w:tcPr>
            <w:tcW w:w="2825" w:type="dxa"/>
            <w:shd w:val="clear" w:color="auto" w:fill="auto"/>
            <w:tcMar>
              <w:top w:w="0" w:type="dxa"/>
              <w:left w:w="100" w:type="dxa"/>
              <w:bottom w:w="0" w:type="dxa"/>
              <w:right w:w="100" w:type="dxa"/>
            </w:tcMar>
          </w:tcPr>
          <w:p w:rsidRPr="009373AD" w:rsidR="00E835C4" w:rsidP="00164DD8" w:rsidRDefault="00454927" w14:paraId="218DFDE0" w14:textId="2970EA2F">
            <w:pPr>
              <w:spacing w:before="60" w:after="60"/>
            </w:pPr>
            <w:r w:rsidRPr="009373AD">
              <w:t>Autoridad de cambios de emergencia</w:t>
            </w:r>
          </w:p>
        </w:tc>
        <w:tc>
          <w:tcPr>
            <w:tcW w:w="7088" w:type="dxa"/>
            <w:shd w:val="clear" w:color="auto" w:fill="auto"/>
            <w:tcMar>
              <w:top w:w="0" w:type="dxa"/>
              <w:left w:w="100" w:type="dxa"/>
              <w:bottom w:w="0" w:type="dxa"/>
              <w:right w:w="100" w:type="dxa"/>
            </w:tcMar>
          </w:tcPr>
          <w:p w:rsidRPr="009373AD" w:rsidR="003E0EF3" w:rsidP="003E0EF3" w:rsidRDefault="003E0EF3" w14:paraId="526F3867" w14:textId="77777777">
            <w:pPr>
              <w:numPr>
                <w:ilvl w:val="0"/>
                <w:numId w:val="4"/>
              </w:numPr>
              <w:spacing w:before="60" w:after="60"/>
            </w:pPr>
            <w:r w:rsidRPr="009373AD">
              <w:t>Autoriza la ejecución de un cambio de Emergencia.</w:t>
            </w:r>
          </w:p>
          <w:p w:rsidRPr="009373AD" w:rsidR="003E0EF3" w:rsidP="003E0EF3" w:rsidRDefault="003E0EF3" w14:paraId="0FD3A2D5" w14:textId="77777777">
            <w:pPr>
              <w:numPr>
                <w:ilvl w:val="0"/>
                <w:numId w:val="4"/>
              </w:numPr>
              <w:spacing w:before="60" w:after="60"/>
            </w:pPr>
            <w:r w:rsidRPr="009373AD">
              <w:t>Elemento colegiado que incluye, entre otros:</w:t>
            </w:r>
          </w:p>
          <w:p w:rsidRPr="009373AD" w:rsidR="003E0EF3" w:rsidP="003E0EF3" w:rsidRDefault="003E0EF3" w14:paraId="451A8FEF" w14:textId="43B764E0">
            <w:pPr>
              <w:numPr>
                <w:ilvl w:val="1"/>
                <w:numId w:val="4"/>
              </w:numPr>
              <w:spacing w:before="60" w:after="60"/>
            </w:pPr>
            <w:r w:rsidRPr="009373AD">
              <w:t>CEO</w:t>
            </w:r>
          </w:p>
          <w:p w:rsidRPr="009373AD" w:rsidR="003E0EF3" w:rsidP="003E0EF3" w:rsidRDefault="003E0EF3" w14:paraId="47C9DAA1" w14:textId="33B7CD41">
            <w:pPr>
              <w:numPr>
                <w:ilvl w:val="1"/>
                <w:numId w:val="4"/>
              </w:numPr>
              <w:spacing w:before="60" w:after="60"/>
            </w:pPr>
            <w:r w:rsidRPr="009373AD">
              <w:t>Responsable de la Información</w:t>
            </w:r>
          </w:p>
          <w:p w:rsidRPr="009373AD" w:rsidR="003E0EF3" w:rsidP="003E0EF3" w:rsidRDefault="003E0EF3" w14:paraId="0A104A3A" w14:textId="7B0B76A9">
            <w:pPr>
              <w:numPr>
                <w:ilvl w:val="1"/>
                <w:numId w:val="4"/>
              </w:numPr>
              <w:spacing w:before="60" w:after="60"/>
            </w:pPr>
            <w:r w:rsidRPr="009373AD">
              <w:t>Responsable del Servicio</w:t>
            </w:r>
          </w:p>
          <w:p w:rsidRPr="009373AD" w:rsidR="003E0EF3" w:rsidP="003E0EF3" w:rsidRDefault="003E0EF3" w14:paraId="27109366" w14:textId="6F9DF8FD">
            <w:pPr>
              <w:numPr>
                <w:ilvl w:val="1"/>
                <w:numId w:val="4"/>
              </w:numPr>
              <w:spacing w:before="60" w:after="60"/>
            </w:pPr>
            <w:r w:rsidRPr="009373AD">
              <w:t>Responsable TIC</w:t>
            </w:r>
          </w:p>
          <w:p w:rsidRPr="009373AD" w:rsidR="00E835C4" w:rsidP="003E0EF3" w:rsidRDefault="003E0EF3" w14:paraId="4C01EBB5" w14:textId="4BE320A9">
            <w:pPr>
              <w:numPr>
                <w:ilvl w:val="1"/>
                <w:numId w:val="4"/>
              </w:numPr>
              <w:spacing w:before="60" w:after="60"/>
            </w:pPr>
            <w:r w:rsidRPr="009373AD">
              <w:t xml:space="preserve">Responsable de </w:t>
            </w:r>
            <w:r w:rsidRPr="009373AD">
              <w:t>Seguridad de la Información</w:t>
            </w:r>
          </w:p>
        </w:tc>
      </w:tr>
    </w:tbl>
    <w:p w:rsidRPr="009373AD" w:rsidR="003F45D0" w:rsidP="00742CCD" w:rsidRDefault="003F45D0" w14:paraId="6D0D90EB" w14:textId="53725790">
      <w:pPr>
        <w:pStyle w:val="Ttol1"/>
        <w:rPr/>
      </w:pPr>
      <w:bookmarkStart w:name="_Toc1012568001" w:id="62892777"/>
      <w:r w:rsidR="003F45D0">
        <w:rPr/>
        <w:t>Definiciones</w:t>
      </w:r>
      <w:bookmarkEnd w:id="62892777"/>
    </w:p>
    <w:p w:rsidRPr="009373AD" w:rsidR="001E1204" w:rsidP="001E1204" w:rsidRDefault="001E1204" w14:paraId="298326CD" w14:textId="77777777">
      <w:pPr>
        <w:pStyle w:val="Ttol2"/>
        <w:rPr/>
      </w:pPr>
      <w:bookmarkStart w:name="_Toc72318584" w:id="840052588"/>
      <w:r w:rsidR="001E1204">
        <w:rPr/>
        <w:t>Clases de Cambios</w:t>
      </w:r>
      <w:bookmarkEnd w:id="840052588"/>
    </w:p>
    <w:p w:rsidRPr="001E1204" w:rsidR="001E1204" w:rsidP="001E1204" w:rsidRDefault="001E1204" w14:paraId="27744D22" w14:textId="77777777">
      <w:r w:rsidRPr="001E1204">
        <w:t>Los cambios en la configuración de los sistemas pueden clasificarse según el tipo de activos sobre los que se aplican en:</w:t>
      </w:r>
    </w:p>
    <w:p w:rsidRPr="001E1204" w:rsidR="001E1204" w:rsidP="00605FBD" w:rsidRDefault="001E1204" w14:paraId="33BFCFD8" w14:textId="77777777">
      <w:pPr>
        <w:pStyle w:val="Pargrafdellista"/>
        <w:numPr>
          <w:ilvl w:val="0"/>
          <w:numId w:val="5"/>
        </w:numPr>
        <w:rPr>
          <w:lang w:val="es-ES_tradnl"/>
        </w:rPr>
      </w:pPr>
      <w:r w:rsidRPr="001E1204">
        <w:rPr>
          <w:lang w:val="es-ES_tradnl"/>
        </w:rPr>
        <w:t>Cambios del software utilizado para prestar los servicios incluyendo:</w:t>
      </w:r>
    </w:p>
    <w:p w:rsidRPr="001E1204" w:rsidR="001E1204" w:rsidP="00605FBD" w:rsidRDefault="00882D12" w14:paraId="609557AD" w14:textId="329F75F6">
      <w:pPr>
        <w:numPr>
          <w:ilvl w:val="1"/>
          <w:numId w:val="33"/>
        </w:numPr>
      </w:pPr>
      <w:r w:rsidRPr="009373AD">
        <w:t xml:space="preserve">Componentes </w:t>
      </w:r>
      <w:r w:rsidRPr="009373AD" w:rsidR="00340103">
        <w:t xml:space="preserve">de los sistemas: </w:t>
      </w:r>
      <w:r w:rsidRPr="001E1204" w:rsidR="001E1204">
        <w:t>SO de los servidores, Servidor BBDD, Servidor Aplicaciones, Servidor SMTP, Motor de Colas, Servidor de sesión, …</w:t>
      </w:r>
    </w:p>
    <w:p w:rsidRPr="001E1204" w:rsidR="001E1204" w:rsidP="00605FBD" w:rsidRDefault="001E1204" w14:paraId="5C516941" w14:textId="2A7D2853">
      <w:pPr>
        <w:numPr>
          <w:ilvl w:val="1"/>
          <w:numId w:val="33"/>
        </w:numPr>
      </w:pPr>
      <w:r w:rsidRPr="001E1204">
        <w:t>Sistemas de Monitorización</w:t>
      </w:r>
    </w:p>
    <w:p w:rsidRPr="001E1204" w:rsidR="001E1204" w:rsidP="00605FBD" w:rsidRDefault="00340103" w14:paraId="3A3FC18C" w14:textId="2154F609">
      <w:pPr>
        <w:numPr>
          <w:ilvl w:val="1"/>
          <w:numId w:val="33"/>
        </w:numPr>
      </w:pPr>
      <w:r w:rsidRPr="009373AD">
        <w:t>Servicios en la nube: SaaS, PaaS</w:t>
      </w:r>
    </w:p>
    <w:p w:rsidRPr="001E1204" w:rsidR="001E1204" w:rsidP="00605FBD" w:rsidRDefault="001E1204" w14:paraId="3AF0F705" w14:textId="44F2F852">
      <w:pPr>
        <w:pStyle w:val="Pargrafdellista"/>
        <w:rPr>
          <w:lang w:val="es-ES_tradnl"/>
        </w:rPr>
      </w:pPr>
      <w:r w:rsidRPr="001E1204">
        <w:rPr>
          <w:lang w:val="es-ES_tradnl"/>
        </w:rPr>
        <w:t xml:space="preserve">En general </w:t>
      </w:r>
      <w:r w:rsidRPr="009373AD" w:rsidR="00605FBD">
        <w:rPr>
          <w:lang w:val="es-ES_tradnl"/>
        </w:rPr>
        <w:t>se contempla</w:t>
      </w:r>
      <w:r w:rsidRPr="001E1204">
        <w:rPr>
          <w:lang w:val="es-ES_tradnl"/>
        </w:rPr>
        <w:t xml:space="preserve"> aquel software que implica un proceso de </w:t>
      </w:r>
      <w:r w:rsidRPr="009373AD" w:rsidR="00605FBD">
        <w:rPr>
          <w:lang w:val="es-ES_tradnl"/>
        </w:rPr>
        <w:t>configuración y despliegue</w:t>
      </w:r>
      <w:r w:rsidRPr="001E1204">
        <w:rPr>
          <w:lang w:val="es-ES_tradnl"/>
        </w:rPr>
        <w:t xml:space="preserve"> que requiere la intervención de los administradores de sistemas.</w:t>
      </w:r>
    </w:p>
    <w:p w:rsidRPr="001E1204" w:rsidR="001E1204" w:rsidP="00605FBD" w:rsidRDefault="001E1204" w14:paraId="49414884" w14:textId="2D80ACF0">
      <w:pPr>
        <w:pStyle w:val="Pargrafdellista"/>
        <w:rPr>
          <w:lang w:val="es-ES_tradnl"/>
        </w:rPr>
      </w:pPr>
      <w:r w:rsidRPr="001E1204">
        <w:rPr>
          <w:lang w:val="es-ES_tradnl"/>
        </w:rPr>
        <w:t>Quedan excluidas las aplicaciones propias que cuentan con sistemas de despliegue automatizados gestionados directamente a partir de los procedimientos de gestión del ciclo de vida de desarrollo.</w:t>
      </w:r>
    </w:p>
    <w:p w:rsidRPr="001E1204" w:rsidR="001E1204" w:rsidP="00605FBD" w:rsidRDefault="001E1204" w14:paraId="6887D7A7" w14:textId="252F0356">
      <w:pPr>
        <w:pStyle w:val="Pargrafdellista"/>
        <w:numPr>
          <w:ilvl w:val="0"/>
          <w:numId w:val="5"/>
        </w:numPr>
        <w:rPr>
          <w:lang w:val="es-ES_tradnl"/>
        </w:rPr>
      </w:pPr>
      <w:r w:rsidRPr="001E1204">
        <w:rPr>
          <w:lang w:val="es-ES_tradnl"/>
        </w:rPr>
        <w:t xml:space="preserve">Cambios en la </w:t>
      </w:r>
      <w:r w:rsidRPr="009373AD" w:rsidR="00605FBD">
        <w:rPr>
          <w:lang w:val="es-ES_tradnl"/>
        </w:rPr>
        <w:t xml:space="preserve">configuración de la </w:t>
      </w:r>
      <w:r w:rsidRPr="001E1204">
        <w:rPr>
          <w:lang w:val="es-ES_tradnl"/>
        </w:rPr>
        <w:t>infraestructura, incluyendo cambios de hardware, los servidores y equipos</w:t>
      </w:r>
      <w:r w:rsidRPr="009373AD" w:rsidR="00673EB0">
        <w:rPr>
          <w:lang w:val="es-ES_tradnl"/>
        </w:rPr>
        <w:t xml:space="preserve"> de red</w:t>
      </w:r>
      <w:r w:rsidRPr="001E1204">
        <w:rPr>
          <w:lang w:val="es-ES_tradnl"/>
        </w:rPr>
        <w:t xml:space="preserve">, y </w:t>
      </w:r>
      <w:r w:rsidRPr="009373AD" w:rsidR="00417EC1">
        <w:rPr>
          <w:lang w:val="es-ES_tradnl"/>
        </w:rPr>
        <w:t>los</w:t>
      </w:r>
      <w:r w:rsidRPr="001E1204">
        <w:rPr>
          <w:lang w:val="es-ES_tradnl"/>
        </w:rPr>
        <w:t xml:space="preserve"> servicios de infraestructura en la nube</w:t>
      </w:r>
      <w:r w:rsidRPr="009373AD" w:rsidR="00417EC1">
        <w:rPr>
          <w:lang w:val="es-ES_tradnl"/>
        </w:rPr>
        <w:t xml:space="preserve"> (IaaS)</w:t>
      </w:r>
      <w:r w:rsidRPr="009373AD" w:rsidR="00673EB0">
        <w:rPr>
          <w:lang w:val="es-ES_tradnl"/>
        </w:rPr>
        <w:t>.</w:t>
      </w:r>
    </w:p>
    <w:p w:rsidRPr="009373AD" w:rsidR="001E1204" w:rsidP="00417EC1" w:rsidRDefault="001E1204" w14:paraId="7B2D56D4" w14:textId="77777777">
      <w:pPr>
        <w:pStyle w:val="Ttol2"/>
        <w:rPr/>
      </w:pPr>
      <w:bookmarkStart w:name="_Toc1498406110" w:id="2089316399"/>
      <w:r w:rsidR="001E1204">
        <w:rPr/>
        <w:t>Contexto</w:t>
      </w:r>
      <w:bookmarkEnd w:id="2089316399"/>
    </w:p>
    <w:p w:rsidRPr="001E1204" w:rsidR="001E1204" w:rsidP="001E1204" w:rsidRDefault="001E1204" w14:paraId="156905B2" w14:textId="3A48765A">
      <w:r w:rsidRPr="001E1204">
        <w:t xml:space="preserve">El siguiente diagrama ilustra la relación del proceso de Gestión de Cambios con otras actividades de la gestión </w:t>
      </w:r>
      <w:r w:rsidRPr="009373AD" w:rsidR="00673EB0">
        <w:t>TIC</w:t>
      </w:r>
      <w:r w:rsidRPr="001E1204">
        <w:t xml:space="preserve"> de la organización: </w:t>
      </w:r>
    </w:p>
    <w:p w:rsidRPr="001E1204" w:rsidR="001E1204" w:rsidP="001E1204" w:rsidRDefault="001E1204" w14:paraId="790C28BF" w14:textId="77777777"/>
    <w:p w:rsidRPr="001E1204" w:rsidR="001E1204" w:rsidP="001E1204" w:rsidRDefault="001E1204" w14:paraId="6284123C" w14:textId="77777777"/>
    <w:p w:rsidRPr="001E1204" w:rsidR="001E1204" w:rsidP="009373AD" w:rsidRDefault="001E1204" w14:paraId="7FBC6288" w14:textId="77777777">
      <w:pPr>
        <w:jc w:val="center"/>
      </w:pPr>
      <w:r w:rsidRPr="001E1204">
        <w:drawing>
          <wp:inline distT="0" distB="0" distL="0" distR="0" wp14:anchorId="36A8FE43" wp14:editId="0C2F10C8">
            <wp:extent cx="5020275" cy="1877695"/>
            <wp:effectExtent l="0" t="0" r="0" b="8255"/>
            <wp:docPr id="100" name="Imatge 100" descr="Imatge que conté text, captura de pantalla, Font, disseny&#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tge 100" descr="Imatge que conté text, captura de pantalla, Font, disseny&#10;&#10;Descripció generada automàtica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2031" cy="1897053"/>
                    </a:xfrm>
                    <a:prstGeom prst="rect">
                      <a:avLst/>
                    </a:prstGeom>
                    <a:noFill/>
                  </pic:spPr>
                </pic:pic>
              </a:graphicData>
            </a:graphic>
          </wp:inline>
        </w:drawing>
      </w:r>
    </w:p>
    <w:p w:rsidRPr="001E1204" w:rsidR="001E1204" w:rsidP="001E1204" w:rsidRDefault="001E1204" w14:paraId="791CFA55" w14:textId="77777777">
      <w:pPr>
        <w:rPr>
          <w:b/>
          <w:bCs/>
        </w:rPr>
      </w:pPr>
      <w:r w:rsidRPr="001E1204">
        <w:rPr>
          <w:b/>
          <w:bCs/>
        </w:rPr>
        <w:t>Entradas:</w:t>
      </w:r>
    </w:p>
    <w:p w:rsidRPr="001E1204" w:rsidR="001E1204" w:rsidP="00673EB0" w:rsidRDefault="001E1204" w14:paraId="67BC83B1" w14:textId="63302ACC">
      <w:pPr>
        <w:pStyle w:val="Pargrafdellista"/>
        <w:numPr>
          <w:ilvl w:val="0"/>
          <w:numId w:val="5"/>
        </w:numPr>
        <w:rPr>
          <w:lang w:val="es-ES_tradnl"/>
        </w:rPr>
      </w:pPr>
      <w:r w:rsidRPr="001E1204">
        <w:rPr>
          <w:lang w:val="es-ES_tradnl"/>
        </w:rPr>
        <w:t>Gestión de Incide</w:t>
      </w:r>
      <w:r w:rsidRPr="009373AD" w:rsidR="00673EB0">
        <w:rPr>
          <w:lang w:val="es-ES_tradnl"/>
        </w:rPr>
        <w:t>ntes</w:t>
      </w:r>
    </w:p>
    <w:p w:rsidRPr="001E1204" w:rsidR="001E1204" w:rsidP="00673EB0" w:rsidRDefault="001E1204" w14:paraId="4614FE08" w14:textId="5E38EB9D">
      <w:pPr>
        <w:pStyle w:val="Pargrafdellista"/>
        <w:rPr>
          <w:lang w:val="es-ES_tradnl"/>
        </w:rPr>
      </w:pPr>
      <w:r w:rsidRPr="001E1204">
        <w:rPr>
          <w:lang w:val="es-ES_tradnl"/>
        </w:rPr>
        <w:t>Cualquier inciden</w:t>
      </w:r>
      <w:r w:rsidRPr="009373AD" w:rsidR="00673EB0">
        <w:rPr>
          <w:lang w:val="es-ES_tradnl"/>
        </w:rPr>
        <w:t>te</w:t>
      </w:r>
      <w:r w:rsidRPr="001E1204">
        <w:rPr>
          <w:lang w:val="es-ES_tradnl"/>
        </w:rPr>
        <w:t xml:space="preserve"> puede derivar en una petición de cambio para </w:t>
      </w:r>
      <w:r w:rsidRPr="009373AD" w:rsidR="006B70B0">
        <w:rPr>
          <w:lang w:val="es-ES_tradnl"/>
        </w:rPr>
        <w:t xml:space="preserve">solucionar el incidente o </w:t>
      </w:r>
      <w:r w:rsidRPr="001E1204">
        <w:rPr>
          <w:lang w:val="es-ES_tradnl"/>
        </w:rPr>
        <w:t>corregir la causa del problema.</w:t>
      </w:r>
    </w:p>
    <w:p w:rsidRPr="001E1204" w:rsidR="001E1204" w:rsidP="00673EB0" w:rsidRDefault="001E1204" w14:paraId="2E6265DA" w14:textId="77777777">
      <w:pPr>
        <w:pStyle w:val="Pargrafdellista"/>
        <w:numPr>
          <w:ilvl w:val="0"/>
          <w:numId w:val="5"/>
        </w:numPr>
        <w:rPr>
          <w:lang w:val="es-ES_tradnl"/>
        </w:rPr>
      </w:pPr>
      <w:r w:rsidRPr="001E1204">
        <w:rPr>
          <w:lang w:val="es-ES_tradnl"/>
        </w:rPr>
        <w:t>Gestión de Proyectos:</w:t>
      </w:r>
    </w:p>
    <w:p w:rsidRPr="001E1204" w:rsidR="001E1204" w:rsidP="00673EB0" w:rsidRDefault="001E1204" w14:paraId="0FEA3A15" w14:textId="405C2FD6">
      <w:pPr>
        <w:pStyle w:val="Pargrafdellista"/>
        <w:rPr>
          <w:lang w:val="es-ES_tradnl"/>
        </w:rPr>
      </w:pPr>
      <w:r w:rsidRPr="001E1204">
        <w:rPr>
          <w:lang w:val="es-ES_tradnl"/>
        </w:rPr>
        <w:t>Los equipos de proyectos pueden requerir la implementación de cambios en la</w:t>
      </w:r>
      <w:r w:rsidRPr="009373AD" w:rsidR="00673EB0">
        <w:rPr>
          <w:lang w:val="es-ES_tradnl"/>
        </w:rPr>
        <w:t xml:space="preserve"> configuración de la</w:t>
      </w:r>
      <w:r w:rsidRPr="001E1204">
        <w:rPr>
          <w:lang w:val="es-ES_tradnl"/>
        </w:rPr>
        <w:t xml:space="preserve"> infraestructura de proyectos</w:t>
      </w:r>
    </w:p>
    <w:p w:rsidRPr="001E1204" w:rsidR="001E1204" w:rsidP="00673EB0" w:rsidRDefault="001E1204" w14:paraId="27C301F6" w14:textId="77777777">
      <w:pPr>
        <w:pStyle w:val="Pargrafdellista"/>
        <w:numPr>
          <w:ilvl w:val="0"/>
          <w:numId w:val="5"/>
        </w:numPr>
        <w:rPr>
          <w:lang w:val="es-ES_tradnl"/>
        </w:rPr>
      </w:pPr>
      <w:r w:rsidRPr="001E1204">
        <w:rPr>
          <w:lang w:val="es-ES_tradnl"/>
        </w:rPr>
        <w:t xml:space="preserve">Mantenimiento y supervisión de Sistemas: </w:t>
      </w:r>
    </w:p>
    <w:p w:rsidRPr="001E1204" w:rsidR="001E1204" w:rsidP="00673EB0" w:rsidRDefault="001E1204" w14:paraId="7F2EF508" w14:textId="30B5B6C4">
      <w:pPr>
        <w:pStyle w:val="Pargrafdellista"/>
        <w:rPr>
          <w:lang w:val="es-ES_tradnl"/>
        </w:rPr>
      </w:pPr>
      <w:r w:rsidRPr="001E1204">
        <w:rPr>
          <w:lang w:val="es-ES_tradnl"/>
        </w:rPr>
        <w:t xml:space="preserve">La monitorización y supervisión de sistemas puede activar la necesidad de activar un cambio </w:t>
      </w:r>
      <w:r w:rsidRPr="009373AD" w:rsidR="00673EB0">
        <w:rPr>
          <w:lang w:val="es-ES_tradnl"/>
        </w:rPr>
        <w:t xml:space="preserve">de configuración </w:t>
      </w:r>
      <w:r w:rsidRPr="001E1204">
        <w:rPr>
          <w:lang w:val="es-ES_tradnl"/>
        </w:rPr>
        <w:t>correspondiente a una acción preventiva.</w:t>
      </w:r>
    </w:p>
    <w:p w:rsidRPr="001E1204" w:rsidR="001E1204" w:rsidP="00673EB0" w:rsidRDefault="001E1204" w14:paraId="477B3CBA" w14:textId="77777777">
      <w:pPr>
        <w:pStyle w:val="Pargrafdellista"/>
        <w:numPr>
          <w:ilvl w:val="0"/>
          <w:numId w:val="5"/>
        </w:numPr>
        <w:rPr>
          <w:lang w:val="es-ES_tradnl"/>
        </w:rPr>
      </w:pPr>
      <w:r w:rsidRPr="001E1204">
        <w:rPr>
          <w:lang w:val="es-ES_tradnl"/>
        </w:rPr>
        <w:t xml:space="preserve">Gestión de la capacidad: </w:t>
      </w:r>
    </w:p>
    <w:p w:rsidRPr="001E1204" w:rsidR="001E1204" w:rsidP="00673EB0" w:rsidRDefault="001E1204" w14:paraId="5DD5791F" w14:textId="7DFE1194">
      <w:pPr>
        <w:pStyle w:val="Pargrafdellista"/>
        <w:rPr>
          <w:lang w:val="es-ES_tradnl"/>
        </w:rPr>
      </w:pPr>
      <w:r w:rsidRPr="001E1204">
        <w:rPr>
          <w:lang w:val="es-ES_tradnl"/>
        </w:rPr>
        <w:t xml:space="preserve">La gestión de la capacidad de los sistemas puede activar la necesidad de activar un cambio </w:t>
      </w:r>
      <w:r w:rsidRPr="009373AD" w:rsidR="00673EB0">
        <w:rPr>
          <w:lang w:val="es-ES_tradnl"/>
        </w:rPr>
        <w:t xml:space="preserve">de configuración </w:t>
      </w:r>
      <w:r w:rsidRPr="001E1204">
        <w:rPr>
          <w:lang w:val="es-ES_tradnl"/>
        </w:rPr>
        <w:t>correspondiente a una acción preventiva.</w:t>
      </w:r>
    </w:p>
    <w:p w:rsidRPr="001E1204" w:rsidR="001E1204" w:rsidP="001E1204" w:rsidRDefault="001E1204" w14:paraId="61947406" w14:textId="77777777">
      <w:pPr>
        <w:rPr>
          <w:b/>
          <w:bCs/>
        </w:rPr>
      </w:pPr>
      <w:r w:rsidRPr="001E1204">
        <w:rPr>
          <w:b/>
          <w:bCs/>
        </w:rPr>
        <w:t>Salidas:</w:t>
      </w:r>
    </w:p>
    <w:p w:rsidRPr="001E1204" w:rsidR="001E1204" w:rsidP="006B70B0" w:rsidRDefault="001E1204" w14:paraId="1733FB40" w14:textId="2425D69F">
      <w:pPr>
        <w:pStyle w:val="Pargrafdellista"/>
        <w:numPr>
          <w:ilvl w:val="0"/>
          <w:numId w:val="5"/>
        </w:numPr>
        <w:rPr>
          <w:lang w:val="es-ES_tradnl"/>
        </w:rPr>
      </w:pPr>
      <w:r w:rsidRPr="001E1204">
        <w:rPr>
          <w:lang w:val="es-ES_tradnl"/>
        </w:rPr>
        <w:t>Gestión de Inciden</w:t>
      </w:r>
      <w:r w:rsidRPr="009373AD" w:rsidR="006B70B0">
        <w:rPr>
          <w:lang w:val="es-ES_tradnl"/>
        </w:rPr>
        <w:t>tes</w:t>
      </w:r>
      <w:r w:rsidRPr="001E1204">
        <w:rPr>
          <w:lang w:val="es-ES_tradnl"/>
        </w:rPr>
        <w:t xml:space="preserve">: </w:t>
      </w:r>
    </w:p>
    <w:p w:rsidRPr="001E1204" w:rsidR="001E1204" w:rsidP="0E639DD6" w:rsidRDefault="001E1204" w14:paraId="403A7D66" w14:textId="34896384">
      <w:pPr>
        <w:pStyle w:val="Pargrafdellista"/>
        <w:rPr>
          <w:lang w:val="es-ES"/>
        </w:rPr>
      </w:pPr>
      <w:r w:rsidRPr="0E639DD6" w:rsidR="001E1204">
        <w:rPr>
          <w:lang w:val="es-ES"/>
        </w:rPr>
        <w:t xml:space="preserve">Si el cambio ha sido originado por </w:t>
      </w:r>
      <w:r w:rsidRPr="0E639DD6" w:rsidR="006B70B0">
        <w:rPr>
          <w:lang w:val="es-ES"/>
        </w:rPr>
        <w:t>un incidente</w:t>
      </w:r>
      <w:r w:rsidRPr="0E639DD6" w:rsidR="001E1204">
        <w:rPr>
          <w:lang w:val="es-ES"/>
        </w:rPr>
        <w:t xml:space="preserve">, se deberá actualizar el estado </w:t>
      </w:r>
      <w:r w:rsidRPr="0E639DD6" w:rsidR="006B70B0">
        <w:rPr>
          <w:lang w:val="es-ES"/>
        </w:rPr>
        <w:t xml:space="preserve">del registro </w:t>
      </w:r>
      <w:r w:rsidRPr="0E639DD6" w:rsidR="001E1204">
        <w:rPr>
          <w:lang w:val="es-ES"/>
        </w:rPr>
        <w:t xml:space="preserve">de </w:t>
      </w:r>
      <w:r w:rsidRPr="0E639DD6" w:rsidR="006B70B0">
        <w:rPr>
          <w:lang w:val="es-ES"/>
        </w:rPr>
        <w:t>este</w:t>
      </w:r>
      <w:r w:rsidRPr="0E639DD6" w:rsidR="001E1204">
        <w:rPr>
          <w:lang w:val="es-ES"/>
        </w:rPr>
        <w:t xml:space="preserve"> y proceder según se establece en el procedimiento de cierre </w:t>
      </w:r>
      <w:r w:rsidRPr="0E639DD6" w:rsidR="001E1204">
        <w:rPr>
          <w:lang w:val="es-ES"/>
        </w:rPr>
        <w:t>de</w:t>
      </w:r>
      <w:r w:rsidRPr="0E639DD6" w:rsidR="006B70B0">
        <w:rPr>
          <w:lang w:val="es-ES"/>
        </w:rPr>
        <w:t>l mismo</w:t>
      </w:r>
      <w:r w:rsidRPr="0E639DD6" w:rsidR="006B70B0">
        <w:rPr>
          <w:lang w:val="es-ES"/>
        </w:rPr>
        <w:t>.</w:t>
      </w:r>
    </w:p>
    <w:p w:rsidRPr="001E1204" w:rsidR="001E1204" w:rsidP="006B70B0" w:rsidRDefault="001E1204" w14:paraId="1EE97FE8" w14:textId="77777777">
      <w:pPr>
        <w:pStyle w:val="Pargrafdellista"/>
        <w:numPr>
          <w:ilvl w:val="0"/>
          <w:numId w:val="5"/>
        </w:numPr>
        <w:rPr>
          <w:lang w:val="es-ES_tradnl"/>
        </w:rPr>
      </w:pPr>
      <w:r w:rsidRPr="001E1204">
        <w:rPr>
          <w:lang w:val="es-ES_tradnl"/>
        </w:rPr>
        <w:t>Gestión de Proyectos:</w:t>
      </w:r>
    </w:p>
    <w:p w:rsidRPr="001E1204" w:rsidR="001E1204" w:rsidP="006B70B0" w:rsidRDefault="001E1204" w14:paraId="7EDCB68D" w14:textId="77777777">
      <w:pPr>
        <w:pStyle w:val="Pargrafdellista"/>
        <w:rPr>
          <w:lang w:val="es-ES_tradnl"/>
        </w:rPr>
      </w:pPr>
      <w:r w:rsidRPr="001E1204">
        <w:rPr>
          <w:lang w:val="es-ES_tradnl"/>
        </w:rPr>
        <w:t>Los equipos de proyectos deberán ser informados de la puesta en producción de los cambios en la infraestructura de proyectos solicitadas</w:t>
      </w:r>
    </w:p>
    <w:p w:rsidRPr="001E1204" w:rsidR="001E1204" w:rsidP="006B70B0" w:rsidRDefault="001E1204" w14:paraId="7454462A" w14:textId="77777777">
      <w:pPr>
        <w:pStyle w:val="Pargrafdellista"/>
        <w:numPr>
          <w:ilvl w:val="0"/>
          <w:numId w:val="5"/>
        </w:numPr>
        <w:rPr>
          <w:lang w:val="es-ES_tradnl"/>
        </w:rPr>
      </w:pPr>
      <w:r w:rsidRPr="001E1204">
        <w:rPr>
          <w:lang w:val="es-ES_tradnl"/>
        </w:rPr>
        <w:t xml:space="preserve">Gestión de la Configuración: </w:t>
      </w:r>
    </w:p>
    <w:p w:rsidRPr="001E1204" w:rsidR="001E1204" w:rsidP="006B70B0" w:rsidRDefault="001E1204" w14:paraId="6014BEB4" w14:textId="77777777">
      <w:pPr>
        <w:pStyle w:val="Pargrafdellista"/>
        <w:rPr>
          <w:lang w:val="es-ES_tradnl"/>
        </w:rPr>
      </w:pPr>
      <w:r w:rsidRPr="001E1204">
        <w:rPr>
          <w:lang w:val="es-ES_tradnl"/>
        </w:rPr>
        <w:t>La documentación de la configuración de los sistemas se deberá actualizar de acuerdo con el cambio realizado.</w:t>
      </w:r>
    </w:p>
    <w:p w:rsidRPr="001E1204" w:rsidR="001E1204" w:rsidP="006B70B0" w:rsidRDefault="001E1204" w14:paraId="16E4EC90" w14:textId="77777777">
      <w:pPr>
        <w:pStyle w:val="Pargrafdellista"/>
        <w:numPr>
          <w:ilvl w:val="0"/>
          <w:numId w:val="5"/>
        </w:numPr>
        <w:rPr>
          <w:lang w:val="es-ES_tradnl"/>
        </w:rPr>
      </w:pPr>
      <w:r w:rsidRPr="001E1204">
        <w:rPr>
          <w:lang w:val="es-ES_tradnl"/>
        </w:rPr>
        <w:t xml:space="preserve">Supervisión de Sistemas: </w:t>
      </w:r>
    </w:p>
    <w:p w:rsidRPr="001E1204" w:rsidR="001E1204" w:rsidP="006B70B0" w:rsidRDefault="001E1204" w14:paraId="67541CBD" w14:textId="77777777">
      <w:pPr>
        <w:pStyle w:val="Pargrafdellista"/>
        <w:rPr>
          <w:lang w:val="es-ES_tradnl"/>
        </w:rPr>
      </w:pPr>
      <w:r w:rsidRPr="001E1204">
        <w:rPr>
          <w:lang w:val="es-ES_tradnl"/>
        </w:rPr>
        <w:t>La monitorización y supervisión de sistemas de deberá ajustar para tener en cuenta los cambios realizados.</w:t>
      </w:r>
    </w:p>
    <w:p w:rsidRPr="001E1204" w:rsidR="001E1204" w:rsidP="006B70B0" w:rsidRDefault="001E1204" w14:paraId="20DF62FE" w14:textId="77777777">
      <w:pPr>
        <w:pStyle w:val="Pargrafdellista"/>
        <w:rPr>
          <w:lang w:val="es-ES_tradnl"/>
        </w:rPr>
      </w:pPr>
    </w:p>
    <w:p w:rsidRPr="001E1204" w:rsidR="001E1204" w:rsidP="5326D129" w:rsidRDefault="001E1204" w14:paraId="34E56611" w14:textId="42BE1E4B">
      <w:pPr>
        <w:rPr>
          <w:highlight w:val="yellow"/>
        </w:rPr>
      </w:pPr>
      <w:r w:rsidR="001E1204">
        <w:rPr/>
        <w:t>Todas las peticiones de cambio quedan registradas mediante la herramienta</w:t>
      </w:r>
      <w:r w:rsidR="497AF19F">
        <w:rPr/>
        <w:t xml:space="preserve"> JIRA JSM.</w:t>
      </w:r>
    </w:p>
    <w:p w:rsidRPr="009373AD" w:rsidR="001E1204" w:rsidP="006B70B0" w:rsidRDefault="001E1204" w14:paraId="5F897211" w14:textId="77777777">
      <w:pPr>
        <w:pStyle w:val="Ttol2"/>
        <w:rPr/>
      </w:pPr>
      <w:bookmarkStart w:name="_Toc1859687318" w:id="2013905364"/>
      <w:r w:rsidR="001E1204">
        <w:rPr/>
        <w:t>Tipos de Cambios</w:t>
      </w:r>
      <w:bookmarkEnd w:id="2013905364"/>
    </w:p>
    <w:p w:rsidRPr="001E1204" w:rsidR="001E1204" w:rsidP="006B70B0" w:rsidRDefault="001E1204" w14:paraId="36E9D27D" w14:textId="77777777">
      <w:r w:rsidRPr="001E1204">
        <w:t>Se determinan tres tipos de cambios:</w:t>
      </w:r>
    </w:p>
    <w:p w:rsidRPr="001E1204" w:rsidR="001E1204" w:rsidP="006B70B0" w:rsidRDefault="001E1204" w14:paraId="433CD6DB" w14:textId="77777777">
      <w:pPr>
        <w:pStyle w:val="Pargrafdellista"/>
        <w:numPr>
          <w:ilvl w:val="0"/>
          <w:numId w:val="5"/>
        </w:numPr>
        <w:rPr>
          <w:b/>
          <w:bCs/>
          <w:lang w:val="es-ES_tradnl"/>
        </w:rPr>
      </w:pPr>
      <w:r w:rsidRPr="001E1204">
        <w:rPr>
          <w:b/>
          <w:bCs/>
          <w:lang w:val="es-ES_tradnl"/>
        </w:rPr>
        <w:t>Cambio Normal:</w:t>
      </w:r>
    </w:p>
    <w:p w:rsidRPr="001E1204" w:rsidR="001E1204" w:rsidP="00CF0B55" w:rsidRDefault="001E1204" w14:paraId="100B7A69" w14:textId="24626662">
      <w:pPr>
        <w:pStyle w:val="Pargrafdellista"/>
        <w:rPr>
          <w:lang w:val="es-ES_tradnl"/>
        </w:rPr>
      </w:pPr>
      <w:r w:rsidRPr="001E1204">
        <w:rPr>
          <w:lang w:val="es-ES_tradnl"/>
        </w:rPr>
        <w:t xml:space="preserve">Un cambio se considera Normal cuando su complejidad y extensión </w:t>
      </w:r>
      <w:r w:rsidRPr="009373AD" w:rsidR="00920EC2">
        <w:rPr>
          <w:lang w:val="es-ES_tradnl"/>
        </w:rPr>
        <w:t>determinan que puede tener un riesgo significativo</w:t>
      </w:r>
      <w:r w:rsidRPr="001E1204">
        <w:rPr>
          <w:lang w:val="es-ES_tradnl"/>
        </w:rPr>
        <w:t>:</w:t>
      </w:r>
    </w:p>
    <w:p w:rsidRPr="001E1204" w:rsidR="001E1204" w:rsidP="0E639DD6" w:rsidRDefault="001E1204" w14:paraId="2363C25F" w14:textId="77777777">
      <w:pPr>
        <w:pStyle w:val="Pargrafdellista"/>
        <w:numPr>
          <w:ilvl w:val="1"/>
          <w:numId w:val="5"/>
        </w:numPr>
        <w:rPr>
          <w:lang w:val="es-ES"/>
        </w:rPr>
      </w:pPr>
      <w:r w:rsidRPr="0E639DD6" w:rsidR="001E1204">
        <w:rPr>
          <w:lang w:val="es-ES"/>
        </w:rPr>
        <w:t>El ámbito de aplicación no está completamente definido o es ambiguo.</w:t>
      </w:r>
    </w:p>
    <w:p w:rsidRPr="001E1204" w:rsidR="001E1204" w:rsidP="00CF0B55" w:rsidRDefault="001E1204" w14:paraId="45248124" w14:textId="77777777">
      <w:pPr>
        <w:pStyle w:val="Pargrafdellista"/>
        <w:numPr>
          <w:ilvl w:val="1"/>
          <w:numId w:val="5"/>
        </w:numPr>
        <w:rPr>
          <w:lang w:val="es-ES_tradnl"/>
        </w:rPr>
      </w:pPr>
      <w:r w:rsidRPr="001E1204">
        <w:rPr>
          <w:lang w:val="es-ES_tradnl"/>
        </w:rPr>
        <w:t>Las actividades de implementación aún no se conocen, prueban o documentan.</w:t>
      </w:r>
    </w:p>
    <w:p w:rsidRPr="001E1204" w:rsidR="001E1204" w:rsidP="00CF0B55" w:rsidRDefault="001E1204" w14:paraId="247B189F" w14:textId="77777777">
      <w:pPr>
        <w:pStyle w:val="Pargrafdellista"/>
        <w:numPr>
          <w:ilvl w:val="1"/>
          <w:numId w:val="5"/>
        </w:numPr>
        <w:rPr>
          <w:lang w:val="es-ES_tradnl"/>
        </w:rPr>
      </w:pPr>
      <w:r w:rsidRPr="001E1204">
        <w:rPr>
          <w:lang w:val="es-ES_tradnl"/>
        </w:rPr>
        <w:t>Pueden existir riesgos que deben ser evaluados, tratados y aceptados.</w:t>
      </w:r>
    </w:p>
    <w:p w:rsidRPr="001E1204" w:rsidR="001E1204" w:rsidP="00CF0B55" w:rsidRDefault="001E1204" w14:paraId="216C5DBC" w14:textId="77777777">
      <w:pPr>
        <w:pStyle w:val="Pargrafdellista"/>
        <w:numPr>
          <w:ilvl w:val="1"/>
          <w:numId w:val="5"/>
        </w:numPr>
        <w:rPr>
          <w:lang w:val="es-ES_tradnl"/>
        </w:rPr>
      </w:pPr>
      <w:r w:rsidRPr="001E1204">
        <w:rPr>
          <w:lang w:val="es-ES_tradnl"/>
        </w:rPr>
        <w:t>Puede ser necesaria la dedicación de recursos que deben ser aprobados y planificados.</w:t>
      </w:r>
    </w:p>
    <w:p w:rsidRPr="001E1204" w:rsidR="001E1204" w:rsidP="00CF0B55" w:rsidRDefault="001E1204" w14:paraId="5554C432" w14:textId="77777777">
      <w:pPr>
        <w:pStyle w:val="Pargrafdellista"/>
        <w:numPr>
          <w:ilvl w:val="1"/>
          <w:numId w:val="5"/>
        </w:numPr>
        <w:rPr>
          <w:lang w:val="es-ES_tradnl"/>
        </w:rPr>
      </w:pPr>
      <w:r w:rsidRPr="001E1204">
        <w:rPr>
          <w:lang w:val="es-ES_tradnl"/>
        </w:rPr>
        <w:t>Puede implicar cambios en las operativas de la organización</w:t>
      </w:r>
    </w:p>
    <w:p w:rsidRPr="001E1204" w:rsidR="001E1204" w:rsidP="006B70B0" w:rsidRDefault="001E1204" w14:paraId="2FF79645" w14:textId="77777777">
      <w:pPr>
        <w:pStyle w:val="Pargrafdellista"/>
        <w:numPr>
          <w:ilvl w:val="0"/>
          <w:numId w:val="5"/>
        </w:numPr>
        <w:rPr>
          <w:b/>
          <w:bCs/>
          <w:lang w:val="es-ES_tradnl"/>
        </w:rPr>
      </w:pPr>
      <w:r w:rsidRPr="001E1204">
        <w:rPr>
          <w:b/>
          <w:bCs/>
          <w:lang w:val="es-ES_tradnl"/>
        </w:rPr>
        <w:t>Cambio Estándar</w:t>
      </w:r>
    </w:p>
    <w:p w:rsidRPr="001E1204" w:rsidR="001E1204" w:rsidP="00CF5A1A" w:rsidRDefault="001E1204" w14:paraId="484CA251" w14:textId="77777777">
      <w:pPr>
        <w:pStyle w:val="Pargrafdellista"/>
        <w:rPr>
          <w:lang w:val="es-ES_tradnl"/>
        </w:rPr>
      </w:pPr>
      <w:r w:rsidRPr="001E1204">
        <w:rPr>
          <w:lang w:val="es-ES_tradnl"/>
        </w:rPr>
        <w:t>Un cambio se considera Estándar cuando se puede considerar que es un tipo de cambio que se realiza de forma habitual y rutinaria:</w:t>
      </w:r>
    </w:p>
    <w:p w:rsidRPr="001E1204" w:rsidR="001E1204" w:rsidP="00CF5A1A" w:rsidRDefault="001E1204" w14:paraId="3EFBE1AE" w14:textId="77777777">
      <w:pPr>
        <w:pStyle w:val="Pargrafdellista"/>
        <w:numPr>
          <w:ilvl w:val="1"/>
          <w:numId w:val="5"/>
        </w:numPr>
        <w:rPr>
          <w:lang w:val="es-ES_tradnl"/>
        </w:rPr>
      </w:pPr>
      <w:r w:rsidRPr="001E1204">
        <w:rPr>
          <w:lang w:val="es-ES_tradnl"/>
        </w:rPr>
        <w:t>Cambios similares se han llevado a cabo anteriormente sin que hayan generado incidentes</w:t>
      </w:r>
    </w:p>
    <w:p w:rsidRPr="001E1204" w:rsidR="001E1204" w:rsidP="00CF5A1A" w:rsidRDefault="001E1204" w14:paraId="600DAB66" w14:textId="77777777">
      <w:pPr>
        <w:pStyle w:val="Pargrafdellista"/>
        <w:numPr>
          <w:ilvl w:val="1"/>
          <w:numId w:val="5"/>
        </w:numPr>
        <w:rPr>
          <w:lang w:val="es-ES_tradnl"/>
        </w:rPr>
      </w:pPr>
      <w:r w:rsidRPr="001E1204">
        <w:rPr>
          <w:lang w:val="es-ES_tradnl"/>
        </w:rPr>
        <w:t>El objetivo del cambio está claramente definido y no es ambiguo.</w:t>
      </w:r>
    </w:p>
    <w:p w:rsidRPr="001E1204" w:rsidR="001E1204" w:rsidP="00CF5A1A" w:rsidRDefault="001E1204" w14:paraId="07754412" w14:textId="77777777">
      <w:pPr>
        <w:pStyle w:val="Pargrafdellista"/>
        <w:numPr>
          <w:ilvl w:val="1"/>
          <w:numId w:val="5"/>
        </w:numPr>
        <w:rPr>
          <w:lang w:val="es-ES_tradnl"/>
        </w:rPr>
      </w:pPr>
      <w:r w:rsidRPr="001E1204">
        <w:rPr>
          <w:lang w:val="es-ES_tradnl"/>
        </w:rPr>
        <w:t>Los riesgos son conocidos y mínimos.</w:t>
      </w:r>
    </w:p>
    <w:p w:rsidRPr="001E1204" w:rsidR="001E1204" w:rsidP="00CF5A1A" w:rsidRDefault="001E1204" w14:paraId="38C11C1D" w14:textId="77777777">
      <w:pPr>
        <w:pStyle w:val="Pargrafdellista"/>
        <w:numPr>
          <w:ilvl w:val="1"/>
          <w:numId w:val="5"/>
        </w:numPr>
        <w:rPr>
          <w:lang w:val="es-ES_tradnl"/>
        </w:rPr>
      </w:pPr>
      <w:r w:rsidRPr="001E1204">
        <w:rPr>
          <w:lang w:val="es-ES_tradnl"/>
        </w:rPr>
        <w:t>Las actividades de implementación son conocidas, probadas y documentadas.</w:t>
      </w:r>
    </w:p>
    <w:p w:rsidRPr="001E1204" w:rsidR="001E1204" w:rsidP="00CF5A1A" w:rsidRDefault="001E1204" w14:paraId="63605981" w14:textId="77777777">
      <w:pPr>
        <w:pStyle w:val="Pargrafdellista"/>
        <w:numPr>
          <w:ilvl w:val="1"/>
          <w:numId w:val="5"/>
        </w:numPr>
        <w:rPr>
          <w:lang w:val="es-ES_tradnl"/>
        </w:rPr>
      </w:pPr>
      <w:r w:rsidRPr="001E1204">
        <w:rPr>
          <w:lang w:val="es-ES_tradnl"/>
        </w:rPr>
        <w:t>No se requieren recursos adicionales.</w:t>
      </w:r>
    </w:p>
    <w:p w:rsidRPr="001E1204" w:rsidR="001E1204" w:rsidP="00CF5A1A" w:rsidRDefault="001E1204" w14:paraId="025682F5" w14:textId="77777777">
      <w:pPr>
        <w:pStyle w:val="Pargrafdellista"/>
        <w:numPr>
          <w:ilvl w:val="1"/>
          <w:numId w:val="5"/>
        </w:numPr>
        <w:rPr>
          <w:lang w:val="es-ES_tradnl"/>
        </w:rPr>
      </w:pPr>
      <w:r w:rsidRPr="001E1204">
        <w:rPr>
          <w:lang w:val="es-ES_tradnl"/>
        </w:rPr>
        <w:t>No implica cambios en las operativas de la organización.</w:t>
      </w:r>
    </w:p>
    <w:p w:rsidRPr="001E1204" w:rsidR="001E1204" w:rsidP="009373AD" w:rsidRDefault="001E1204" w14:paraId="3B6EDF21" w14:textId="77777777">
      <w:pPr>
        <w:pStyle w:val="Pargrafdellista"/>
        <w:keepNext/>
        <w:numPr>
          <w:ilvl w:val="0"/>
          <w:numId w:val="5"/>
        </w:numPr>
        <w:ind w:left="714" w:hanging="357"/>
        <w:rPr>
          <w:b/>
          <w:bCs/>
          <w:lang w:val="es-ES_tradnl"/>
        </w:rPr>
      </w:pPr>
      <w:r w:rsidRPr="001E1204">
        <w:rPr>
          <w:b/>
          <w:bCs/>
          <w:lang w:val="es-ES_tradnl"/>
        </w:rPr>
        <w:t>Cambio de emergencia:</w:t>
      </w:r>
    </w:p>
    <w:p w:rsidRPr="001E1204" w:rsidR="001E1204" w:rsidP="00CF5A1A" w:rsidRDefault="001E1204" w14:paraId="2772BC52" w14:textId="77777777">
      <w:pPr>
        <w:pStyle w:val="Pargrafdellista"/>
        <w:rPr>
          <w:lang w:val="es-ES_tradnl"/>
        </w:rPr>
      </w:pPr>
      <w:r w:rsidRPr="001E1204">
        <w:rPr>
          <w:lang w:val="es-ES_tradnl"/>
        </w:rPr>
        <w:t>Un cambio se considera un Cambio de emergencia cuando es necesario para resolver un incidente mayor o un incidente de alta prioridad que está afectando a la calidad, disponibilidad o seguridad de un servicio crítico de la organización</w:t>
      </w:r>
    </w:p>
    <w:p w:rsidRPr="001E1204" w:rsidR="001E1204" w:rsidP="00CF5A1A" w:rsidRDefault="001E1204" w14:paraId="77AF6CA1" w14:textId="77777777">
      <w:pPr>
        <w:pStyle w:val="Pargrafdellista"/>
        <w:rPr>
          <w:lang w:val="es-ES_tradnl"/>
        </w:rPr>
      </w:pPr>
      <w:r w:rsidRPr="001E1204">
        <w:rPr>
          <w:lang w:val="es-ES_tradnl"/>
        </w:rPr>
        <w:t>Un cambio de emergencia tiene una Autoridad de Cambio de Emergencia para decidir si el cambio de emergencia debe continuar. Los pasos necesarios para registrar las acciones de cambio de emergencia y las aprobaciones se pueden realizar de forma retrospectiva.</w:t>
      </w:r>
    </w:p>
    <w:p w:rsidRPr="009373AD" w:rsidR="001E1204" w:rsidP="00CF5A1A" w:rsidRDefault="001E1204" w14:paraId="1FE74A56" w14:textId="77777777">
      <w:pPr>
        <w:pStyle w:val="Ttol2"/>
        <w:rPr/>
      </w:pPr>
      <w:bookmarkStart w:name="_Toc1996712643" w:id="1079278239"/>
      <w:r w:rsidR="001E1204">
        <w:rPr/>
        <w:t>Priorización</w:t>
      </w:r>
      <w:bookmarkEnd w:id="1079278239"/>
    </w:p>
    <w:p w:rsidRPr="001E1204" w:rsidR="001E1204" w:rsidP="001E1204" w:rsidRDefault="001E1204" w14:paraId="071B83D0" w14:textId="77777777">
      <w:r w:rsidRPr="001E1204">
        <w:t>La evaluación del cambio y su consiguiente priorización se determinan en base a los siguientes criterios.</w:t>
      </w:r>
    </w:p>
    <w:p w:rsidRPr="001E1204" w:rsidR="001E1204" w:rsidP="00CF5A1A" w:rsidRDefault="001E1204" w14:paraId="459C6960" w14:textId="77777777">
      <w:pPr>
        <w:pStyle w:val="Pargrafdellista"/>
        <w:numPr>
          <w:ilvl w:val="0"/>
          <w:numId w:val="5"/>
        </w:numPr>
        <w:rPr>
          <w:b/>
          <w:bCs/>
          <w:lang w:val="es-ES_tradnl"/>
        </w:rPr>
      </w:pPr>
      <w:r w:rsidRPr="001E1204">
        <w:rPr>
          <w:b/>
          <w:bCs/>
          <w:lang w:val="es-ES_tradnl"/>
        </w:rPr>
        <w:t>Prioridad para el negocio</w:t>
      </w:r>
    </w:p>
    <w:p w:rsidRPr="001E1204" w:rsidR="001E1204" w:rsidP="00CF5A1A" w:rsidRDefault="001E1204" w14:paraId="1C83652A" w14:textId="77777777">
      <w:pPr>
        <w:pStyle w:val="Pargrafdellista"/>
        <w:rPr>
          <w:lang w:val="es-ES_tradnl"/>
        </w:rPr>
      </w:pPr>
      <w:r w:rsidRPr="001E1204">
        <w:rPr>
          <w:lang w:val="es-ES_tradnl"/>
        </w:rPr>
        <w:t>El solicitante indica la prioridad según las necesidades del negocio.</w:t>
      </w:r>
    </w:p>
    <w:p w:rsidRPr="001E1204" w:rsidR="001E1204" w:rsidP="00CF5A1A" w:rsidRDefault="001E1204" w14:paraId="77CCB533" w14:textId="77777777">
      <w:pPr>
        <w:pStyle w:val="Pargrafdellista"/>
        <w:rPr>
          <w:lang w:val="es-ES_tradnl"/>
        </w:rPr>
      </w:pPr>
      <w:r w:rsidRPr="001E1204">
        <w:rPr>
          <w:lang w:val="es-ES_tradnl"/>
        </w:rPr>
        <w:t>También puede estar condicionado por la gravedad del problema que puede solventar.</w:t>
      </w:r>
    </w:p>
    <w:p w:rsidRPr="001E1204" w:rsidR="001E1204" w:rsidP="00CF5A1A" w:rsidRDefault="001E1204" w14:paraId="03506788" w14:textId="77777777">
      <w:pPr>
        <w:pStyle w:val="Pargrafdellista"/>
        <w:numPr>
          <w:ilvl w:val="0"/>
          <w:numId w:val="5"/>
        </w:numPr>
        <w:rPr>
          <w:b/>
          <w:bCs/>
          <w:lang w:val="es-ES_tradnl"/>
        </w:rPr>
      </w:pPr>
      <w:r w:rsidRPr="001E1204">
        <w:rPr>
          <w:b/>
          <w:bCs/>
          <w:lang w:val="es-ES_tradnl"/>
        </w:rPr>
        <w:t>Impacto en los servicios</w:t>
      </w:r>
    </w:p>
    <w:p w:rsidRPr="001E1204" w:rsidR="001E1204" w:rsidP="00CF5A1A" w:rsidRDefault="001E1204" w14:paraId="3EA08594" w14:textId="2D045054">
      <w:pPr>
        <w:pStyle w:val="Pargrafdellista"/>
        <w:rPr>
          <w:lang w:val="es-ES_tradnl"/>
        </w:rPr>
      </w:pPr>
      <w:r w:rsidRPr="001E1204">
        <w:rPr>
          <w:lang w:val="es-ES_tradnl"/>
        </w:rPr>
        <w:t>Estimación del impacto que puede tener en los servicios que se prestan en caso de que el cambio provoque incidentes</w:t>
      </w:r>
      <w:r w:rsidRPr="009373AD" w:rsidR="000B0855">
        <w:rPr>
          <w:lang w:val="es-ES_tradnl"/>
        </w:rPr>
        <w:t>.</w:t>
      </w:r>
    </w:p>
    <w:p w:rsidRPr="001E1204" w:rsidR="001E1204" w:rsidP="00CF5A1A" w:rsidRDefault="001E1204" w14:paraId="2F3148F3" w14:textId="77777777">
      <w:pPr>
        <w:pStyle w:val="Pargrafdellista"/>
        <w:rPr>
          <w:lang w:val="es-ES_tradnl"/>
        </w:rPr>
      </w:pPr>
      <w:r w:rsidRPr="001E1204">
        <w:rPr>
          <w:lang w:val="es-ES_tradnl"/>
        </w:rPr>
        <w:t>Factores que se deben tener en cuenta para valorar el impacto son:</w:t>
      </w:r>
    </w:p>
    <w:p w:rsidRPr="001E1204" w:rsidR="001E1204" w:rsidP="001E1204" w:rsidRDefault="001E1204" w14:paraId="10C85604" w14:textId="77777777">
      <w:pPr>
        <w:numPr>
          <w:ilvl w:val="1"/>
          <w:numId w:val="32"/>
        </w:numPr>
      </w:pPr>
      <w:r w:rsidRPr="001E1204">
        <w:t xml:space="preserve">Número de clientes/líneas afectadas </w:t>
      </w:r>
    </w:p>
    <w:p w:rsidRPr="001E1204" w:rsidR="001E1204" w:rsidP="001E1204" w:rsidRDefault="001E1204" w14:paraId="709892B8" w14:textId="77777777">
      <w:pPr>
        <w:numPr>
          <w:ilvl w:val="1"/>
          <w:numId w:val="32"/>
        </w:numPr>
      </w:pPr>
      <w:r w:rsidRPr="001E1204">
        <w:t>Tipos de servicios afectados</w:t>
      </w:r>
    </w:p>
    <w:p w:rsidRPr="001E1204" w:rsidR="001E1204" w:rsidP="001E1204" w:rsidRDefault="001E1204" w14:paraId="284190AF" w14:textId="77777777">
      <w:pPr>
        <w:numPr>
          <w:ilvl w:val="1"/>
          <w:numId w:val="32"/>
        </w:numPr>
      </w:pPr>
      <w:r w:rsidRPr="001E1204">
        <w:t>Tiempo de interrupción del servicio previsto</w:t>
      </w:r>
    </w:p>
    <w:p w:rsidRPr="001E1204" w:rsidR="001E1204" w:rsidP="001E1204" w:rsidRDefault="001E1204" w14:paraId="76585C84" w14:textId="77777777">
      <w:pPr>
        <w:numPr>
          <w:ilvl w:val="1"/>
          <w:numId w:val="32"/>
        </w:numPr>
      </w:pPr>
      <w:r w:rsidRPr="001E1204">
        <w:t>Afectación a los SLA generales de la organización</w:t>
      </w:r>
    </w:p>
    <w:p w:rsidRPr="001E1204" w:rsidR="001E1204" w:rsidP="001E1204" w:rsidRDefault="001E1204" w14:paraId="36E23714" w14:textId="77777777">
      <w:pPr>
        <w:numPr>
          <w:ilvl w:val="1"/>
          <w:numId w:val="32"/>
        </w:numPr>
      </w:pPr>
      <w:r w:rsidRPr="001E1204">
        <w:t>Afectación a los SLA de clientes en particular</w:t>
      </w:r>
    </w:p>
    <w:p w:rsidRPr="001E1204" w:rsidR="001E1204" w:rsidP="001E1204" w:rsidRDefault="001E1204" w14:paraId="1F67CF50" w14:textId="77777777">
      <w:pPr>
        <w:numPr>
          <w:ilvl w:val="1"/>
          <w:numId w:val="32"/>
        </w:numPr>
      </w:pPr>
      <w:r w:rsidRPr="001E1204">
        <w:t>Otros…</w:t>
      </w:r>
    </w:p>
    <w:p w:rsidRPr="001E1204" w:rsidR="001E1204" w:rsidP="000B0855" w:rsidRDefault="001E1204" w14:paraId="6C88E9C1" w14:textId="77777777">
      <w:pPr>
        <w:pStyle w:val="Pargrafdellista"/>
        <w:numPr>
          <w:ilvl w:val="0"/>
          <w:numId w:val="5"/>
        </w:numPr>
        <w:rPr>
          <w:b/>
          <w:bCs/>
          <w:lang w:val="es-ES_tradnl"/>
        </w:rPr>
      </w:pPr>
      <w:r w:rsidRPr="001E1204">
        <w:rPr>
          <w:b/>
          <w:bCs/>
          <w:lang w:val="es-ES_tradnl"/>
        </w:rPr>
        <w:t>Riesgo</w:t>
      </w:r>
    </w:p>
    <w:p w:rsidRPr="001E1204" w:rsidR="001E1204" w:rsidP="000B0855" w:rsidRDefault="001E1204" w14:paraId="5B7C8C12" w14:textId="77777777">
      <w:pPr>
        <w:pStyle w:val="Pargrafdellista"/>
        <w:rPr>
          <w:lang w:val="es-ES_tradnl"/>
        </w:rPr>
      </w:pPr>
      <w:r w:rsidRPr="001E1204">
        <w:rPr>
          <w:lang w:val="es-ES_tradnl"/>
        </w:rPr>
        <w:t>El riesgo está determinado por la probabilidad de que el cambio genere incidentes que afecten al servicio.</w:t>
      </w:r>
    </w:p>
    <w:p w:rsidRPr="001E1204" w:rsidR="001E1204" w:rsidP="000B0855" w:rsidRDefault="001E1204" w14:paraId="54166B39" w14:textId="77777777">
      <w:pPr>
        <w:pStyle w:val="Pargrafdellista"/>
        <w:rPr>
          <w:lang w:val="es-ES_tradnl"/>
        </w:rPr>
      </w:pPr>
      <w:r w:rsidRPr="001E1204">
        <w:rPr>
          <w:lang w:val="es-ES_tradnl"/>
        </w:rPr>
        <w:t>Factores que pueden tenerse en cuenta para valorar el riesgo son:</w:t>
      </w:r>
    </w:p>
    <w:p w:rsidRPr="001E1204" w:rsidR="001E1204" w:rsidP="001E1204" w:rsidRDefault="001E1204" w14:paraId="7B1C5DFE" w14:textId="77777777">
      <w:pPr>
        <w:numPr>
          <w:ilvl w:val="1"/>
          <w:numId w:val="32"/>
        </w:numPr>
      </w:pPr>
      <w:r w:rsidRPr="001E1204">
        <w:t>El cambio ha sido probado previamente</w:t>
      </w:r>
    </w:p>
    <w:p w:rsidRPr="001E1204" w:rsidR="001E1204" w:rsidP="001E1204" w:rsidRDefault="001E1204" w14:paraId="0A4ED5E2" w14:textId="77777777">
      <w:pPr>
        <w:numPr>
          <w:ilvl w:val="1"/>
          <w:numId w:val="32"/>
        </w:numPr>
        <w:rPr/>
      </w:pPr>
      <w:r w:rsidRPr="0E639DD6" w:rsidR="001E1204">
        <w:rPr>
          <w:lang w:val="es-ES"/>
        </w:rPr>
        <w:t>Cambios similares se han llevado a cabo anteriormente sin que hayan generado incidentes.</w:t>
      </w:r>
    </w:p>
    <w:p w:rsidRPr="001E1204" w:rsidR="001E1204" w:rsidP="001E1204" w:rsidRDefault="001E1204" w14:paraId="0D6FF547" w14:textId="77777777">
      <w:pPr>
        <w:numPr>
          <w:ilvl w:val="1"/>
          <w:numId w:val="32"/>
        </w:numPr>
      </w:pPr>
      <w:r w:rsidRPr="001E1204">
        <w:t>Facilidad de revertir el cambio.</w:t>
      </w:r>
    </w:p>
    <w:p w:rsidRPr="001E1204" w:rsidR="001E1204" w:rsidP="001E1204" w:rsidRDefault="001E1204" w14:paraId="1B2164C9" w14:textId="77777777">
      <w:pPr>
        <w:numPr>
          <w:ilvl w:val="1"/>
          <w:numId w:val="32"/>
        </w:numPr>
      </w:pPr>
      <w:r w:rsidRPr="001E1204">
        <w:t>Extensión de los sistemas afectados</w:t>
      </w:r>
    </w:p>
    <w:p w:rsidRPr="001E1204" w:rsidR="001E1204" w:rsidP="001E1204" w:rsidRDefault="001E1204" w14:paraId="6B242B23" w14:textId="77777777">
      <w:pPr>
        <w:numPr>
          <w:ilvl w:val="1"/>
          <w:numId w:val="32"/>
        </w:numPr>
      </w:pPr>
      <w:r w:rsidRPr="001E1204">
        <w:t>Criticidad de los componentes afectados</w:t>
      </w:r>
    </w:p>
    <w:p w:rsidRPr="001E1204" w:rsidR="001E1204" w:rsidP="001E1204" w:rsidRDefault="001E1204" w14:paraId="6597DFCA" w14:textId="77777777">
      <w:pPr>
        <w:numPr>
          <w:ilvl w:val="1"/>
          <w:numId w:val="32"/>
        </w:numPr>
      </w:pPr>
      <w:r w:rsidRPr="001E1204">
        <w:t>Garantías del fabricante</w:t>
      </w:r>
    </w:p>
    <w:p w:rsidRPr="001E1204" w:rsidR="001E1204" w:rsidP="001E1204" w:rsidRDefault="001E1204" w14:paraId="0E712ED0" w14:textId="77777777">
      <w:pPr>
        <w:numPr>
          <w:ilvl w:val="1"/>
          <w:numId w:val="32"/>
        </w:numPr>
      </w:pPr>
      <w:r w:rsidRPr="001E1204">
        <w:t>Vulnerabilidades conocidas</w:t>
      </w:r>
    </w:p>
    <w:p w:rsidRPr="001E1204" w:rsidR="001E1204" w:rsidP="001E1204" w:rsidRDefault="001E1204" w14:paraId="271DA0A7" w14:textId="77777777">
      <w:pPr>
        <w:numPr>
          <w:ilvl w:val="1"/>
          <w:numId w:val="32"/>
        </w:numPr>
      </w:pPr>
      <w:r w:rsidRPr="001E1204">
        <w:t>Otros …</w:t>
      </w:r>
    </w:p>
    <w:p w:rsidRPr="009373AD" w:rsidR="001E1204" w:rsidP="00005501" w:rsidRDefault="000B0855" w14:paraId="3ACF8001" w14:textId="7009F59C">
      <w:pPr>
        <w:pStyle w:val="Ttol1"/>
        <w:rPr/>
      </w:pPr>
      <w:bookmarkStart w:name="_Toc1333876978" w:id="75533847"/>
      <w:r w:rsidR="000B0855">
        <w:rPr/>
        <w:t>Proceso</w:t>
      </w:r>
      <w:bookmarkEnd w:id="75533847"/>
    </w:p>
    <w:tbl>
      <w:tblPr>
        <w:tblW w:w="9913" w:type="dxa"/>
        <w:tbl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insideH w:val="single" w:color="BFBFBF" w:themeColor="background1" w:themeShade="BF" w:sz="8" w:space="0"/>
          <w:insideV w:val="single" w:color="BFBFBF" w:themeColor="background1" w:themeShade="BF" w:sz="8" w:space="0"/>
        </w:tblBorders>
        <w:tblLayout w:type="fixed"/>
        <w:tblLook w:val="0600" w:firstRow="0" w:lastRow="0" w:firstColumn="0" w:lastColumn="0" w:noHBand="1" w:noVBand="1"/>
      </w:tblPr>
      <w:tblGrid>
        <w:gridCol w:w="2258"/>
        <w:gridCol w:w="7655"/>
      </w:tblGrid>
      <w:tr w:rsidRPr="00005501" w:rsidR="00005501" w:rsidTr="5326D129" w14:paraId="0DAD1DF9" w14:textId="77777777">
        <w:trPr>
          <w:cantSplit/>
        </w:trPr>
        <w:tc>
          <w:tcPr>
            <w:tcW w:w="2258" w:type="dxa"/>
            <w:shd w:val="clear" w:color="auto" w:fill="F1FDF9"/>
            <w:tcMar>
              <w:top w:w="100" w:type="dxa"/>
              <w:left w:w="100" w:type="dxa"/>
              <w:bottom w:w="100" w:type="dxa"/>
              <w:right w:w="100" w:type="dxa"/>
            </w:tcMar>
          </w:tcPr>
          <w:p w:rsidRPr="00005501" w:rsidR="00005501" w:rsidP="00962573" w:rsidRDefault="00005501" w14:paraId="07F241CF" w14:textId="77777777">
            <w:pPr>
              <w:keepNext/>
              <w:spacing w:before="60" w:after="60"/>
              <w:rPr>
                <w:b/>
                <w:bCs/>
              </w:rPr>
            </w:pPr>
            <w:r w:rsidRPr="00005501">
              <w:rPr>
                <w:b/>
                <w:bCs/>
              </w:rPr>
              <w:t>Actividad</w:t>
            </w:r>
          </w:p>
        </w:tc>
        <w:tc>
          <w:tcPr>
            <w:tcW w:w="7655" w:type="dxa"/>
            <w:shd w:val="clear" w:color="auto" w:fill="F1FDF9"/>
            <w:tcMar>
              <w:top w:w="100" w:type="dxa"/>
              <w:left w:w="100" w:type="dxa"/>
              <w:bottom w:w="100" w:type="dxa"/>
              <w:right w:w="100" w:type="dxa"/>
            </w:tcMar>
          </w:tcPr>
          <w:p w:rsidRPr="00005501" w:rsidR="00005501" w:rsidP="00962573" w:rsidRDefault="00005501" w14:paraId="73D35692" w14:textId="77777777">
            <w:pPr>
              <w:keepNext/>
              <w:spacing w:before="60" w:after="60"/>
              <w:rPr>
                <w:b/>
                <w:bCs/>
              </w:rPr>
            </w:pPr>
            <w:r w:rsidRPr="00005501">
              <w:rPr>
                <w:b/>
                <w:bCs/>
              </w:rPr>
              <w:t>Descripción</w:t>
            </w:r>
          </w:p>
        </w:tc>
      </w:tr>
      <w:tr w:rsidRPr="009373AD" w:rsidR="00962573" w:rsidTr="5326D129" w14:paraId="11ACFCCE" w14:textId="77777777">
        <w:trPr>
          <w:cantSplit/>
        </w:trPr>
        <w:tc>
          <w:tcPr>
            <w:tcW w:w="2258" w:type="dxa"/>
            <w:vMerge w:val="restart"/>
            <w:shd w:val="clear" w:color="auto" w:fill="auto"/>
            <w:tcMar>
              <w:top w:w="100" w:type="dxa"/>
              <w:left w:w="100" w:type="dxa"/>
              <w:bottom w:w="100" w:type="dxa"/>
              <w:right w:w="100" w:type="dxa"/>
            </w:tcMar>
          </w:tcPr>
          <w:p w:rsidRPr="00005501" w:rsidR="00962573" w:rsidP="00962573" w:rsidRDefault="00962573" w14:paraId="4563818B" w14:textId="77777777">
            <w:pPr>
              <w:spacing w:before="60" w:after="60"/>
            </w:pPr>
            <w:r w:rsidRPr="00005501">
              <w:t>Registro del cambio</w:t>
            </w:r>
          </w:p>
        </w:tc>
        <w:tc>
          <w:tcPr>
            <w:tcW w:w="7655" w:type="dxa"/>
            <w:shd w:val="clear" w:color="auto" w:fill="auto"/>
            <w:tcMar>
              <w:top w:w="100" w:type="dxa"/>
              <w:left w:w="100" w:type="dxa"/>
              <w:bottom w:w="100" w:type="dxa"/>
              <w:right w:w="100" w:type="dxa"/>
            </w:tcMar>
          </w:tcPr>
          <w:p w:rsidRPr="00005501" w:rsidR="00962573" w:rsidP="00962573" w:rsidRDefault="00962573" w14:paraId="156D9228" w14:textId="77777777">
            <w:pPr>
              <w:spacing w:before="60" w:after="60"/>
            </w:pPr>
            <w:r w:rsidRPr="0E639DD6" w:rsidR="00962573">
              <w:rPr>
                <w:lang w:val="es-ES"/>
              </w:rPr>
              <w:t>El Solicitante del cambio crea una nueva solicitud de cambio como resultado de una necesidad o un incidente.</w:t>
            </w:r>
          </w:p>
          <w:p w:rsidRPr="00005501" w:rsidR="00962573" w:rsidP="00962573" w:rsidRDefault="00962573" w14:paraId="278CC826" w14:textId="5E56C867">
            <w:pPr>
              <w:spacing w:before="60" w:after="60"/>
            </w:pPr>
            <w:r w:rsidR="00962573">
              <w:rPr/>
              <w:t xml:space="preserve">La solicitud se registra en </w:t>
            </w:r>
            <w:r w:rsidR="47CF392A">
              <w:rPr/>
              <w:t>Jira JSM</w:t>
            </w:r>
            <w:r w:rsidR="00962573">
              <w:rPr/>
              <w:t>.</w:t>
            </w:r>
          </w:p>
          <w:p w:rsidRPr="00005501" w:rsidR="00962573" w:rsidP="00962573" w:rsidRDefault="00962573" w14:paraId="5EE71572" w14:textId="77777777">
            <w:pPr>
              <w:spacing w:before="60" w:after="60"/>
            </w:pPr>
            <w:r w:rsidRPr="00005501">
              <w:t>En la solicitud se debe incluir:</w:t>
            </w:r>
          </w:p>
          <w:p w:rsidRPr="00005501" w:rsidR="00962573" w:rsidP="00962573" w:rsidRDefault="00962573" w14:paraId="622EA6BB" w14:textId="77777777">
            <w:pPr>
              <w:numPr>
                <w:ilvl w:val="1"/>
                <w:numId w:val="34"/>
              </w:numPr>
              <w:spacing w:before="60" w:after="60"/>
              <w:ind w:left="747"/>
            </w:pPr>
            <w:r w:rsidRPr="00005501">
              <w:t>Todos los detalles de cambio requeridos</w:t>
            </w:r>
          </w:p>
          <w:p w:rsidRPr="00005501" w:rsidR="00962573" w:rsidP="00962573" w:rsidRDefault="00962573" w14:paraId="32BF387D" w14:textId="77777777">
            <w:pPr>
              <w:numPr>
                <w:ilvl w:val="1"/>
                <w:numId w:val="34"/>
              </w:numPr>
              <w:spacing w:before="60" w:after="60"/>
              <w:ind w:left="747"/>
            </w:pPr>
            <w:r w:rsidRPr="00005501">
              <w:t xml:space="preserve">Servicios impactados </w:t>
            </w:r>
          </w:p>
          <w:p w:rsidRPr="00005501" w:rsidR="00962573" w:rsidP="00962573" w:rsidRDefault="00962573" w14:paraId="596BA530" w14:textId="422D1CCA">
            <w:pPr>
              <w:numPr>
                <w:ilvl w:val="1"/>
                <w:numId w:val="34"/>
              </w:numPr>
              <w:spacing w:before="60" w:after="60"/>
              <w:ind w:left="747"/>
            </w:pPr>
            <w:r w:rsidRPr="00005501">
              <w:t>Fecha de implementación requerida</w:t>
            </w:r>
          </w:p>
        </w:tc>
      </w:tr>
      <w:tr w:rsidRPr="009373AD" w:rsidR="00962573" w:rsidTr="5326D129" w14:paraId="36FF03D6" w14:textId="77777777">
        <w:trPr>
          <w:cantSplit/>
        </w:trPr>
        <w:tc>
          <w:tcPr>
            <w:tcW w:w="2258" w:type="dxa"/>
            <w:vMerge/>
            <w:tcMar>
              <w:top w:w="100" w:type="dxa"/>
              <w:left w:w="100" w:type="dxa"/>
              <w:bottom w:w="100" w:type="dxa"/>
              <w:right w:w="100" w:type="dxa"/>
            </w:tcMar>
          </w:tcPr>
          <w:p w:rsidRPr="009373AD" w:rsidR="00962573" w:rsidP="00962573" w:rsidRDefault="00962573" w14:paraId="3BE425D6" w14:textId="77777777">
            <w:pPr>
              <w:spacing w:before="60" w:after="60"/>
            </w:pPr>
          </w:p>
        </w:tc>
        <w:tc>
          <w:tcPr>
            <w:tcW w:w="7655" w:type="dxa"/>
            <w:shd w:val="clear" w:color="auto" w:fill="auto"/>
            <w:tcMar>
              <w:top w:w="100" w:type="dxa"/>
              <w:left w:w="100" w:type="dxa"/>
              <w:bottom w:w="100" w:type="dxa"/>
              <w:right w:w="100" w:type="dxa"/>
            </w:tcMar>
          </w:tcPr>
          <w:p w:rsidRPr="00005501" w:rsidR="00962573" w:rsidP="00962573" w:rsidRDefault="00962573" w14:paraId="021EA7D9" w14:textId="77777777">
            <w:pPr>
              <w:spacing w:before="60" w:after="60"/>
            </w:pPr>
            <w:r w:rsidRPr="00005501">
              <w:t>El Administrador del Cambio debe:</w:t>
            </w:r>
          </w:p>
          <w:p w:rsidRPr="00005501" w:rsidR="00962573" w:rsidP="00962573" w:rsidRDefault="00962573" w14:paraId="6D19D12C" w14:textId="77777777">
            <w:pPr>
              <w:numPr>
                <w:ilvl w:val="0"/>
                <w:numId w:val="4"/>
              </w:numPr>
              <w:spacing w:before="60" w:after="60"/>
            </w:pPr>
            <w:r w:rsidRPr="00005501">
              <w:t>Asegurar la corrección de la petición y que dispone de toda la información necesaria.</w:t>
            </w:r>
          </w:p>
          <w:p w:rsidRPr="009373AD" w:rsidR="00962573" w:rsidP="00962573" w:rsidRDefault="00962573" w14:paraId="3A8C64AD" w14:textId="127A7EAC">
            <w:pPr>
              <w:numPr>
                <w:ilvl w:val="0"/>
                <w:numId w:val="4"/>
              </w:numPr>
              <w:spacing w:before="60" w:after="60"/>
            </w:pPr>
            <w:r w:rsidRPr="00005501">
              <w:t>Catalogar el tipo de cambio (normal/estándar)</w:t>
            </w:r>
          </w:p>
        </w:tc>
      </w:tr>
      <w:tr w:rsidRPr="00005501" w:rsidR="00005501" w:rsidTr="5326D129" w14:paraId="247CE07C" w14:textId="77777777">
        <w:tc>
          <w:tcPr>
            <w:tcW w:w="2258" w:type="dxa"/>
            <w:shd w:val="clear" w:color="auto" w:fill="auto"/>
            <w:tcMar>
              <w:top w:w="100" w:type="dxa"/>
              <w:left w:w="100" w:type="dxa"/>
              <w:bottom w:w="100" w:type="dxa"/>
              <w:right w:w="100" w:type="dxa"/>
            </w:tcMar>
          </w:tcPr>
          <w:p w:rsidRPr="00005501" w:rsidR="00005501" w:rsidP="00962573" w:rsidRDefault="00005501" w14:paraId="346B2090" w14:textId="77777777">
            <w:pPr>
              <w:spacing w:before="60" w:after="60"/>
            </w:pPr>
            <w:r w:rsidRPr="00005501">
              <w:t>Evaluar la petición</w:t>
            </w:r>
          </w:p>
        </w:tc>
        <w:tc>
          <w:tcPr>
            <w:tcW w:w="7655" w:type="dxa"/>
            <w:shd w:val="clear" w:color="auto" w:fill="auto"/>
            <w:tcMar>
              <w:top w:w="100" w:type="dxa"/>
              <w:left w:w="100" w:type="dxa"/>
              <w:bottom w:w="100" w:type="dxa"/>
              <w:right w:w="100" w:type="dxa"/>
            </w:tcMar>
          </w:tcPr>
          <w:p w:rsidRPr="00005501" w:rsidR="00005501" w:rsidP="00962573" w:rsidRDefault="00005501" w14:paraId="0CCCF0DC" w14:textId="77777777">
            <w:pPr>
              <w:spacing w:before="60" w:after="60"/>
            </w:pPr>
            <w:r w:rsidRPr="00005501">
              <w:t>El Administrador del cambio recibe la solicitud y:</w:t>
            </w:r>
          </w:p>
          <w:p w:rsidRPr="00005501" w:rsidR="00005501" w:rsidP="00962573" w:rsidRDefault="00005501" w14:paraId="2D40D268" w14:textId="77777777">
            <w:pPr>
              <w:numPr>
                <w:ilvl w:val="0"/>
                <w:numId w:val="4"/>
              </w:numPr>
              <w:spacing w:before="60" w:after="60"/>
            </w:pPr>
            <w:r w:rsidRPr="00005501">
              <w:t>Se asegura de tener toda la información necesaria para evaluar el cambio.</w:t>
            </w:r>
          </w:p>
          <w:p w:rsidRPr="00005501" w:rsidR="00005501" w:rsidP="00962573" w:rsidRDefault="00005501" w14:paraId="2AD4B93F" w14:textId="77777777">
            <w:pPr>
              <w:numPr>
                <w:ilvl w:val="0"/>
                <w:numId w:val="4"/>
              </w:numPr>
              <w:spacing w:before="60" w:after="60"/>
            </w:pPr>
            <w:r w:rsidRPr="00005501">
              <w:t>Identifica y requiere la información adicional necesaria.</w:t>
            </w:r>
          </w:p>
          <w:p w:rsidRPr="00005501" w:rsidR="00005501" w:rsidP="00962573" w:rsidRDefault="00005501" w14:paraId="3DD37B15" w14:textId="77777777">
            <w:pPr>
              <w:numPr>
                <w:ilvl w:val="0"/>
                <w:numId w:val="4"/>
              </w:numPr>
              <w:spacing w:before="60" w:after="60"/>
            </w:pPr>
            <w:r w:rsidRPr="00005501">
              <w:t>Analiza y evalúa: </w:t>
            </w:r>
          </w:p>
          <w:p w:rsidRPr="00005501" w:rsidR="00005501" w:rsidP="00962573" w:rsidRDefault="00005501" w14:paraId="75259C42" w14:textId="77777777">
            <w:pPr>
              <w:numPr>
                <w:ilvl w:val="1"/>
                <w:numId w:val="4"/>
              </w:numPr>
              <w:spacing w:before="60" w:after="60"/>
            </w:pPr>
            <w:r w:rsidRPr="00005501">
              <w:t>activos (equipos o sistemas) afectados.</w:t>
            </w:r>
          </w:p>
          <w:p w:rsidRPr="00005501" w:rsidR="00005501" w:rsidP="00962573" w:rsidRDefault="00005501" w14:paraId="3EE882B1" w14:textId="77777777">
            <w:pPr>
              <w:numPr>
                <w:ilvl w:val="1"/>
                <w:numId w:val="4"/>
              </w:numPr>
              <w:spacing w:before="60" w:after="60"/>
            </w:pPr>
            <w:r w:rsidRPr="00005501">
              <w:t>impacto en la disponibilidad y rendimiento de los servicios.</w:t>
            </w:r>
          </w:p>
          <w:p w:rsidRPr="00005501" w:rsidR="00005501" w:rsidP="00962573" w:rsidRDefault="00005501" w14:paraId="78EA9DBC" w14:textId="77777777">
            <w:pPr>
              <w:numPr>
                <w:ilvl w:val="1"/>
                <w:numId w:val="4"/>
              </w:numPr>
              <w:spacing w:before="60" w:after="60"/>
            </w:pPr>
            <w:r w:rsidRPr="00005501">
              <w:t>riesgos para la seguridad de la información</w:t>
            </w:r>
          </w:p>
          <w:p w:rsidRPr="00005501" w:rsidR="00005501" w:rsidP="00962573" w:rsidRDefault="00005501" w14:paraId="5BB2228A" w14:textId="77777777">
            <w:pPr>
              <w:numPr>
                <w:ilvl w:val="1"/>
                <w:numId w:val="4"/>
              </w:numPr>
              <w:spacing w:before="60" w:after="60"/>
            </w:pPr>
            <w:r w:rsidRPr="00005501">
              <w:t>costes del cambio</w:t>
            </w:r>
          </w:p>
          <w:p w:rsidRPr="00005501" w:rsidR="00005501" w:rsidP="00962573" w:rsidRDefault="00005501" w14:paraId="5BE4020A" w14:textId="77777777">
            <w:pPr>
              <w:numPr>
                <w:ilvl w:val="1"/>
                <w:numId w:val="4"/>
              </w:numPr>
              <w:spacing w:before="60" w:after="60"/>
            </w:pPr>
            <w:r w:rsidRPr="00005501">
              <w:t>recursos humanos y soporte operativo necesario</w:t>
            </w:r>
          </w:p>
          <w:p w:rsidRPr="00005501" w:rsidR="00005501" w:rsidP="00962573" w:rsidRDefault="00005501" w14:paraId="552F27C7" w14:textId="77777777">
            <w:pPr>
              <w:numPr>
                <w:ilvl w:val="1"/>
                <w:numId w:val="4"/>
              </w:numPr>
              <w:spacing w:before="60" w:after="60"/>
            </w:pPr>
            <w:r w:rsidRPr="00005501">
              <w:t>recursos HW, SW o de servicios externos</w:t>
            </w:r>
          </w:p>
          <w:p w:rsidRPr="00005501" w:rsidR="00005501" w:rsidP="00962573" w:rsidRDefault="00005501" w14:paraId="0D15D796" w14:textId="77777777">
            <w:pPr>
              <w:numPr>
                <w:ilvl w:val="1"/>
                <w:numId w:val="4"/>
              </w:numPr>
              <w:spacing w:before="60" w:after="60"/>
            </w:pPr>
            <w:r w:rsidRPr="00005501">
              <w:t>documentación que preparar o modificar</w:t>
            </w:r>
          </w:p>
          <w:p w:rsidRPr="00005501" w:rsidR="00005501" w:rsidP="00962573" w:rsidRDefault="00005501" w14:paraId="19FC4440" w14:textId="77777777">
            <w:pPr>
              <w:numPr>
                <w:ilvl w:val="1"/>
                <w:numId w:val="4"/>
              </w:numPr>
              <w:spacing w:before="60" w:after="60"/>
            </w:pPr>
            <w:r w:rsidRPr="00005501">
              <w:t xml:space="preserve">formación o capacitación requerida </w:t>
            </w:r>
          </w:p>
          <w:p w:rsidRPr="00005501" w:rsidR="00005501" w:rsidP="00962573" w:rsidRDefault="00005501" w14:paraId="7DD30BE9" w14:textId="77777777">
            <w:pPr>
              <w:numPr>
                <w:ilvl w:val="1"/>
                <w:numId w:val="4"/>
              </w:numPr>
              <w:spacing w:before="60" w:after="60"/>
            </w:pPr>
            <w:r w:rsidRPr="00005501">
              <w:t>mecanismos de recuperación.</w:t>
            </w:r>
          </w:p>
        </w:tc>
      </w:tr>
      <w:tr w:rsidRPr="00005501" w:rsidR="00005501" w:rsidTr="5326D129" w14:paraId="1E8CD256" w14:textId="77777777">
        <w:tc>
          <w:tcPr>
            <w:tcW w:w="2258" w:type="dxa"/>
            <w:shd w:val="clear" w:color="auto" w:fill="auto"/>
            <w:tcMar>
              <w:top w:w="100" w:type="dxa"/>
              <w:left w:w="100" w:type="dxa"/>
              <w:bottom w:w="100" w:type="dxa"/>
              <w:right w:w="100" w:type="dxa"/>
            </w:tcMar>
          </w:tcPr>
          <w:p w:rsidRPr="00005501" w:rsidR="00005501" w:rsidP="00962573" w:rsidRDefault="00005501" w14:paraId="65BCABD1" w14:textId="77777777">
            <w:pPr>
              <w:spacing w:before="60" w:after="60"/>
            </w:pPr>
            <w:r w:rsidRPr="00005501">
              <w:t>Aprobar el cambio</w:t>
            </w:r>
          </w:p>
        </w:tc>
        <w:tc>
          <w:tcPr>
            <w:tcW w:w="7655" w:type="dxa"/>
            <w:shd w:val="clear" w:color="auto" w:fill="auto"/>
            <w:tcMar>
              <w:top w:w="100" w:type="dxa"/>
              <w:left w:w="100" w:type="dxa"/>
              <w:bottom w:w="100" w:type="dxa"/>
              <w:right w:w="100" w:type="dxa"/>
            </w:tcMar>
          </w:tcPr>
          <w:p w:rsidRPr="00005501" w:rsidR="00005501" w:rsidP="00962573" w:rsidRDefault="00005501" w14:paraId="121868AA" w14:textId="77777777">
            <w:pPr>
              <w:spacing w:before="60" w:after="60"/>
            </w:pPr>
            <w:r w:rsidRPr="00005501">
              <w:t>El Aprobador del cambio:</w:t>
            </w:r>
          </w:p>
          <w:p w:rsidRPr="00005501" w:rsidR="00005501" w:rsidP="00962573" w:rsidRDefault="00005501" w14:paraId="4D73FF46" w14:textId="77777777">
            <w:pPr>
              <w:numPr>
                <w:ilvl w:val="0"/>
                <w:numId w:val="4"/>
              </w:numPr>
              <w:spacing w:before="60" w:after="60"/>
            </w:pPr>
            <w:r w:rsidRPr="00005501">
              <w:t>Evalúa todos los datos de la solicitud </w:t>
            </w:r>
          </w:p>
          <w:p w:rsidRPr="00005501" w:rsidR="00005501" w:rsidP="00962573" w:rsidRDefault="00005501" w14:paraId="7614FF23" w14:textId="77777777">
            <w:pPr>
              <w:numPr>
                <w:ilvl w:val="0"/>
                <w:numId w:val="4"/>
              </w:numPr>
              <w:spacing w:before="60" w:after="60"/>
            </w:pPr>
            <w:r w:rsidRPr="00005501">
              <w:t>Aprueba el cambio solicitado o Rechaza el cambio proporcionando información completa sobre las causas del rechazo de la petición</w:t>
            </w:r>
          </w:p>
        </w:tc>
      </w:tr>
      <w:tr w:rsidRPr="00005501" w:rsidR="00005501" w:rsidTr="5326D129" w14:paraId="09C52AFA" w14:textId="77777777">
        <w:tc>
          <w:tcPr>
            <w:tcW w:w="2258" w:type="dxa"/>
            <w:shd w:val="clear" w:color="auto" w:fill="auto"/>
            <w:tcMar>
              <w:top w:w="100" w:type="dxa"/>
              <w:left w:w="100" w:type="dxa"/>
              <w:bottom w:w="100" w:type="dxa"/>
              <w:right w:w="100" w:type="dxa"/>
            </w:tcMar>
          </w:tcPr>
          <w:p w:rsidRPr="00005501" w:rsidR="00005501" w:rsidP="00962573" w:rsidRDefault="00005501" w14:paraId="1B6DE105" w14:textId="77777777">
            <w:pPr>
              <w:spacing w:before="60" w:after="60"/>
            </w:pPr>
            <w:r w:rsidRPr="00005501">
              <w:t>Planificar el cambio</w:t>
            </w:r>
          </w:p>
        </w:tc>
        <w:tc>
          <w:tcPr>
            <w:tcW w:w="7655" w:type="dxa"/>
            <w:shd w:val="clear" w:color="auto" w:fill="auto"/>
            <w:tcMar>
              <w:top w:w="100" w:type="dxa"/>
              <w:left w:w="100" w:type="dxa"/>
              <w:bottom w:w="100" w:type="dxa"/>
              <w:right w:w="100" w:type="dxa"/>
            </w:tcMar>
          </w:tcPr>
          <w:p w:rsidRPr="00005501" w:rsidR="00005501" w:rsidP="00962573" w:rsidRDefault="00005501" w14:paraId="615E43FF" w14:textId="77777777">
            <w:pPr>
              <w:spacing w:before="60" w:after="60"/>
            </w:pPr>
            <w:r w:rsidRPr="00005501">
              <w:t>El Administrador del cambio programa y planifica las tareas necesarias para ejecutar la petición de cambio, analizando el impacto y aportando toda la información necesaria.</w:t>
            </w:r>
          </w:p>
          <w:p w:rsidRPr="00005501" w:rsidR="00005501" w:rsidP="00962573" w:rsidRDefault="00005501" w14:paraId="78637CE7" w14:textId="77777777">
            <w:pPr>
              <w:spacing w:before="60" w:after="60"/>
            </w:pPr>
            <w:r w:rsidRPr="00005501">
              <w:t>También debe prever las tareas necesarias para:</w:t>
            </w:r>
          </w:p>
          <w:p w:rsidRPr="00005501" w:rsidR="00005501" w:rsidP="00962573" w:rsidRDefault="00005501" w14:paraId="1BBBA002" w14:textId="77777777">
            <w:pPr>
              <w:numPr>
                <w:ilvl w:val="0"/>
                <w:numId w:val="4"/>
              </w:numPr>
              <w:spacing w:before="60" w:after="60"/>
            </w:pPr>
            <w:r w:rsidRPr="00005501">
              <w:t>Verificar el cambio</w:t>
            </w:r>
          </w:p>
          <w:p w:rsidRPr="00005501" w:rsidR="00005501" w:rsidP="00962573" w:rsidRDefault="00005501" w14:paraId="07F62A65" w14:textId="77777777">
            <w:pPr>
              <w:numPr>
                <w:ilvl w:val="0"/>
                <w:numId w:val="4"/>
              </w:numPr>
              <w:spacing w:before="60" w:after="60"/>
            </w:pPr>
            <w:r w:rsidRPr="00005501">
              <w:t>Retroceder el cambio</w:t>
            </w:r>
          </w:p>
        </w:tc>
      </w:tr>
      <w:tr w:rsidRPr="00005501" w:rsidR="00005501" w:rsidTr="5326D129" w14:paraId="2D2BEF56" w14:textId="77777777">
        <w:tc>
          <w:tcPr>
            <w:tcW w:w="2258" w:type="dxa"/>
            <w:shd w:val="clear" w:color="auto" w:fill="auto"/>
            <w:tcMar>
              <w:top w:w="100" w:type="dxa"/>
              <w:left w:w="100" w:type="dxa"/>
              <w:bottom w:w="100" w:type="dxa"/>
              <w:right w:w="100" w:type="dxa"/>
            </w:tcMar>
          </w:tcPr>
          <w:p w:rsidRPr="00005501" w:rsidR="00005501" w:rsidP="00962573" w:rsidRDefault="00005501" w14:paraId="6C0E7AD4" w14:textId="77777777">
            <w:pPr>
              <w:spacing w:before="60" w:after="60"/>
            </w:pPr>
            <w:r w:rsidRPr="00005501">
              <w:t>Autorizar ejecución</w:t>
            </w:r>
          </w:p>
        </w:tc>
        <w:tc>
          <w:tcPr>
            <w:tcW w:w="7655" w:type="dxa"/>
            <w:shd w:val="clear" w:color="auto" w:fill="auto"/>
            <w:tcMar>
              <w:top w:w="100" w:type="dxa"/>
              <w:left w:w="100" w:type="dxa"/>
              <w:bottom w:w="100" w:type="dxa"/>
              <w:right w:w="100" w:type="dxa"/>
            </w:tcMar>
          </w:tcPr>
          <w:p w:rsidRPr="00005501" w:rsidR="00005501" w:rsidP="00962573" w:rsidRDefault="00005501" w14:paraId="028B1832" w14:textId="77777777">
            <w:pPr>
              <w:spacing w:before="60" w:after="60"/>
            </w:pPr>
            <w:r w:rsidRPr="00005501">
              <w:t>El Administrador del cambio evalúa la planificación y autoriza o rechaza la petición de ejecución del cambio</w:t>
            </w:r>
          </w:p>
        </w:tc>
      </w:tr>
      <w:tr w:rsidRPr="00005501" w:rsidR="00005501" w:rsidTr="5326D129" w14:paraId="46D73383" w14:textId="77777777">
        <w:tc>
          <w:tcPr>
            <w:tcW w:w="2258" w:type="dxa"/>
            <w:shd w:val="clear" w:color="auto" w:fill="auto"/>
            <w:tcMar>
              <w:top w:w="100" w:type="dxa"/>
              <w:left w:w="100" w:type="dxa"/>
              <w:bottom w:w="100" w:type="dxa"/>
              <w:right w:w="100" w:type="dxa"/>
            </w:tcMar>
          </w:tcPr>
          <w:p w:rsidRPr="00005501" w:rsidR="00005501" w:rsidP="00962573" w:rsidRDefault="00005501" w14:paraId="0989806D" w14:textId="77777777">
            <w:pPr>
              <w:spacing w:before="60" w:after="60"/>
            </w:pPr>
            <w:r w:rsidRPr="00005501">
              <w:t>Ejecutar el cambio</w:t>
            </w:r>
          </w:p>
        </w:tc>
        <w:tc>
          <w:tcPr>
            <w:tcW w:w="7655" w:type="dxa"/>
            <w:shd w:val="clear" w:color="auto" w:fill="auto"/>
            <w:tcMar>
              <w:top w:w="100" w:type="dxa"/>
              <w:left w:w="100" w:type="dxa"/>
              <w:bottom w:w="100" w:type="dxa"/>
              <w:right w:w="100" w:type="dxa"/>
            </w:tcMar>
          </w:tcPr>
          <w:p w:rsidRPr="00005501" w:rsidR="00005501" w:rsidP="00962573" w:rsidRDefault="00005501" w14:paraId="7B109954" w14:textId="77777777">
            <w:pPr>
              <w:spacing w:before="60" w:after="60"/>
            </w:pPr>
            <w:r w:rsidRPr="0E639DD6" w:rsidR="00005501">
              <w:rPr>
                <w:lang w:val="es-ES"/>
              </w:rPr>
              <w:t>El/</w:t>
            </w:r>
            <w:r w:rsidRPr="0E639DD6" w:rsidR="00005501">
              <w:rPr>
                <w:lang w:val="es-ES"/>
              </w:rPr>
              <w:t>los ejecutor</w:t>
            </w:r>
            <w:r w:rsidRPr="0E639DD6" w:rsidR="00005501">
              <w:rPr>
                <w:lang w:val="es-ES"/>
              </w:rPr>
              <w:t>/es del cambio ejecuta/n o implementa/n el cambio según la planificación y especificaciones del cambio</w:t>
            </w:r>
          </w:p>
        </w:tc>
      </w:tr>
      <w:tr w:rsidRPr="00005501" w:rsidR="00005501" w:rsidTr="5326D129" w14:paraId="53B3E4C2" w14:textId="77777777">
        <w:tc>
          <w:tcPr>
            <w:tcW w:w="2258" w:type="dxa"/>
            <w:shd w:val="clear" w:color="auto" w:fill="auto"/>
            <w:tcMar>
              <w:top w:w="100" w:type="dxa"/>
              <w:left w:w="100" w:type="dxa"/>
              <w:bottom w:w="100" w:type="dxa"/>
              <w:right w:w="100" w:type="dxa"/>
            </w:tcMar>
          </w:tcPr>
          <w:p w:rsidRPr="00005501" w:rsidR="00005501" w:rsidP="00962573" w:rsidRDefault="00005501" w14:paraId="48DFF624" w14:textId="77777777">
            <w:pPr>
              <w:spacing w:before="60" w:after="60"/>
            </w:pPr>
            <w:r w:rsidRPr="00005501">
              <w:t>Ejecución urgente</w:t>
            </w:r>
          </w:p>
        </w:tc>
        <w:tc>
          <w:tcPr>
            <w:tcW w:w="7655" w:type="dxa"/>
            <w:shd w:val="clear" w:color="auto" w:fill="auto"/>
            <w:tcMar>
              <w:top w:w="100" w:type="dxa"/>
              <w:left w:w="100" w:type="dxa"/>
              <w:bottom w:w="100" w:type="dxa"/>
              <w:right w:w="100" w:type="dxa"/>
            </w:tcMar>
          </w:tcPr>
          <w:p w:rsidRPr="00005501" w:rsidR="00005501" w:rsidP="00962573" w:rsidRDefault="00005501" w14:paraId="52F29CD7" w14:textId="77777777">
            <w:pPr>
              <w:spacing w:before="60" w:after="60"/>
            </w:pPr>
            <w:r w:rsidRPr="00005501">
              <w:t>Debido a la naturaleza crítica de un cambio de emergencia, los pasos necesarios para registrar las acciones de cambio y las aprobaciones se pueden realizar de forma retrospectiva, después de la implementación del cambio de emergencia.</w:t>
            </w:r>
          </w:p>
          <w:p w:rsidRPr="00005501" w:rsidR="00005501" w:rsidP="00962573" w:rsidRDefault="00005501" w14:paraId="4077D52C" w14:textId="77777777">
            <w:pPr>
              <w:numPr>
                <w:ilvl w:val="0"/>
                <w:numId w:val="4"/>
              </w:numPr>
              <w:spacing w:before="60" w:after="60"/>
            </w:pPr>
            <w:r w:rsidRPr="00005501">
              <w:t>El Administrador del Cambio compila y evalúa las evaluaciones comerciales y técnicas.</w:t>
            </w:r>
          </w:p>
          <w:p w:rsidRPr="00005501" w:rsidR="00005501" w:rsidP="00962573" w:rsidRDefault="00005501" w14:paraId="5039D67F" w14:textId="77777777">
            <w:pPr>
              <w:numPr>
                <w:ilvl w:val="0"/>
                <w:numId w:val="4"/>
              </w:numPr>
              <w:spacing w:before="60" w:after="60"/>
            </w:pPr>
            <w:r w:rsidRPr="00005501">
              <w:t>Recaba la autorización de la Autoridad de Cambio de Emergencia</w:t>
            </w:r>
          </w:p>
          <w:p w:rsidRPr="00005501" w:rsidR="00005501" w:rsidP="00962573" w:rsidRDefault="00005501" w14:paraId="55E693FC" w14:textId="77777777">
            <w:pPr>
              <w:numPr>
                <w:ilvl w:val="0"/>
                <w:numId w:val="4"/>
              </w:numPr>
              <w:spacing w:before="60" w:after="60"/>
            </w:pPr>
            <w:r w:rsidRPr="00005501">
              <w:t>Sin demora para resolver la emergencia, involucra al ejecutor de los cambios.</w:t>
            </w:r>
          </w:p>
          <w:p w:rsidRPr="00005501" w:rsidR="00005501" w:rsidP="00962573" w:rsidRDefault="00005501" w14:paraId="09C82030" w14:textId="77777777">
            <w:pPr>
              <w:numPr>
                <w:ilvl w:val="0"/>
                <w:numId w:val="4"/>
              </w:numPr>
              <w:spacing w:before="60" w:after="60"/>
            </w:pPr>
            <w:r w:rsidRPr="00005501">
              <w:t>El Ejecutor del cambio prepara la solución de cambio en respuesta a la complejidad y la gravedad de la situación, preparando pruebas apropiadas al nivel de riesgo y urgencia.</w:t>
            </w:r>
          </w:p>
          <w:p w:rsidRPr="00005501" w:rsidR="00005501" w:rsidP="00962573" w:rsidRDefault="00005501" w14:paraId="5D878BA8" w14:textId="77777777">
            <w:pPr>
              <w:numPr>
                <w:ilvl w:val="0"/>
                <w:numId w:val="4"/>
              </w:numPr>
              <w:spacing w:before="60" w:after="60"/>
            </w:pPr>
            <w:r w:rsidRPr="00005501">
              <w:t>Ejecuta las actividades de implementación de cambios para completar el cambio de emergencia y verifica que la solución se haya completado con éxito.</w:t>
            </w:r>
          </w:p>
          <w:p w:rsidRPr="00005501" w:rsidR="00005501" w:rsidP="00962573" w:rsidRDefault="00005501" w14:paraId="34058B0B" w14:textId="77777777">
            <w:pPr>
              <w:numPr>
                <w:ilvl w:val="0"/>
                <w:numId w:val="4"/>
              </w:numPr>
              <w:spacing w:before="60" w:after="60"/>
            </w:pPr>
            <w:r w:rsidRPr="00005501">
              <w:t>Una vez ejecutado el cambio, el Administrador del Cambio asegura que se complete toda la documentación de cambio requerida, que se hayan registrado todas las aprobaciones y que se hayan completado todas las actividades adicionales de remediación de cambios</w:t>
            </w:r>
          </w:p>
        </w:tc>
      </w:tr>
      <w:tr w:rsidRPr="00005501" w:rsidR="00005501" w:rsidTr="5326D129" w14:paraId="2E6D5F38" w14:textId="77777777">
        <w:tc>
          <w:tcPr>
            <w:tcW w:w="2258" w:type="dxa"/>
            <w:shd w:val="clear" w:color="auto" w:fill="auto"/>
            <w:tcMar>
              <w:top w:w="100" w:type="dxa"/>
              <w:left w:w="100" w:type="dxa"/>
              <w:bottom w:w="100" w:type="dxa"/>
              <w:right w:w="100" w:type="dxa"/>
            </w:tcMar>
          </w:tcPr>
          <w:p w:rsidRPr="00005501" w:rsidR="00005501" w:rsidP="00962573" w:rsidRDefault="00005501" w14:paraId="375BD66C" w14:textId="77777777">
            <w:pPr>
              <w:spacing w:before="60" w:after="60"/>
            </w:pPr>
            <w:r w:rsidRPr="00005501">
              <w:t>Revisión</w:t>
            </w:r>
          </w:p>
        </w:tc>
        <w:tc>
          <w:tcPr>
            <w:tcW w:w="7655" w:type="dxa"/>
            <w:shd w:val="clear" w:color="auto" w:fill="auto"/>
            <w:tcMar>
              <w:top w:w="100" w:type="dxa"/>
              <w:left w:w="100" w:type="dxa"/>
              <w:bottom w:w="100" w:type="dxa"/>
              <w:right w:w="100" w:type="dxa"/>
            </w:tcMar>
          </w:tcPr>
          <w:p w:rsidRPr="00005501" w:rsidR="00005501" w:rsidP="00962573" w:rsidRDefault="00005501" w14:paraId="593DAEF2" w14:textId="77777777">
            <w:pPr>
              <w:spacing w:before="60" w:after="60"/>
            </w:pPr>
            <w:r w:rsidRPr="00005501">
              <w:t xml:space="preserve">El Administrador del cambio revisa que el cambio solicitado se haya ejecutado correctamente y los sistemas funcionen con normalidad.  </w:t>
            </w:r>
          </w:p>
        </w:tc>
      </w:tr>
      <w:tr w:rsidRPr="00005501" w:rsidR="00005501" w:rsidTr="5326D129" w14:paraId="346D9565" w14:textId="77777777">
        <w:tc>
          <w:tcPr>
            <w:tcW w:w="2258" w:type="dxa"/>
            <w:shd w:val="clear" w:color="auto" w:fill="auto"/>
            <w:tcMar>
              <w:top w:w="100" w:type="dxa"/>
              <w:left w:w="100" w:type="dxa"/>
              <w:bottom w:w="100" w:type="dxa"/>
              <w:right w:w="100" w:type="dxa"/>
            </w:tcMar>
          </w:tcPr>
          <w:p w:rsidRPr="00005501" w:rsidR="00005501" w:rsidP="00962573" w:rsidRDefault="00005501" w14:paraId="34EAB100" w14:textId="77777777">
            <w:pPr>
              <w:spacing w:before="60" w:after="60"/>
              <w:jc w:val="left"/>
            </w:pPr>
            <w:r w:rsidRPr="00005501">
              <w:t>Retroceder el cambio</w:t>
            </w:r>
          </w:p>
        </w:tc>
        <w:tc>
          <w:tcPr>
            <w:tcW w:w="7655" w:type="dxa"/>
            <w:shd w:val="clear" w:color="auto" w:fill="auto"/>
            <w:tcMar>
              <w:top w:w="100" w:type="dxa"/>
              <w:left w:w="100" w:type="dxa"/>
              <w:bottom w:w="100" w:type="dxa"/>
              <w:right w:w="100" w:type="dxa"/>
            </w:tcMar>
          </w:tcPr>
          <w:p w:rsidRPr="00005501" w:rsidR="00005501" w:rsidP="00962573" w:rsidRDefault="00005501" w14:paraId="2A9515AF" w14:textId="77777777">
            <w:pPr>
              <w:spacing w:before="60" w:after="60"/>
            </w:pPr>
            <w:r w:rsidRPr="00005501">
              <w:t>El Administrador del cambio ejecuta el plan de retroceso y verifica que el cambio haya devuelto con éxito el servicio al estado antes de la implementación del cambio.</w:t>
            </w:r>
          </w:p>
        </w:tc>
      </w:tr>
      <w:tr w:rsidRPr="00005501" w:rsidR="00005501" w:rsidTr="5326D129" w14:paraId="53E3E14E" w14:textId="77777777">
        <w:tc>
          <w:tcPr>
            <w:tcW w:w="2258" w:type="dxa"/>
            <w:shd w:val="clear" w:color="auto" w:fill="auto"/>
            <w:tcMar>
              <w:top w:w="100" w:type="dxa"/>
              <w:left w:w="100" w:type="dxa"/>
              <w:bottom w:w="100" w:type="dxa"/>
              <w:right w:w="100" w:type="dxa"/>
            </w:tcMar>
          </w:tcPr>
          <w:p w:rsidRPr="00005501" w:rsidR="00005501" w:rsidP="00962573" w:rsidRDefault="00005501" w14:paraId="6B090DB8" w14:textId="77777777">
            <w:pPr>
              <w:spacing w:before="60" w:after="60"/>
            </w:pPr>
            <w:r w:rsidRPr="00005501">
              <w:t>Cerrar el cambio</w:t>
            </w:r>
          </w:p>
        </w:tc>
        <w:tc>
          <w:tcPr>
            <w:tcW w:w="7655" w:type="dxa"/>
            <w:shd w:val="clear" w:color="auto" w:fill="auto"/>
            <w:tcMar>
              <w:top w:w="100" w:type="dxa"/>
              <w:left w:w="100" w:type="dxa"/>
              <w:bottom w:w="100" w:type="dxa"/>
              <w:right w:w="100" w:type="dxa"/>
            </w:tcMar>
          </w:tcPr>
          <w:p w:rsidRPr="00005501" w:rsidR="00005501" w:rsidP="00962573" w:rsidRDefault="00005501" w14:paraId="5560375D" w14:textId="77777777">
            <w:pPr>
              <w:spacing w:before="60" w:after="60"/>
            </w:pPr>
            <w:r w:rsidRPr="00005501">
              <w:t>El Administrador del cambio verifica la finalización de toda la documentación restante, incluidas las actualizaciones de la información en la gestión de la configuración.</w:t>
            </w:r>
          </w:p>
          <w:p w:rsidRPr="00005501" w:rsidR="00005501" w:rsidP="00962573" w:rsidRDefault="00005501" w14:paraId="6738DDCC" w14:textId="77777777">
            <w:pPr>
              <w:spacing w:before="60" w:after="60"/>
            </w:pPr>
            <w:r w:rsidRPr="00005501">
              <w:t>Documenta el resultado de la revisión posterior a la implementación.</w:t>
            </w:r>
          </w:p>
          <w:p w:rsidRPr="00005501" w:rsidR="00005501" w:rsidP="00962573" w:rsidRDefault="00005501" w14:paraId="0BA1D459" w14:textId="77777777">
            <w:pPr>
              <w:spacing w:before="60" w:after="60"/>
            </w:pPr>
            <w:r w:rsidRPr="00005501">
              <w:t>Notifica al solicitante de cambio que el cambio está cerrado.</w:t>
            </w:r>
          </w:p>
          <w:p w:rsidRPr="00005501" w:rsidR="00005501" w:rsidP="00962573" w:rsidRDefault="00005501" w14:paraId="5A5C09C3" w14:textId="77777777">
            <w:pPr>
              <w:spacing w:before="60" w:after="60"/>
            </w:pPr>
            <w:r w:rsidRPr="00005501">
              <w:t>Si el origen del cambio es una incidencia, confirma con el solicitante del cambio que se puede cerrar la incidencia.</w:t>
            </w:r>
          </w:p>
          <w:p w:rsidRPr="00005501" w:rsidR="00005501" w:rsidP="00962573" w:rsidRDefault="00005501" w14:paraId="17EF56DC" w14:textId="77777777">
            <w:pPr>
              <w:spacing w:before="60" w:after="60"/>
            </w:pPr>
            <w:r w:rsidRPr="00005501">
              <w:t>Coordina la ejecución de los ajustes necesarios en el proceso de supervisión y monitorización de los sistemas</w:t>
            </w:r>
          </w:p>
        </w:tc>
      </w:tr>
    </w:tbl>
    <w:p w:rsidRPr="009373AD" w:rsidR="000B0855" w:rsidP="000B0855" w:rsidRDefault="000B0855" w14:paraId="7A4940D7" w14:textId="77777777"/>
    <w:p w:rsidRPr="009373AD" w:rsidR="001E1204" w:rsidP="001E1204" w:rsidRDefault="001E1204" w14:paraId="3CD709F1" w14:textId="77777777"/>
    <w:bookmarkEnd w:id="11"/>
    <w:sectPr w:rsidRPr="009373AD" w:rsidR="00E835C4" w:rsidSect="00546AFE">
      <w:headerReference w:type="default" r:id="rId12"/>
      <w:footerReference w:type="default" r:id="rId13"/>
      <w:pgSz w:w="11900" w:h="16840" w:orient="portrait"/>
      <w:pgMar w:top="1985" w:right="1127" w:bottom="1276" w:left="1276" w:header="708" w:footer="362"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50726" w:rsidP="00955031" w:rsidRDefault="00550726" w14:paraId="2F57638E" w14:textId="77777777">
      <w:r>
        <w:separator/>
      </w:r>
    </w:p>
  </w:endnote>
  <w:endnote w:type="continuationSeparator" w:id="0">
    <w:p w:rsidR="00550726" w:rsidP="00955031" w:rsidRDefault="00550726" w14:paraId="118A9CE3" w14:textId="77777777">
      <w:r>
        <w:continuationSeparator/>
      </w:r>
    </w:p>
  </w:endnote>
  <w:endnote w:type="continuationNotice" w:id="1">
    <w:p w:rsidR="00550726" w:rsidRDefault="00550726" w14:paraId="6CB51F4B"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Imago">
    <w:altName w:val="Cambria"/>
    <w:charset w:val="00"/>
    <w:family w:val="auto"/>
    <w:pitch w:val="default"/>
  </w:font>
  <w:font w:name="Noto Sans Symbols">
    <w:altName w:val="Times New Roman"/>
    <w:charset w:val="00"/>
    <w:family w:val="auto"/>
    <w:pitch w:val="default"/>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Roboto Light">
    <w:charset w:val="00"/>
    <w:family w:val="auto"/>
    <w:pitch w:val="variable"/>
    <w:sig w:usb0="E0000AFF" w:usb1="5000217F" w:usb2="00000021" w:usb3="00000000" w:csb0="0000019F" w:csb1="00000000"/>
  </w:font>
  <w:font w:name="Myriad Pro">
    <w:altName w:val="Arial"/>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F70270" w:rsidR="002E579A" w:rsidP="00F70270" w:rsidRDefault="00F70270" w14:paraId="2C541AC5" w14:textId="4F2B82E3">
    <w:pPr>
      <w:tabs>
        <w:tab w:val="center" w:pos="4252"/>
        <w:tab w:val="right" w:pos="9356"/>
      </w:tabs>
      <w:rPr>
        <w:rFonts w:ascii="Myriad Pro" w:hAnsi="Myriad Pro"/>
        <w:i/>
        <w:iCs/>
        <w:color w:val="808080" w:themeColor="background1" w:themeShade="80"/>
        <w:sz w:val="18"/>
        <w:szCs w:val="18"/>
        <w:lang w:val="pt-PT"/>
      </w:rPr>
    </w:pPr>
    <w:r w:rsidRPr="007A080F">
      <w:rPr>
        <w:rFonts w:ascii="Myriad Pro" w:hAnsi="Myriad Pro"/>
        <w:i/>
        <w:iCs/>
        <w:color w:val="808080" w:themeColor="background1" w:themeShade="80"/>
        <w:sz w:val="18"/>
        <w:szCs w:val="18"/>
        <w:lang w:val="pt-PT"/>
      </w:rPr>
      <w:t>USO INTERNO</w:t>
    </w:r>
    <w:r w:rsidRPr="007A080F">
      <w:rPr>
        <w:rFonts w:ascii="Myriad Pro" w:hAnsi="Myriad Pro"/>
        <w:i/>
        <w:iCs/>
        <w:color w:val="808080" w:themeColor="background1" w:themeShade="80"/>
        <w:sz w:val="18"/>
        <w:szCs w:val="18"/>
        <w:lang w:val="pt-PT"/>
      </w:rPr>
      <w:tab/>
    </w:r>
    <w:r w:rsidRPr="007A080F">
      <w:rPr>
        <w:rFonts w:ascii="Myriad Pro" w:hAnsi="Myriad Pro"/>
        <w:i/>
        <w:iCs/>
        <w:color w:val="808080" w:themeColor="background1" w:themeShade="80"/>
        <w:sz w:val="18"/>
        <w:szCs w:val="18"/>
        <w:lang w:val="pt-PT"/>
      </w:rPr>
      <w:tab/>
    </w:r>
    <w:r w:rsidRPr="007A080F">
      <w:rPr>
        <w:rFonts w:ascii="Myriad Pro" w:hAnsi="Myriad Pro"/>
        <w:i/>
        <w:iCs/>
        <w:color w:val="808080" w:themeColor="background1" w:themeShade="80"/>
        <w:sz w:val="18"/>
        <w:szCs w:val="18"/>
        <w:lang w:val="pt-PT"/>
      </w:rPr>
      <w:t xml:space="preserve">Página </w:t>
    </w:r>
    <w:r w:rsidRPr="007A080F">
      <w:rPr>
        <w:rFonts w:ascii="Myriad Pro" w:hAnsi="Myriad Pro"/>
        <w:i/>
        <w:iCs/>
        <w:color w:val="808080" w:themeColor="background1" w:themeShade="80"/>
        <w:sz w:val="18"/>
        <w:szCs w:val="18"/>
        <w:lang w:val="pt-PT"/>
      </w:rPr>
      <w:fldChar w:fldCharType="begin"/>
    </w:r>
    <w:r w:rsidRPr="007A080F">
      <w:rPr>
        <w:rFonts w:ascii="Myriad Pro" w:hAnsi="Myriad Pro"/>
        <w:i/>
        <w:iCs/>
        <w:color w:val="808080" w:themeColor="background1" w:themeShade="80"/>
        <w:sz w:val="18"/>
        <w:szCs w:val="18"/>
        <w:lang w:val="pt-PT"/>
      </w:rPr>
      <w:instrText>PAGE   \* MERGEFORMAT</w:instrText>
    </w:r>
    <w:r w:rsidRPr="007A080F">
      <w:rPr>
        <w:rFonts w:ascii="Myriad Pro" w:hAnsi="Myriad Pro"/>
        <w:i/>
        <w:iCs/>
        <w:color w:val="808080" w:themeColor="background1" w:themeShade="80"/>
        <w:sz w:val="18"/>
        <w:szCs w:val="18"/>
        <w:lang w:val="pt-PT"/>
      </w:rPr>
      <w:fldChar w:fldCharType="separate"/>
    </w:r>
    <w:r>
      <w:rPr>
        <w:rFonts w:ascii="Myriad Pro" w:hAnsi="Myriad Pro"/>
        <w:i/>
        <w:iCs/>
        <w:color w:val="808080" w:themeColor="background1" w:themeShade="80"/>
        <w:sz w:val="18"/>
        <w:szCs w:val="18"/>
        <w:lang w:val="pt-PT"/>
      </w:rPr>
      <w:t>1</w:t>
    </w:r>
    <w:r w:rsidRPr="007A080F">
      <w:rPr>
        <w:rFonts w:ascii="Myriad Pro" w:hAnsi="Myriad Pro"/>
        <w:i/>
        <w:iCs/>
        <w:color w:val="808080" w:themeColor="background1" w:themeShade="80"/>
        <w:sz w:val="18"/>
        <w:szCs w:val="18"/>
        <w:lang w:val="pt-P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50726" w:rsidP="00955031" w:rsidRDefault="00550726" w14:paraId="5C0DCC66" w14:textId="77777777">
      <w:r>
        <w:separator/>
      </w:r>
    </w:p>
  </w:footnote>
  <w:footnote w:type="continuationSeparator" w:id="0">
    <w:p w:rsidR="00550726" w:rsidP="00955031" w:rsidRDefault="00550726" w14:paraId="4CAAFFF0" w14:textId="77777777">
      <w:r>
        <w:continuationSeparator/>
      </w:r>
    </w:p>
  </w:footnote>
  <w:footnote w:type="continuationNotice" w:id="1">
    <w:p w:rsidR="00550726" w:rsidRDefault="00550726" w14:paraId="6FA4FC10"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tbl>
    <w:tblPr>
      <w:tblW w:w="934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3394"/>
      <w:gridCol w:w="3230"/>
      <w:gridCol w:w="2724"/>
    </w:tblGrid>
    <w:tr w:rsidRPr="00EE7F68" w:rsidR="002E579A" w:rsidTr="000008A5" w14:paraId="19891F4F" w14:textId="77777777">
      <w:trPr>
        <w:trHeight w:val="735"/>
      </w:trPr>
      <w:tc>
        <w:tcPr>
          <w:tcW w:w="3394" w:type="dxa"/>
          <w:vMerge w:val="restar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2E579A" w:rsidP="002E579A" w:rsidRDefault="002E579A" w14:paraId="31CC963F" w14:textId="77777777">
          <w:pPr>
            <w:tabs>
              <w:tab w:val="center" w:pos="4252"/>
              <w:tab w:val="right" w:pos="8504"/>
            </w:tabs>
            <w:spacing w:before="120" w:after="20"/>
            <w:ind w:left="170" w:right="360"/>
            <w:jc w:val="center"/>
            <w:rPr>
              <w:rFonts w:ascii="Segoe UI" w:hAnsi="Segoe UI" w:eastAsia="Roboto Light" w:cs="Segoe UI"/>
              <w:b/>
              <w:bCs/>
              <w:lang w:val="es-ES"/>
            </w:rPr>
          </w:pPr>
          <w:r>
            <w:rPr>
              <w:noProof/>
            </w:rPr>
            <w:drawing>
              <wp:anchor distT="0" distB="0" distL="114300" distR="114300" simplePos="0" relativeHeight="251706880" behindDoc="0" locked="0" layoutInCell="1" allowOverlap="1" wp14:anchorId="5E1360A0" wp14:editId="286ECCE1">
                <wp:simplePos x="0" y="0"/>
                <wp:positionH relativeFrom="column">
                  <wp:posOffset>196850</wp:posOffset>
                </wp:positionH>
                <wp:positionV relativeFrom="paragraph">
                  <wp:posOffset>-20955</wp:posOffset>
                </wp:positionV>
                <wp:extent cx="1548130" cy="641350"/>
                <wp:effectExtent l="0" t="0" r="0" b="0"/>
                <wp:wrapNone/>
                <wp:docPr id="38" name="Imatge 38"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8130" cy="641350"/>
                        </a:xfrm>
                        <a:prstGeom prst="rect">
                          <a:avLst/>
                        </a:prstGeom>
                      </pic:spPr>
                    </pic:pic>
                  </a:graphicData>
                </a:graphic>
                <wp14:sizeRelH relativeFrom="margin">
                  <wp14:pctWidth>0</wp14:pctWidth>
                </wp14:sizeRelH>
                <wp14:sizeRelV relativeFrom="margin">
                  <wp14:pctHeight>0</wp14:pctHeight>
                </wp14:sizeRelV>
              </wp:anchor>
            </w:drawing>
          </w:r>
        </w:p>
      </w:tc>
      <w:tc>
        <w:tcPr>
          <w:tcW w:w="5954" w:type="dxa"/>
          <w:gridSpan w:val="2"/>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002E579A" w:rsidP="002E579A" w:rsidRDefault="002E579A" w14:paraId="10ACCB34" w14:textId="77777777">
          <w:pPr>
            <w:tabs>
              <w:tab w:val="center" w:pos="4252"/>
              <w:tab w:val="right" w:pos="8504"/>
            </w:tabs>
            <w:spacing w:before="60" w:after="60"/>
            <w:jc w:val="center"/>
            <w:rPr>
              <w:rFonts w:ascii="Segoe UI" w:hAnsi="Segoe UI" w:eastAsia="Roboto Light" w:cs="Segoe UI"/>
              <w:b/>
              <w:color w:val="808080" w:themeColor="background1" w:themeShade="80"/>
              <w:sz w:val="20"/>
              <w:szCs w:val="20"/>
              <w:lang w:val="es-ES"/>
            </w:rPr>
          </w:pPr>
          <w:r>
            <w:rPr>
              <w:rFonts w:ascii="Segoe UI" w:hAnsi="Segoe UI" w:eastAsia="Roboto Light" w:cs="Segoe UI"/>
              <w:b/>
              <w:color w:val="808080" w:themeColor="background1" w:themeShade="80"/>
              <w:sz w:val="20"/>
              <w:szCs w:val="20"/>
              <w:lang w:val="es-ES"/>
            </w:rPr>
            <w:t>PROCEDIMIENTO</w:t>
          </w:r>
        </w:p>
        <w:p w:rsidRPr="00EE7F68" w:rsidR="002E579A" w:rsidP="002E579A" w:rsidRDefault="00636722" w14:paraId="4FFC34F9" w14:textId="0AADC6D2">
          <w:pPr>
            <w:tabs>
              <w:tab w:val="center" w:pos="4252"/>
              <w:tab w:val="right" w:pos="8504"/>
            </w:tabs>
            <w:spacing w:before="60" w:after="60"/>
            <w:jc w:val="center"/>
            <w:rPr>
              <w:rFonts w:ascii="Segoe UI" w:hAnsi="Segoe UI" w:eastAsia="Roboto Light" w:cs="Segoe UI"/>
              <w:b/>
              <w:sz w:val="20"/>
              <w:szCs w:val="20"/>
              <w:lang w:val="es-ES"/>
            </w:rPr>
          </w:pPr>
          <w:r>
            <w:rPr>
              <w:rFonts w:ascii="Segoe UI" w:hAnsi="Segoe UI" w:eastAsia="Roboto Light" w:cs="Segoe UI"/>
              <w:b/>
              <w:color w:val="808080" w:themeColor="background1" w:themeShade="80"/>
              <w:sz w:val="20"/>
              <w:szCs w:val="20"/>
              <w:lang w:val="es-ES"/>
            </w:rPr>
            <w:t xml:space="preserve">GESTIÓN DE </w:t>
          </w:r>
          <w:r w:rsidR="00E84367">
            <w:rPr>
              <w:rFonts w:ascii="Segoe UI" w:hAnsi="Segoe UI" w:eastAsia="Roboto Light" w:cs="Segoe UI"/>
              <w:b/>
              <w:color w:val="808080" w:themeColor="background1" w:themeShade="80"/>
              <w:sz w:val="20"/>
              <w:szCs w:val="20"/>
              <w:lang w:val="es-ES"/>
            </w:rPr>
            <w:t>CAMBIOS</w:t>
          </w:r>
        </w:p>
      </w:tc>
    </w:tr>
    <w:tr w:rsidRPr="00EE7F68" w:rsidR="002E579A" w:rsidTr="000008A5" w14:paraId="0E188783" w14:textId="77777777">
      <w:trPr>
        <w:trHeight w:val="547"/>
      </w:trPr>
      <w:tc>
        <w:tcPr>
          <w:tcW w:w="3394" w:type="dxa"/>
          <w:vMerge/>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2E579A" w:rsidP="002E579A" w:rsidRDefault="002E579A" w14:paraId="3C82CDED" w14:textId="77777777">
          <w:pPr>
            <w:tabs>
              <w:tab w:val="center" w:pos="4252"/>
              <w:tab w:val="right" w:pos="8504"/>
            </w:tabs>
            <w:spacing w:before="120" w:after="20"/>
            <w:ind w:left="170" w:right="360"/>
            <w:jc w:val="center"/>
            <w:rPr>
              <w:rFonts w:ascii="Segoe UI" w:hAnsi="Segoe UI" w:eastAsia="Roboto Light" w:cs="Segoe UI"/>
              <w:b/>
              <w:noProof/>
              <w:lang w:val="es-ES" w:eastAsia="ca-ES"/>
            </w:rPr>
          </w:pPr>
        </w:p>
      </w:tc>
      <w:tc>
        <w:tcPr>
          <w:tcW w:w="323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F34F8C" w:rsidR="002E579A" w:rsidP="002E579A" w:rsidRDefault="002E579A" w14:paraId="0122C7BB" w14:textId="72838B5C">
          <w:pPr>
            <w:tabs>
              <w:tab w:val="center" w:pos="4252"/>
              <w:tab w:val="right" w:pos="8504"/>
            </w:tabs>
            <w:spacing w:before="40" w:after="20"/>
            <w:ind w:left="170" w:right="170"/>
            <w:jc w:val="center"/>
            <w:rPr>
              <w:rFonts w:ascii="Segoe UI" w:hAnsi="Segoe UI" w:eastAsia="Roboto Light" w:cs="Segoe UI"/>
              <w:b/>
              <w:color w:val="808080" w:themeColor="background1" w:themeShade="80"/>
              <w:sz w:val="18"/>
              <w:szCs w:val="18"/>
              <w:lang w:val="es-ES"/>
            </w:rPr>
          </w:pPr>
          <w:r>
            <w:rPr>
              <w:rFonts w:ascii="Segoe UI" w:hAnsi="Segoe UI" w:eastAsia="Roboto Light" w:cs="Segoe UI"/>
              <w:color w:val="808080" w:themeColor="background1" w:themeShade="80"/>
              <w:sz w:val="18"/>
              <w:szCs w:val="18"/>
              <w:lang w:val="es-ES"/>
            </w:rPr>
            <w:t>P0</w:t>
          </w:r>
          <w:r w:rsidR="00E84367">
            <w:rPr>
              <w:rFonts w:ascii="Segoe UI" w:hAnsi="Segoe UI" w:eastAsia="Roboto Light" w:cs="Segoe UI"/>
              <w:color w:val="808080" w:themeColor="background1" w:themeShade="80"/>
              <w:sz w:val="18"/>
              <w:szCs w:val="18"/>
              <w:lang w:val="es-ES"/>
            </w:rPr>
            <w:t>3</w:t>
          </w:r>
          <w:r w:rsidRPr="00F34F8C">
            <w:rPr>
              <w:rFonts w:ascii="Segoe UI" w:hAnsi="Segoe UI" w:eastAsia="Roboto Light" w:cs="Segoe UI"/>
              <w:color w:val="808080" w:themeColor="background1" w:themeShade="80"/>
              <w:sz w:val="18"/>
              <w:szCs w:val="18"/>
              <w:lang w:val="es-ES"/>
            </w:rPr>
            <w:t xml:space="preserve"> Rev.01</w:t>
          </w:r>
        </w:p>
      </w:tc>
      <w:tc>
        <w:tcPr>
          <w:tcW w:w="2724"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F34F8C" w:rsidR="002E579A" w:rsidP="002E579A" w:rsidRDefault="002E579A" w14:paraId="2E55011D" w14:textId="77777777">
          <w:pPr>
            <w:tabs>
              <w:tab w:val="center" w:pos="4252"/>
              <w:tab w:val="right" w:pos="8504"/>
            </w:tabs>
            <w:spacing w:before="40" w:after="20"/>
            <w:ind w:left="170" w:right="170"/>
            <w:jc w:val="center"/>
            <w:rPr>
              <w:rFonts w:ascii="Segoe UI" w:hAnsi="Segoe UI" w:eastAsia="Roboto Light" w:cs="Segoe UI"/>
              <w:color w:val="808080" w:themeColor="background1" w:themeShade="80"/>
              <w:sz w:val="18"/>
              <w:szCs w:val="18"/>
              <w:lang w:val="es-ES"/>
            </w:rPr>
          </w:pPr>
          <w:r w:rsidRPr="00F34F8C">
            <w:rPr>
              <w:rFonts w:ascii="Segoe UI" w:hAnsi="Segoe UI" w:eastAsia="Roboto Light" w:cs="Segoe UI"/>
              <w:color w:val="808080" w:themeColor="background1" w:themeShade="80"/>
              <w:sz w:val="18"/>
              <w:szCs w:val="18"/>
              <w:lang w:val="es-ES"/>
            </w:rPr>
            <w:t>USO INTERNO</w:t>
          </w:r>
        </w:p>
      </w:tc>
    </w:tr>
  </w:tbl>
  <w:p w:rsidR="002E579A" w:rsidRDefault="002E579A" w14:paraId="27A36B33" w14:textId="1BD0BC18">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06AAB"/>
    <w:multiLevelType w:val="hybridMultilevel"/>
    <w:tmpl w:val="57A61428"/>
    <w:lvl w:ilvl="0" w:tplc="FFFFFFFF">
      <w:start w:val="1"/>
      <w:numFmt w:val="bullet"/>
      <w:lvlText w:val=""/>
      <w:lvlJc w:val="left"/>
      <w:pPr>
        <w:ind w:left="862" w:hanging="360"/>
      </w:pPr>
      <w:rPr>
        <w:rFonts w:hint="default" w:ascii="Symbol" w:hAnsi="Symbol"/>
      </w:rPr>
    </w:lvl>
    <w:lvl w:ilvl="1" w:tplc="FFFFFFFF">
      <w:start w:val="1"/>
      <w:numFmt w:val="bullet"/>
      <w:lvlText w:val="o"/>
      <w:lvlJc w:val="left"/>
      <w:pPr>
        <w:ind w:left="1582" w:hanging="360"/>
      </w:pPr>
      <w:rPr>
        <w:rFonts w:hint="default" w:ascii="Courier New" w:hAnsi="Courier New" w:cs="Courier New"/>
      </w:rPr>
    </w:lvl>
    <w:lvl w:ilvl="2" w:tplc="FFFFFFFF">
      <w:start w:val="11"/>
      <w:numFmt w:val="bullet"/>
      <w:lvlText w:val="-"/>
      <w:lvlJc w:val="left"/>
      <w:pPr>
        <w:ind w:left="2302" w:hanging="360"/>
      </w:pPr>
      <w:rPr>
        <w:rFonts w:hint="default" w:ascii="Arial" w:hAnsi="Arial" w:eastAsia="Arial" w:cs="Arial"/>
      </w:rPr>
    </w:lvl>
    <w:lvl w:ilvl="3" w:tplc="AE08051A">
      <w:numFmt w:val="bullet"/>
      <w:lvlText w:val="•"/>
      <w:lvlJc w:val="left"/>
      <w:pPr>
        <w:ind w:left="3022" w:hanging="360"/>
      </w:pPr>
      <w:rPr>
        <w:rFonts w:hint="default" w:ascii="Calibri" w:hAnsi="Calibri" w:eastAsia="Times New Roman" w:cs="Calibri"/>
      </w:rPr>
    </w:lvl>
    <w:lvl w:ilvl="4" w:tplc="FFFFFFFF" w:tentative="1">
      <w:start w:val="1"/>
      <w:numFmt w:val="bullet"/>
      <w:lvlText w:val="o"/>
      <w:lvlJc w:val="left"/>
      <w:pPr>
        <w:ind w:left="3742" w:hanging="360"/>
      </w:pPr>
      <w:rPr>
        <w:rFonts w:hint="default" w:ascii="Courier New" w:hAnsi="Courier New" w:cs="Courier New"/>
      </w:rPr>
    </w:lvl>
    <w:lvl w:ilvl="5" w:tplc="FFFFFFFF" w:tentative="1">
      <w:start w:val="1"/>
      <w:numFmt w:val="bullet"/>
      <w:lvlText w:val=""/>
      <w:lvlJc w:val="left"/>
      <w:pPr>
        <w:ind w:left="4462" w:hanging="360"/>
      </w:pPr>
      <w:rPr>
        <w:rFonts w:hint="default" w:ascii="Wingdings" w:hAnsi="Wingdings"/>
      </w:rPr>
    </w:lvl>
    <w:lvl w:ilvl="6" w:tplc="FFFFFFFF" w:tentative="1">
      <w:start w:val="1"/>
      <w:numFmt w:val="bullet"/>
      <w:lvlText w:val=""/>
      <w:lvlJc w:val="left"/>
      <w:pPr>
        <w:ind w:left="5182" w:hanging="360"/>
      </w:pPr>
      <w:rPr>
        <w:rFonts w:hint="default" w:ascii="Symbol" w:hAnsi="Symbol"/>
      </w:rPr>
    </w:lvl>
    <w:lvl w:ilvl="7" w:tplc="FFFFFFFF" w:tentative="1">
      <w:start w:val="1"/>
      <w:numFmt w:val="bullet"/>
      <w:lvlText w:val="o"/>
      <w:lvlJc w:val="left"/>
      <w:pPr>
        <w:ind w:left="5902" w:hanging="360"/>
      </w:pPr>
      <w:rPr>
        <w:rFonts w:hint="default" w:ascii="Courier New" w:hAnsi="Courier New" w:cs="Courier New"/>
      </w:rPr>
    </w:lvl>
    <w:lvl w:ilvl="8" w:tplc="FFFFFFFF" w:tentative="1">
      <w:start w:val="1"/>
      <w:numFmt w:val="bullet"/>
      <w:lvlText w:val=""/>
      <w:lvlJc w:val="left"/>
      <w:pPr>
        <w:ind w:left="6622" w:hanging="360"/>
      </w:pPr>
      <w:rPr>
        <w:rFonts w:hint="default" w:ascii="Wingdings" w:hAnsi="Wingdings"/>
      </w:rPr>
    </w:lvl>
  </w:abstractNum>
  <w:abstractNum w:abstractNumId="1" w15:restartNumberingAfterBreak="0">
    <w:nsid w:val="05DD2444"/>
    <w:multiLevelType w:val="hybridMultilevel"/>
    <w:tmpl w:val="339E8CB0"/>
    <w:lvl w:ilvl="0" w:tplc="84D44B8C">
      <w:numFmt w:val="bullet"/>
      <w:lvlText w:val="•"/>
      <w:lvlJc w:val="left"/>
      <w:pPr>
        <w:ind w:left="1068" w:hanging="708"/>
      </w:pPr>
      <w:rPr>
        <w:rFonts w:hint="default" w:ascii="Aptos" w:hAnsi="Aptos" w:eastAsiaTheme="minorHAnsi" w:cstheme="minorBidi"/>
      </w:rPr>
    </w:lvl>
    <w:lvl w:ilvl="1" w:tplc="CBF61FEA">
      <w:numFmt w:val="bullet"/>
      <w:lvlText w:val=""/>
      <w:lvlJc w:val="left"/>
      <w:pPr>
        <w:ind w:left="1788" w:hanging="708"/>
      </w:pPr>
      <w:rPr>
        <w:rFonts w:hint="default" w:ascii="Symbol" w:hAnsi="Symbol" w:eastAsiaTheme="minorHAnsi" w:cstheme="minorBidi"/>
      </w:rPr>
    </w:lvl>
    <w:lvl w:ilvl="2" w:tplc="04030005">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 w15:restartNumberingAfterBreak="0">
    <w:nsid w:val="063A02D6"/>
    <w:multiLevelType w:val="hybridMultilevel"/>
    <w:tmpl w:val="87A42ED2"/>
    <w:lvl w:ilvl="0" w:tplc="0C0A0017">
      <w:start w:val="1"/>
      <w:numFmt w:val="lowerLetter"/>
      <w:lvlText w:val="%1)"/>
      <w:lvlJc w:val="left"/>
      <w:pPr>
        <w:ind w:left="720" w:hanging="360"/>
      </w:pPr>
      <w:rPr>
        <w:rFonts w:hint="default"/>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0672723B"/>
    <w:multiLevelType w:val="hybridMultilevel"/>
    <w:tmpl w:val="3F587D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A3E1B82"/>
    <w:multiLevelType w:val="hybridMultilevel"/>
    <w:tmpl w:val="E5466398"/>
    <w:lvl w:ilvl="0" w:tplc="FFFFFFFF">
      <w:start w:val="1"/>
      <w:numFmt w:val="lowerLetter"/>
      <w:lvlText w:val="%1)"/>
      <w:lvlJc w:val="left"/>
      <w:pPr>
        <w:ind w:left="1803" w:hanging="360"/>
      </w:pPr>
    </w:lvl>
    <w:lvl w:ilvl="1" w:tplc="FFFFFFFF" w:tentative="1">
      <w:start w:val="1"/>
      <w:numFmt w:val="lowerLetter"/>
      <w:lvlText w:val="%2."/>
      <w:lvlJc w:val="left"/>
      <w:pPr>
        <w:ind w:left="2523" w:hanging="360"/>
      </w:pPr>
    </w:lvl>
    <w:lvl w:ilvl="2" w:tplc="FFFFFFFF" w:tentative="1">
      <w:start w:val="1"/>
      <w:numFmt w:val="lowerRoman"/>
      <w:lvlText w:val="%3."/>
      <w:lvlJc w:val="right"/>
      <w:pPr>
        <w:ind w:left="3243" w:hanging="180"/>
      </w:pPr>
    </w:lvl>
    <w:lvl w:ilvl="3" w:tplc="FFFFFFFF" w:tentative="1">
      <w:start w:val="1"/>
      <w:numFmt w:val="decimal"/>
      <w:lvlText w:val="%4."/>
      <w:lvlJc w:val="left"/>
      <w:pPr>
        <w:ind w:left="3963" w:hanging="360"/>
      </w:pPr>
    </w:lvl>
    <w:lvl w:ilvl="4" w:tplc="FFFFFFFF" w:tentative="1">
      <w:start w:val="1"/>
      <w:numFmt w:val="lowerLetter"/>
      <w:lvlText w:val="%5."/>
      <w:lvlJc w:val="left"/>
      <w:pPr>
        <w:ind w:left="4683" w:hanging="360"/>
      </w:pPr>
    </w:lvl>
    <w:lvl w:ilvl="5" w:tplc="FFFFFFFF" w:tentative="1">
      <w:start w:val="1"/>
      <w:numFmt w:val="lowerRoman"/>
      <w:lvlText w:val="%6."/>
      <w:lvlJc w:val="right"/>
      <w:pPr>
        <w:ind w:left="5403" w:hanging="180"/>
      </w:pPr>
    </w:lvl>
    <w:lvl w:ilvl="6" w:tplc="FFFFFFFF" w:tentative="1">
      <w:start w:val="1"/>
      <w:numFmt w:val="decimal"/>
      <w:lvlText w:val="%7."/>
      <w:lvlJc w:val="left"/>
      <w:pPr>
        <w:ind w:left="6123" w:hanging="360"/>
      </w:pPr>
    </w:lvl>
    <w:lvl w:ilvl="7" w:tplc="FFFFFFFF" w:tentative="1">
      <w:start w:val="1"/>
      <w:numFmt w:val="lowerLetter"/>
      <w:lvlText w:val="%8."/>
      <w:lvlJc w:val="left"/>
      <w:pPr>
        <w:ind w:left="6843" w:hanging="360"/>
      </w:pPr>
    </w:lvl>
    <w:lvl w:ilvl="8" w:tplc="FFFFFFFF" w:tentative="1">
      <w:start w:val="1"/>
      <w:numFmt w:val="lowerRoman"/>
      <w:lvlText w:val="%9."/>
      <w:lvlJc w:val="right"/>
      <w:pPr>
        <w:ind w:left="7563" w:hanging="180"/>
      </w:pPr>
    </w:lvl>
  </w:abstractNum>
  <w:abstractNum w:abstractNumId="5" w15:restartNumberingAfterBreak="0">
    <w:nsid w:val="0A80723C"/>
    <w:multiLevelType w:val="hybridMultilevel"/>
    <w:tmpl w:val="3D94E4CC"/>
    <w:lvl w:ilvl="0" w:tplc="7F9E581A">
      <w:start w:val="1"/>
      <w:numFmt w:val="decimal"/>
      <w:lvlText w:val="%1."/>
      <w:lvlJc w:val="left"/>
      <w:pPr>
        <w:ind w:left="1068" w:hanging="708"/>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6" w15:restartNumberingAfterBreak="0">
    <w:nsid w:val="12EF0AA8"/>
    <w:multiLevelType w:val="hybridMultilevel"/>
    <w:tmpl w:val="D3F02C1E"/>
    <w:lvl w:ilvl="0" w:tplc="FFFFFFFF">
      <w:start w:val="1"/>
      <w:numFmt w:val="bullet"/>
      <w:lvlText w:val=""/>
      <w:lvlJc w:val="left"/>
      <w:pPr>
        <w:ind w:left="890" w:hanging="360"/>
      </w:pPr>
      <w:rPr>
        <w:rFonts w:hint="default" w:ascii="Symbol" w:hAnsi="Symbol"/>
      </w:rPr>
    </w:lvl>
    <w:lvl w:ilvl="1" w:tplc="2244EBAA">
      <w:start w:val="11"/>
      <w:numFmt w:val="bullet"/>
      <w:lvlText w:val="-"/>
      <w:lvlJc w:val="left"/>
      <w:pPr>
        <w:ind w:left="1610" w:hanging="360"/>
      </w:pPr>
      <w:rPr>
        <w:rFonts w:hint="default" w:ascii="Arial" w:hAnsi="Arial" w:eastAsia="Arial" w:cs="Arial"/>
      </w:rPr>
    </w:lvl>
    <w:lvl w:ilvl="2" w:tplc="FFFFFFFF" w:tentative="1">
      <w:start w:val="1"/>
      <w:numFmt w:val="bullet"/>
      <w:lvlText w:val=""/>
      <w:lvlJc w:val="left"/>
      <w:pPr>
        <w:ind w:left="2330" w:hanging="360"/>
      </w:pPr>
      <w:rPr>
        <w:rFonts w:hint="default" w:ascii="Wingdings" w:hAnsi="Wingdings"/>
      </w:rPr>
    </w:lvl>
    <w:lvl w:ilvl="3" w:tplc="FFFFFFFF" w:tentative="1">
      <w:start w:val="1"/>
      <w:numFmt w:val="bullet"/>
      <w:lvlText w:val=""/>
      <w:lvlJc w:val="left"/>
      <w:pPr>
        <w:ind w:left="3050" w:hanging="360"/>
      </w:pPr>
      <w:rPr>
        <w:rFonts w:hint="default" w:ascii="Symbol" w:hAnsi="Symbol"/>
      </w:rPr>
    </w:lvl>
    <w:lvl w:ilvl="4" w:tplc="FFFFFFFF" w:tentative="1">
      <w:start w:val="1"/>
      <w:numFmt w:val="bullet"/>
      <w:lvlText w:val="o"/>
      <w:lvlJc w:val="left"/>
      <w:pPr>
        <w:ind w:left="3770" w:hanging="360"/>
      </w:pPr>
      <w:rPr>
        <w:rFonts w:hint="default" w:ascii="Courier New" w:hAnsi="Courier New" w:cs="Courier New"/>
      </w:rPr>
    </w:lvl>
    <w:lvl w:ilvl="5" w:tplc="FFFFFFFF" w:tentative="1">
      <w:start w:val="1"/>
      <w:numFmt w:val="bullet"/>
      <w:lvlText w:val=""/>
      <w:lvlJc w:val="left"/>
      <w:pPr>
        <w:ind w:left="4490" w:hanging="360"/>
      </w:pPr>
      <w:rPr>
        <w:rFonts w:hint="default" w:ascii="Wingdings" w:hAnsi="Wingdings"/>
      </w:rPr>
    </w:lvl>
    <w:lvl w:ilvl="6" w:tplc="FFFFFFFF" w:tentative="1">
      <w:start w:val="1"/>
      <w:numFmt w:val="bullet"/>
      <w:lvlText w:val=""/>
      <w:lvlJc w:val="left"/>
      <w:pPr>
        <w:ind w:left="5210" w:hanging="360"/>
      </w:pPr>
      <w:rPr>
        <w:rFonts w:hint="default" w:ascii="Symbol" w:hAnsi="Symbol"/>
      </w:rPr>
    </w:lvl>
    <w:lvl w:ilvl="7" w:tplc="FFFFFFFF" w:tentative="1">
      <w:start w:val="1"/>
      <w:numFmt w:val="bullet"/>
      <w:lvlText w:val="o"/>
      <w:lvlJc w:val="left"/>
      <w:pPr>
        <w:ind w:left="5930" w:hanging="360"/>
      </w:pPr>
      <w:rPr>
        <w:rFonts w:hint="default" w:ascii="Courier New" w:hAnsi="Courier New" w:cs="Courier New"/>
      </w:rPr>
    </w:lvl>
    <w:lvl w:ilvl="8" w:tplc="FFFFFFFF" w:tentative="1">
      <w:start w:val="1"/>
      <w:numFmt w:val="bullet"/>
      <w:lvlText w:val=""/>
      <w:lvlJc w:val="left"/>
      <w:pPr>
        <w:ind w:left="6650" w:hanging="360"/>
      </w:pPr>
      <w:rPr>
        <w:rFonts w:hint="default" w:ascii="Wingdings" w:hAnsi="Wingdings"/>
      </w:rPr>
    </w:lvl>
  </w:abstractNum>
  <w:abstractNum w:abstractNumId="7" w15:restartNumberingAfterBreak="0">
    <w:nsid w:val="18E370EA"/>
    <w:multiLevelType w:val="hybridMultilevel"/>
    <w:tmpl w:val="E5466398"/>
    <w:lvl w:ilvl="0" w:tplc="FFFFFFFF">
      <w:start w:val="1"/>
      <w:numFmt w:val="lowerLetter"/>
      <w:lvlText w:val="%1)"/>
      <w:lvlJc w:val="left"/>
      <w:pPr>
        <w:ind w:left="1803" w:hanging="360"/>
      </w:pPr>
    </w:lvl>
    <w:lvl w:ilvl="1" w:tplc="FFFFFFFF" w:tentative="1">
      <w:start w:val="1"/>
      <w:numFmt w:val="lowerLetter"/>
      <w:lvlText w:val="%2."/>
      <w:lvlJc w:val="left"/>
      <w:pPr>
        <w:ind w:left="2523" w:hanging="360"/>
      </w:pPr>
    </w:lvl>
    <w:lvl w:ilvl="2" w:tplc="FFFFFFFF" w:tentative="1">
      <w:start w:val="1"/>
      <w:numFmt w:val="lowerRoman"/>
      <w:lvlText w:val="%3."/>
      <w:lvlJc w:val="right"/>
      <w:pPr>
        <w:ind w:left="3243" w:hanging="180"/>
      </w:pPr>
    </w:lvl>
    <w:lvl w:ilvl="3" w:tplc="FFFFFFFF" w:tentative="1">
      <w:start w:val="1"/>
      <w:numFmt w:val="decimal"/>
      <w:lvlText w:val="%4."/>
      <w:lvlJc w:val="left"/>
      <w:pPr>
        <w:ind w:left="3963" w:hanging="360"/>
      </w:pPr>
    </w:lvl>
    <w:lvl w:ilvl="4" w:tplc="FFFFFFFF" w:tentative="1">
      <w:start w:val="1"/>
      <w:numFmt w:val="lowerLetter"/>
      <w:lvlText w:val="%5."/>
      <w:lvlJc w:val="left"/>
      <w:pPr>
        <w:ind w:left="4683" w:hanging="360"/>
      </w:pPr>
    </w:lvl>
    <w:lvl w:ilvl="5" w:tplc="FFFFFFFF" w:tentative="1">
      <w:start w:val="1"/>
      <w:numFmt w:val="lowerRoman"/>
      <w:lvlText w:val="%6."/>
      <w:lvlJc w:val="right"/>
      <w:pPr>
        <w:ind w:left="5403" w:hanging="180"/>
      </w:pPr>
    </w:lvl>
    <w:lvl w:ilvl="6" w:tplc="FFFFFFFF" w:tentative="1">
      <w:start w:val="1"/>
      <w:numFmt w:val="decimal"/>
      <w:lvlText w:val="%7."/>
      <w:lvlJc w:val="left"/>
      <w:pPr>
        <w:ind w:left="6123" w:hanging="360"/>
      </w:pPr>
    </w:lvl>
    <w:lvl w:ilvl="7" w:tplc="FFFFFFFF" w:tentative="1">
      <w:start w:val="1"/>
      <w:numFmt w:val="lowerLetter"/>
      <w:lvlText w:val="%8."/>
      <w:lvlJc w:val="left"/>
      <w:pPr>
        <w:ind w:left="6843" w:hanging="360"/>
      </w:pPr>
    </w:lvl>
    <w:lvl w:ilvl="8" w:tplc="FFFFFFFF" w:tentative="1">
      <w:start w:val="1"/>
      <w:numFmt w:val="lowerRoman"/>
      <w:lvlText w:val="%9."/>
      <w:lvlJc w:val="right"/>
      <w:pPr>
        <w:ind w:left="7563" w:hanging="180"/>
      </w:pPr>
    </w:lvl>
  </w:abstractNum>
  <w:abstractNum w:abstractNumId="8" w15:restartNumberingAfterBreak="0">
    <w:nsid w:val="1D8E02DC"/>
    <w:multiLevelType w:val="hybridMultilevel"/>
    <w:tmpl w:val="D428A2F8"/>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9" w15:restartNumberingAfterBreak="0">
    <w:nsid w:val="1F6B0715"/>
    <w:multiLevelType w:val="hybridMultilevel"/>
    <w:tmpl w:val="E5466398"/>
    <w:lvl w:ilvl="0" w:tplc="FFFFFFFF">
      <w:start w:val="1"/>
      <w:numFmt w:val="lowerLetter"/>
      <w:lvlText w:val="%1)"/>
      <w:lvlJc w:val="left"/>
      <w:pPr>
        <w:ind w:left="1803" w:hanging="360"/>
      </w:pPr>
    </w:lvl>
    <w:lvl w:ilvl="1" w:tplc="FFFFFFFF" w:tentative="1">
      <w:start w:val="1"/>
      <w:numFmt w:val="lowerLetter"/>
      <w:lvlText w:val="%2."/>
      <w:lvlJc w:val="left"/>
      <w:pPr>
        <w:ind w:left="2523" w:hanging="360"/>
      </w:pPr>
    </w:lvl>
    <w:lvl w:ilvl="2" w:tplc="FFFFFFFF" w:tentative="1">
      <w:start w:val="1"/>
      <w:numFmt w:val="lowerRoman"/>
      <w:lvlText w:val="%3."/>
      <w:lvlJc w:val="right"/>
      <w:pPr>
        <w:ind w:left="3243" w:hanging="180"/>
      </w:pPr>
    </w:lvl>
    <w:lvl w:ilvl="3" w:tplc="FFFFFFFF" w:tentative="1">
      <w:start w:val="1"/>
      <w:numFmt w:val="decimal"/>
      <w:lvlText w:val="%4."/>
      <w:lvlJc w:val="left"/>
      <w:pPr>
        <w:ind w:left="3963" w:hanging="360"/>
      </w:pPr>
    </w:lvl>
    <w:lvl w:ilvl="4" w:tplc="FFFFFFFF" w:tentative="1">
      <w:start w:val="1"/>
      <w:numFmt w:val="lowerLetter"/>
      <w:lvlText w:val="%5."/>
      <w:lvlJc w:val="left"/>
      <w:pPr>
        <w:ind w:left="4683" w:hanging="360"/>
      </w:pPr>
    </w:lvl>
    <w:lvl w:ilvl="5" w:tplc="FFFFFFFF" w:tentative="1">
      <w:start w:val="1"/>
      <w:numFmt w:val="lowerRoman"/>
      <w:lvlText w:val="%6."/>
      <w:lvlJc w:val="right"/>
      <w:pPr>
        <w:ind w:left="5403" w:hanging="180"/>
      </w:pPr>
    </w:lvl>
    <w:lvl w:ilvl="6" w:tplc="FFFFFFFF" w:tentative="1">
      <w:start w:val="1"/>
      <w:numFmt w:val="decimal"/>
      <w:lvlText w:val="%7."/>
      <w:lvlJc w:val="left"/>
      <w:pPr>
        <w:ind w:left="6123" w:hanging="360"/>
      </w:pPr>
    </w:lvl>
    <w:lvl w:ilvl="7" w:tplc="FFFFFFFF" w:tentative="1">
      <w:start w:val="1"/>
      <w:numFmt w:val="lowerLetter"/>
      <w:lvlText w:val="%8."/>
      <w:lvlJc w:val="left"/>
      <w:pPr>
        <w:ind w:left="6843" w:hanging="360"/>
      </w:pPr>
    </w:lvl>
    <w:lvl w:ilvl="8" w:tplc="FFFFFFFF" w:tentative="1">
      <w:start w:val="1"/>
      <w:numFmt w:val="lowerRoman"/>
      <w:lvlText w:val="%9."/>
      <w:lvlJc w:val="right"/>
      <w:pPr>
        <w:ind w:left="7563" w:hanging="180"/>
      </w:pPr>
    </w:lvl>
  </w:abstractNum>
  <w:abstractNum w:abstractNumId="10" w15:restartNumberingAfterBreak="0">
    <w:nsid w:val="21090DCB"/>
    <w:multiLevelType w:val="multilevel"/>
    <w:tmpl w:val="C0A2B938"/>
    <w:lvl w:ilvl="0">
      <w:start w:val="1"/>
      <w:numFmt w:val="bullet"/>
      <w:lvlText w:val="•"/>
      <w:lvlJc w:val="left"/>
      <w:pPr>
        <w:ind w:left="360" w:hanging="360"/>
      </w:pPr>
      <w:rPr>
        <w:rFonts w:ascii="Imago" w:hAnsi="Imago" w:eastAsia="Imago" w:cs="Imago"/>
        <w:vertAlign w:val="baseline"/>
      </w:rPr>
    </w:lvl>
    <w:lvl w:ilvl="1">
      <w:start w:val="1"/>
      <w:numFmt w:val="bullet"/>
      <w:lvlText w:val="o"/>
      <w:lvlJc w:val="left"/>
      <w:pPr>
        <w:ind w:left="1080" w:hanging="360"/>
      </w:pPr>
      <w:rPr>
        <w:rFonts w:ascii="Courier New" w:hAnsi="Courier New" w:eastAsia="Courier New" w:cs="Courier New"/>
        <w:vertAlign w:val="baseline"/>
      </w:rPr>
    </w:lvl>
    <w:lvl w:ilvl="2">
      <w:start w:val="1"/>
      <w:numFmt w:val="bullet"/>
      <w:lvlText w:val="▪"/>
      <w:lvlJc w:val="left"/>
      <w:pPr>
        <w:ind w:left="1800" w:hanging="360"/>
      </w:pPr>
      <w:rPr>
        <w:rFonts w:ascii="Noto Sans Symbols" w:hAnsi="Noto Sans Symbols" w:eastAsia="Noto Sans Symbols" w:cs="Noto Sans Symbols"/>
        <w:vertAlign w:val="baseline"/>
      </w:rPr>
    </w:lvl>
    <w:lvl w:ilvl="3">
      <w:start w:val="1"/>
      <w:numFmt w:val="bullet"/>
      <w:lvlText w:val="●"/>
      <w:lvlJc w:val="left"/>
      <w:pPr>
        <w:ind w:left="2520" w:hanging="360"/>
      </w:pPr>
      <w:rPr>
        <w:rFonts w:ascii="Noto Sans Symbols" w:hAnsi="Noto Sans Symbols" w:eastAsia="Noto Sans Symbols" w:cs="Noto Sans Symbols"/>
        <w:vertAlign w:val="baseline"/>
      </w:rPr>
    </w:lvl>
    <w:lvl w:ilvl="4">
      <w:start w:val="1"/>
      <w:numFmt w:val="bullet"/>
      <w:lvlText w:val="o"/>
      <w:lvlJc w:val="left"/>
      <w:pPr>
        <w:ind w:left="3240" w:hanging="360"/>
      </w:pPr>
      <w:rPr>
        <w:rFonts w:ascii="Courier New" w:hAnsi="Courier New" w:eastAsia="Courier New" w:cs="Courier New"/>
        <w:vertAlign w:val="baseline"/>
      </w:rPr>
    </w:lvl>
    <w:lvl w:ilvl="5">
      <w:start w:val="1"/>
      <w:numFmt w:val="bullet"/>
      <w:lvlText w:val="▪"/>
      <w:lvlJc w:val="left"/>
      <w:pPr>
        <w:ind w:left="3960" w:hanging="360"/>
      </w:pPr>
      <w:rPr>
        <w:rFonts w:ascii="Noto Sans Symbols" w:hAnsi="Noto Sans Symbols" w:eastAsia="Noto Sans Symbols" w:cs="Noto Sans Symbols"/>
        <w:vertAlign w:val="baseline"/>
      </w:rPr>
    </w:lvl>
    <w:lvl w:ilvl="6">
      <w:start w:val="1"/>
      <w:numFmt w:val="bullet"/>
      <w:lvlText w:val="●"/>
      <w:lvlJc w:val="left"/>
      <w:pPr>
        <w:ind w:left="4680" w:hanging="360"/>
      </w:pPr>
      <w:rPr>
        <w:rFonts w:ascii="Noto Sans Symbols" w:hAnsi="Noto Sans Symbols" w:eastAsia="Noto Sans Symbols" w:cs="Noto Sans Symbols"/>
        <w:vertAlign w:val="baseline"/>
      </w:rPr>
    </w:lvl>
    <w:lvl w:ilvl="7">
      <w:start w:val="1"/>
      <w:numFmt w:val="bullet"/>
      <w:lvlText w:val="o"/>
      <w:lvlJc w:val="left"/>
      <w:pPr>
        <w:ind w:left="5400" w:hanging="360"/>
      </w:pPr>
      <w:rPr>
        <w:rFonts w:ascii="Courier New" w:hAnsi="Courier New" w:eastAsia="Courier New" w:cs="Courier New"/>
        <w:vertAlign w:val="baseline"/>
      </w:rPr>
    </w:lvl>
    <w:lvl w:ilvl="8">
      <w:start w:val="1"/>
      <w:numFmt w:val="bullet"/>
      <w:lvlText w:val="▪"/>
      <w:lvlJc w:val="left"/>
      <w:pPr>
        <w:ind w:left="6120" w:hanging="360"/>
      </w:pPr>
      <w:rPr>
        <w:rFonts w:ascii="Noto Sans Symbols" w:hAnsi="Noto Sans Symbols" w:eastAsia="Noto Sans Symbols" w:cs="Noto Sans Symbols"/>
        <w:vertAlign w:val="baseline"/>
      </w:rPr>
    </w:lvl>
  </w:abstractNum>
  <w:abstractNum w:abstractNumId="11" w15:restartNumberingAfterBreak="0">
    <w:nsid w:val="26C51A47"/>
    <w:multiLevelType w:val="hybridMultilevel"/>
    <w:tmpl w:val="2F8A48C4"/>
    <w:lvl w:ilvl="0" w:tplc="0403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12" w15:restartNumberingAfterBreak="0">
    <w:nsid w:val="270A57F2"/>
    <w:multiLevelType w:val="hybridMultilevel"/>
    <w:tmpl w:val="AC7EEB7E"/>
    <w:lvl w:ilvl="0" w:tplc="04030001">
      <w:start w:val="1"/>
      <w:numFmt w:val="bullet"/>
      <w:lvlText w:val=""/>
      <w:lvlJc w:val="left"/>
      <w:pPr>
        <w:ind w:left="720" w:hanging="360"/>
      </w:pPr>
      <w:rPr>
        <w:rFonts w:hint="default" w:ascii="Symbol" w:hAnsi="Symbol"/>
      </w:rPr>
    </w:lvl>
    <w:lvl w:ilvl="1" w:tplc="04030003">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13" w15:restartNumberingAfterBreak="0">
    <w:nsid w:val="2843550D"/>
    <w:multiLevelType w:val="multilevel"/>
    <w:tmpl w:val="960E44E4"/>
    <w:lvl w:ilvl="0">
      <w:start w:val="1"/>
      <w:numFmt w:val="bullet"/>
      <w:lvlText w:val=""/>
      <w:lvlJc w:val="left"/>
      <w:pPr>
        <w:ind w:left="720" w:hanging="360"/>
      </w:pPr>
      <w:rPr>
        <w:rFonts w:hint="default" w:ascii="Symbol" w:hAnsi="Symbol"/>
        <w:color w:val="EB514F"/>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4" w15:restartNumberingAfterBreak="0">
    <w:nsid w:val="2A232F42"/>
    <w:multiLevelType w:val="hybridMultilevel"/>
    <w:tmpl w:val="8BDE24C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08D5DA6"/>
    <w:multiLevelType w:val="hybridMultilevel"/>
    <w:tmpl w:val="CDB2BA2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6" w15:restartNumberingAfterBreak="0">
    <w:nsid w:val="32191330"/>
    <w:multiLevelType w:val="multilevel"/>
    <w:tmpl w:val="D298ADF6"/>
    <w:styleLink w:val="Bulleted"/>
    <w:lvl w:ilvl="0">
      <w:start w:val="1"/>
      <w:numFmt w:val="bullet"/>
      <w:lvlText w:val=""/>
      <w:lvlJc w:val="left"/>
      <w:pPr>
        <w:tabs>
          <w:tab w:val="num" w:pos="720"/>
        </w:tabs>
        <w:ind w:left="720" w:hanging="360"/>
      </w:pPr>
      <w:rPr>
        <w:rFonts w:hint="default" w:ascii="Wingdings 2" w:hAnsi="Wingdings 2"/>
        <w:color w:val="1A61A9"/>
        <w:sz w:val="16"/>
        <w:szCs w:val="16"/>
      </w:rPr>
    </w:lvl>
    <w:lvl w:ilvl="1">
      <w:start w:val="1"/>
      <w:numFmt w:val="bullet"/>
      <w:lvlText w:val=""/>
      <w:lvlJc w:val="left"/>
      <w:pPr>
        <w:tabs>
          <w:tab w:val="num" w:pos="1440"/>
        </w:tabs>
        <w:ind w:left="1440" w:hanging="360"/>
      </w:pPr>
      <w:rPr>
        <w:rFonts w:hint="default" w:ascii="Wingdings 2" w:hAnsi="Wingdings 2"/>
        <w:color w:val="1A61A9"/>
        <w:sz w:val="16"/>
        <w:szCs w:val="16"/>
      </w:rPr>
    </w:lvl>
    <w:lvl w:ilvl="2">
      <w:start w:val="1"/>
      <w:numFmt w:val="bullet"/>
      <w:lvlText w:val=""/>
      <w:lvlJc w:val="left"/>
      <w:pPr>
        <w:tabs>
          <w:tab w:val="num" w:pos="2160"/>
        </w:tabs>
        <w:ind w:left="2160" w:hanging="360"/>
      </w:pPr>
      <w:rPr>
        <w:rFonts w:hint="default" w:ascii="Wingdings 2" w:hAnsi="Wingdings 2"/>
        <w:color w:val="1A61A9"/>
        <w:sz w:val="16"/>
        <w:szCs w:val="16"/>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3F153C97"/>
    <w:multiLevelType w:val="hybridMultilevel"/>
    <w:tmpl w:val="780E3B3E"/>
    <w:lvl w:ilvl="0" w:tplc="2244EBAA">
      <w:start w:val="11"/>
      <w:numFmt w:val="bullet"/>
      <w:lvlText w:val="-"/>
      <w:lvlJc w:val="left"/>
      <w:pPr>
        <w:ind w:left="1440" w:hanging="360"/>
      </w:pPr>
      <w:rPr>
        <w:rFonts w:hint="default" w:ascii="Arial" w:hAnsi="Arial" w:eastAsia="Arial" w:cs="Arial"/>
      </w:rPr>
    </w:lvl>
    <w:lvl w:ilvl="1" w:tplc="04030003" w:tentative="1">
      <w:start w:val="1"/>
      <w:numFmt w:val="bullet"/>
      <w:lvlText w:val="o"/>
      <w:lvlJc w:val="left"/>
      <w:pPr>
        <w:ind w:left="2160" w:hanging="360"/>
      </w:pPr>
      <w:rPr>
        <w:rFonts w:hint="default" w:ascii="Courier New" w:hAnsi="Courier New" w:cs="Courier New"/>
      </w:rPr>
    </w:lvl>
    <w:lvl w:ilvl="2" w:tplc="04030005" w:tentative="1">
      <w:start w:val="1"/>
      <w:numFmt w:val="bullet"/>
      <w:lvlText w:val=""/>
      <w:lvlJc w:val="left"/>
      <w:pPr>
        <w:ind w:left="2880" w:hanging="360"/>
      </w:pPr>
      <w:rPr>
        <w:rFonts w:hint="default" w:ascii="Wingdings" w:hAnsi="Wingdings"/>
      </w:rPr>
    </w:lvl>
    <w:lvl w:ilvl="3" w:tplc="04030001" w:tentative="1">
      <w:start w:val="1"/>
      <w:numFmt w:val="bullet"/>
      <w:lvlText w:val=""/>
      <w:lvlJc w:val="left"/>
      <w:pPr>
        <w:ind w:left="3600" w:hanging="360"/>
      </w:pPr>
      <w:rPr>
        <w:rFonts w:hint="default" w:ascii="Symbol" w:hAnsi="Symbol"/>
      </w:rPr>
    </w:lvl>
    <w:lvl w:ilvl="4" w:tplc="04030003" w:tentative="1">
      <w:start w:val="1"/>
      <w:numFmt w:val="bullet"/>
      <w:lvlText w:val="o"/>
      <w:lvlJc w:val="left"/>
      <w:pPr>
        <w:ind w:left="4320" w:hanging="360"/>
      </w:pPr>
      <w:rPr>
        <w:rFonts w:hint="default" w:ascii="Courier New" w:hAnsi="Courier New" w:cs="Courier New"/>
      </w:rPr>
    </w:lvl>
    <w:lvl w:ilvl="5" w:tplc="04030005" w:tentative="1">
      <w:start w:val="1"/>
      <w:numFmt w:val="bullet"/>
      <w:lvlText w:val=""/>
      <w:lvlJc w:val="left"/>
      <w:pPr>
        <w:ind w:left="5040" w:hanging="360"/>
      </w:pPr>
      <w:rPr>
        <w:rFonts w:hint="default" w:ascii="Wingdings" w:hAnsi="Wingdings"/>
      </w:rPr>
    </w:lvl>
    <w:lvl w:ilvl="6" w:tplc="04030001" w:tentative="1">
      <w:start w:val="1"/>
      <w:numFmt w:val="bullet"/>
      <w:lvlText w:val=""/>
      <w:lvlJc w:val="left"/>
      <w:pPr>
        <w:ind w:left="5760" w:hanging="360"/>
      </w:pPr>
      <w:rPr>
        <w:rFonts w:hint="default" w:ascii="Symbol" w:hAnsi="Symbol"/>
      </w:rPr>
    </w:lvl>
    <w:lvl w:ilvl="7" w:tplc="04030003" w:tentative="1">
      <w:start w:val="1"/>
      <w:numFmt w:val="bullet"/>
      <w:lvlText w:val="o"/>
      <w:lvlJc w:val="left"/>
      <w:pPr>
        <w:ind w:left="6480" w:hanging="360"/>
      </w:pPr>
      <w:rPr>
        <w:rFonts w:hint="default" w:ascii="Courier New" w:hAnsi="Courier New" w:cs="Courier New"/>
      </w:rPr>
    </w:lvl>
    <w:lvl w:ilvl="8" w:tplc="04030005" w:tentative="1">
      <w:start w:val="1"/>
      <w:numFmt w:val="bullet"/>
      <w:lvlText w:val=""/>
      <w:lvlJc w:val="left"/>
      <w:pPr>
        <w:ind w:left="7200" w:hanging="360"/>
      </w:pPr>
      <w:rPr>
        <w:rFonts w:hint="default" w:ascii="Wingdings" w:hAnsi="Wingdings"/>
      </w:rPr>
    </w:lvl>
  </w:abstractNum>
  <w:abstractNum w:abstractNumId="18" w15:restartNumberingAfterBreak="0">
    <w:nsid w:val="497F42CF"/>
    <w:multiLevelType w:val="multilevel"/>
    <w:tmpl w:val="1B747486"/>
    <w:lvl w:ilvl="0">
      <w:start w:val="1"/>
      <w:numFmt w:val="bullet"/>
      <w:lvlText w:val=""/>
      <w:lvlJc w:val="left"/>
      <w:pPr>
        <w:ind w:left="720" w:hanging="360"/>
      </w:pPr>
      <w:rPr>
        <w:rFonts w:hint="default" w:ascii="Symbol" w:hAnsi="Symbol"/>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9" w15:restartNumberingAfterBreak="0">
    <w:nsid w:val="51DB069D"/>
    <w:multiLevelType w:val="hybridMultilevel"/>
    <w:tmpl w:val="E5466398"/>
    <w:lvl w:ilvl="0" w:tplc="04030017">
      <w:start w:val="1"/>
      <w:numFmt w:val="lowerLetter"/>
      <w:lvlText w:val="%1)"/>
      <w:lvlJc w:val="left"/>
      <w:pPr>
        <w:ind w:left="1803" w:hanging="360"/>
      </w:pPr>
    </w:lvl>
    <w:lvl w:ilvl="1" w:tplc="04030019" w:tentative="1">
      <w:start w:val="1"/>
      <w:numFmt w:val="lowerLetter"/>
      <w:lvlText w:val="%2."/>
      <w:lvlJc w:val="left"/>
      <w:pPr>
        <w:ind w:left="2523" w:hanging="360"/>
      </w:pPr>
    </w:lvl>
    <w:lvl w:ilvl="2" w:tplc="0403001B" w:tentative="1">
      <w:start w:val="1"/>
      <w:numFmt w:val="lowerRoman"/>
      <w:lvlText w:val="%3."/>
      <w:lvlJc w:val="right"/>
      <w:pPr>
        <w:ind w:left="3243" w:hanging="180"/>
      </w:pPr>
    </w:lvl>
    <w:lvl w:ilvl="3" w:tplc="0403000F" w:tentative="1">
      <w:start w:val="1"/>
      <w:numFmt w:val="decimal"/>
      <w:lvlText w:val="%4."/>
      <w:lvlJc w:val="left"/>
      <w:pPr>
        <w:ind w:left="3963" w:hanging="360"/>
      </w:pPr>
    </w:lvl>
    <w:lvl w:ilvl="4" w:tplc="04030019" w:tentative="1">
      <w:start w:val="1"/>
      <w:numFmt w:val="lowerLetter"/>
      <w:lvlText w:val="%5."/>
      <w:lvlJc w:val="left"/>
      <w:pPr>
        <w:ind w:left="4683" w:hanging="360"/>
      </w:pPr>
    </w:lvl>
    <w:lvl w:ilvl="5" w:tplc="0403001B" w:tentative="1">
      <w:start w:val="1"/>
      <w:numFmt w:val="lowerRoman"/>
      <w:lvlText w:val="%6."/>
      <w:lvlJc w:val="right"/>
      <w:pPr>
        <w:ind w:left="5403" w:hanging="180"/>
      </w:pPr>
    </w:lvl>
    <w:lvl w:ilvl="6" w:tplc="0403000F" w:tentative="1">
      <w:start w:val="1"/>
      <w:numFmt w:val="decimal"/>
      <w:lvlText w:val="%7."/>
      <w:lvlJc w:val="left"/>
      <w:pPr>
        <w:ind w:left="6123" w:hanging="360"/>
      </w:pPr>
    </w:lvl>
    <w:lvl w:ilvl="7" w:tplc="04030019" w:tentative="1">
      <w:start w:val="1"/>
      <w:numFmt w:val="lowerLetter"/>
      <w:lvlText w:val="%8."/>
      <w:lvlJc w:val="left"/>
      <w:pPr>
        <w:ind w:left="6843" w:hanging="360"/>
      </w:pPr>
    </w:lvl>
    <w:lvl w:ilvl="8" w:tplc="0403001B" w:tentative="1">
      <w:start w:val="1"/>
      <w:numFmt w:val="lowerRoman"/>
      <w:lvlText w:val="%9."/>
      <w:lvlJc w:val="right"/>
      <w:pPr>
        <w:ind w:left="7563" w:hanging="180"/>
      </w:pPr>
    </w:lvl>
  </w:abstractNum>
  <w:abstractNum w:abstractNumId="20" w15:restartNumberingAfterBreak="0">
    <w:nsid w:val="54812857"/>
    <w:multiLevelType w:val="multilevel"/>
    <w:tmpl w:val="7D9AEA2A"/>
    <w:lvl w:ilvl="0">
      <w:start w:val="1"/>
      <w:numFmt w:val="decimal"/>
      <w:pStyle w:val="Ttol1"/>
      <w:lvlText w:val="%1"/>
      <w:lvlJc w:val="left"/>
      <w:pPr>
        <w:ind w:left="432" w:hanging="432"/>
      </w:pPr>
    </w:lvl>
    <w:lvl w:ilvl="1">
      <w:start w:val="1"/>
      <w:numFmt w:val="decimal"/>
      <w:pStyle w:val="Ttol2"/>
      <w:lvlText w:val="%1.%2"/>
      <w:lvlJc w:val="left"/>
      <w:pPr>
        <w:ind w:left="576" w:hanging="576"/>
      </w:pPr>
    </w:lvl>
    <w:lvl w:ilvl="2">
      <w:start w:val="1"/>
      <w:numFmt w:val="decimal"/>
      <w:pStyle w:val="Ttol3"/>
      <w:lvlText w:val="%1.%2.%3"/>
      <w:lvlJc w:val="left"/>
      <w:pPr>
        <w:ind w:left="720" w:hanging="720"/>
      </w:pPr>
    </w:lvl>
    <w:lvl w:ilvl="3">
      <w:start w:val="1"/>
      <w:numFmt w:val="decimal"/>
      <w:pStyle w:val="Ttol4"/>
      <w:lvlText w:val="%1.%2.%3.%4"/>
      <w:lvlJc w:val="left"/>
      <w:pPr>
        <w:ind w:left="864" w:hanging="864"/>
      </w:pPr>
    </w:lvl>
    <w:lvl w:ilvl="4">
      <w:start w:val="1"/>
      <w:numFmt w:val="decimal"/>
      <w:pStyle w:val="Ttol5"/>
      <w:lvlText w:val="%1.%2.%3.%4.%5"/>
      <w:lvlJc w:val="left"/>
      <w:pPr>
        <w:ind w:left="1008" w:hanging="1008"/>
      </w:pPr>
    </w:lvl>
    <w:lvl w:ilvl="5">
      <w:start w:val="1"/>
      <w:numFmt w:val="decimal"/>
      <w:pStyle w:val="Ttol6"/>
      <w:lvlText w:val="%1.%2.%3.%4.%5.%6"/>
      <w:lvlJc w:val="left"/>
      <w:pPr>
        <w:ind w:left="1152" w:hanging="1152"/>
      </w:pPr>
    </w:lvl>
    <w:lvl w:ilvl="6">
      <w:start w:val="1"/>
      <w:numFmt w:val="decimal"/>
      <w:pStyle w:val="Ttol7"/>
      <w:lvlText w:val="%1.%2.%3.%4.%5.%6.%7"/>
      <w:lvlJc w:val="left"/>
      <w:pPr>
        <w:ind w:left="1296" w:hanging="1296"/>
      </w:pPr>
    </w:lvl>
    <w:lvl w:ilvl="7">
      <w:start w:val="1"/>
      <w:numFmt w:val="decimal"/>
      <w:pStyle w:val="Ttol8"/>
      <w:lvlText w:val="%1.%2.%3.%4.%5.%6.%7.%8"/>
      <w:lvlJc w:val="left"/>
      <w:pPr>
        <w:ind w:left="1440" w:hanging="1440"/>
      </w:pPr>
    </w:lvl>
    <w:lvl w:ilvl="8">
      <w:start w:val="1"/>
      <w:numFmt w:val="decimal"/>
      <w:pStyle w:val="Ttol9"/>
      <w:lvlText w:val="%1.%2.%3.%4.%5.%6.%7.%8.%9"/>
      <w:lvlJc w:val="left"/>
      <w:pPr>
        <w:ind w:left="1584" w:hanging="1584"/>
      </w:pPr>
    </w:lvl>
  </w:abstractNum>
  <w:abstractNum w:abstractNumId="21" w15:restartNumberingAfterBreak="0">
    <w:nsid w:val="597B1F19"/>
    <w:multiLevelType w:val="multilevel"/>
    <w:tmpl w:val="3AE24398"/>
    <w:lvl w:ilvl="0">
      <w:start w:val="1"/>
      <w:numFmt w:val="bullet"/>
      <w:lvlText w:val="●"/>
      <w:lvlJc w:val="left"/>
      <w:pPr>
        <w:ind w:left="720" w:hanging="360"/>
      </w:pPr>
      <w:rPr>
        <w:rFonts w:hint="default"/>
        <w:color w:val="EB514F"/>
        <w:u w:val="none"/>
      </w:rPr>
    </w:lvl>
    <w:lvl w:ilvl="1">
      <w:start w:val="11"/>
      <w:numFmt w:val="bullet"/>
      <w:lvlText w:val="-"/>
      <w:lvlJc w:val="left"/>
      <w:pPr>
        <w:ind w:left="1440" w:hanging="360"/>
      </w:pPr>
      <w:rPr>
        <w:rFonts w:hint="default" w:ascii="Arial" w:hAnsi="Arial" w:eastAsia="Arial" w:cs="Arial"/>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2" w15:restartNumberingAfterBreak="0">
    <w:nsid w:val="603F2BBA"/>
    <w:multiLevelType w:val="hybridMultilevel"/>
    <w:tmpl w:val="819E2648"/>
    <w:lvl w:ilvl="0" w:tplc="0C0A0001">
      <w:start w:val="1"/>
      <w:numFmt w:val="bullet"/>
      <w:lvlText w:val=""/>
      <w:lvlJc w:val="left"/>
      <w:pPr>
        <w:ind w:left="890" w:hanging="360"/>
      </w:pPr>
      <w:rPr>
        <w:rFonts w:hint="default" w:ascii="Symbol" w:hAnsi="Symbol"/>
      </w:rPr>
    </w:lvl>
    <w:lvl w:ilvl="1" w:tplc="0C0A0003">
      <w:start w:val="1"/>
      <w:numFmt w:val="bullet"/>
      <w:lvlText w:val="o"/>
      <w:lvlJc w:val="left"/>
      <w:pPr>
        <w:ind w:left="1610" w:hanging="360"/>
      </w:pPr>
      <w:rPr>
        <w:rFonts w:hint="default" w:ascii="Courier New" w:hAnsi="Courier New" w:cs="Courier New"/>
      </w:rPr>
    </w:lvl>
    <w:lvl w:ilvl="2" w:tplc="0C0A0005">
      <w:start w:val="1"/>
      <w:numFmt w:val="bullet"/>
      <w:lvlText w:val=""/>
      <w:lvlJc w:val="left"/>
      <w:pPr>
        <w:ind w:left="2330" w:hanging="360"/>
      </w:pPr>
      <w:rPr>
        <w:rFonts w:hint="default" w:ascii="Wingdings" w:hAnsi="Wingdings"/>
      </w:rPr>
    </w:lvl>
    <w:lvl w:ilvl="3" w:tplc="0C0A0001">
      <w:start w:val="1"/>
      <w:numFmt w:val="bullet"/>
      <w:lvlText w:val=""/>
      <w:lvlJc w:val="left"/>
      <w:pPr>
        <w:ind w:left="3050" w:hanging="360"/>
      </w:pPr>
      <w:rPr>
        <w:rFonts w:hint="default" w:ascii="Symbol" w:hAnsi="Symbol"/>
      </w:rPr>
    </w:lvl>
    <w:lvl w:ilvl="4" w:tplc="0C0A0003" w:tentative="1">
      <w:start w:val="1"/>
      <w:numFmt w:val="bullet"/>
      <w:lvlText w:val="o"/>
      <w:lvlJc w:val="left"/>
      <w:pPr>
        <w:ind w:left="3770" w:hanging="360"/>
      </w:pPr>
      <w:rPr>
        <w:rFonts w:hint="default" w:ascii="Courier New" w:hAnsi="Courier New" w:cs="Courier New"/>
      </w:rPr>
    </w:lvl>
    <w:lvl w:ilvl="5" w:tplc="0C0A0005" w:tentative="1">
      <w:start w:val="1"/>
      <w:numFmt w:val="bullet"/>
      <w:lvlText w:val=""/>
      <w:lvlJc w:val="left"/>
      <w:pPr>
        <w:ind w:left="4490" w:hanging="360"/>
      </w:pPr>
      <w:rPr>
        <w:rFonts w:hint="default" w:ascii="Wingdings" w:hAnsi="Wingdings"/>
      </w:rPr>
    </w:lvl>
    <w:lvl w:ilvl="6" w:tplc="0C0A0001" w:tentative="1">
      <w:start w:val="1"/>
      <w:numFmt w:val="bullet"/>
      <w:lvlText w:val=""/>
      <w:lvlJc w:val="left"/>
      <w:pPr>
        <w:ind w:left="5210" w:hanging="360"/>
      </w:pPr>
      <w:rPr>
        <w:rFonts w:hint="default" w:ascii="Symbol" w:hAnsi="Symbol"/>
      </w:rPr>
    </w:lvl>
    <w:lvl w:ilvl="7" w:tplc="0C0A0003" w:tentative="1">
      <w:start w:val="1"/>
      <w:numFmt w:val="bullet"/>
      <w:lvlText w:val="o"/>
      <w:lvlJc w:val="left"/>
      <w:pPr>
        <w:ind w:left="5930" w:hanging="360"/>
      </w:pPr>
      <w:rPr>
        <w:rFonts w:hint="default" w:ascii="Courier New" w:hAnsi="Courier New" w:cs="Courier New"/>
      </w:rPr>
    </w:lvl>
    <w:lvl w:ilvl="8" w:tplc="0C0A0005" w:tentative="1">
      <w:start w:val="1"/>
      <w:numFmt w:val="bullet"/>
      <w:lvlText w:val=""/>
      <w:lvlJc w:val="left"/>
      <w:pPr>
        <w:ind w:left="6650" w:hanging="360"/>
      </w:pPr>
      <w:rPr>
        <w:rFonts w:hint="default" w:ascii="Wingdings" w:hAnsi="Wingdings"/>
      </w:rPr>
    </w:lvl>
  </w:abstractNum>
  <w:abstractNum w:abstractNumId="23" w15:restartNumberingAfterBreak="0">
    <w:nsid w:val="6040527C"/>
    <w:multiLevelType w:val="hybridMultilevel"/>
    <w:tmpl w:val="E5466398"/>
    <w:lvl w:ilvl="0" w:tplc="FFFFFFFF">
      <w:start w:val="1"/>
      <w:numFmt w:val="lowerLetter"/>
      <w:lvlText w:val="%1)"/>
      <w:lvlJc w:val="left"/>
      <w:pPr>
        <w:ind w:left="1803" w:hanging="360"/>
      </w:pPr>
    </w:lvl>
    <w:lvl w:ilvl="1" w:tplc="FFFFFFFF" w:tentative="1">
      <w:start w:val="1"/>
      <w:numFmt w:val="lowerLetter"/>
      <w:lvlText w:val="%2."/>
      <w:lvlJc w:val="left"/>
      <w:pPr>
        <w:ind w:left="2523" w:hanging="360"/>
      </w:pPr>
    </w:lvl>
    <w:lvl w:ilvl="2" w:tplc="FFFFFFFF" w:tentative="1">
      <w:start w:val="1"/>
      <w:numFmt w:val="lowerRoman"/>
      <w:lvlText w:val="%3."/>
      <w:lvlJc w:val="right"/>
      <w:pPr>
        <w:ind w:left="3243" w:hanging="180"/>
      </w:pPr>
    </w:lvl>
    <w:lvl w:ilvl="3" w:tplc="FFFFFFFF" w:tentative="1">
      <w:start w:val="1"/>
      <w:numFmt w:val="decimal"/>
      <w:lvlText w:val="%4."/>
      <w:lvlJc w:val="left"/>
      <w:pPr>
        <w:ind w:left="3963" w:hanging="360"/>
      </w:pPr>
    </w:lvl>
    <w:lvl w:ilvl="4" w:tplc="FFFFFFFF" w:tentative="1">
      <w:start w:val="1"/>
      <w:numFmt w:val="lowerLetter"/>
      <w:lvlText w:val="%5."/>
      <w:lvlJc w:val="left"/>
      <w:pPr>
        <w:ind w:left="4683" w:hanging="360"/>
      </w:pPr>
    </w:lvl>
    <w:lvl w:ilvl="5" w:tplc="FFFFFFFF" w:tentative="1">
      <w:start w:val="1"/>
      <w:numFmt w:val="lowerRoman"/>
      <w:lvlText w:val="%6."/>
      <w:lvlJc w:val="right"/>
      <w:pPr>
        <w:ind w:left="5403" w:hanging="180"/>
      </w:pPr>
    </w:lvl>
    <w:lvl w:ilvl="6" w:tplc="FFFFFFFF" w:tentative="1">
      <w:start w:val="1"/>
      <w:numFmt w:val="decimal"/>
      <w:lvlText w:val="%7."/>
      <w:lvlJc w:val="left"/>
      <w:pPr>
        <w:ind w:left="6123" w:hanging="360"/>
      </w:pPr>
    </w:lvl>
    <w:lvl w:ilvl="7" w:tplc="FFFFFFFF" w:tentative="1">
      <w:start w:val="1"/>
      <w:numFmt w:val="lowerLetter"/>
      <w:lvlText w:val="%8."/>
      <w:lvlJc w:val="left"/>
      <w:pPr>
        <w:ind w:left="6843" w:hanging="360"/>
      </w:pPr>
    </w:lvl>
    <w:lvl w:ilvl="8" w:tplc="FFFFFFFF" w:tentative="1">
      <w:start w:val="1"/>
      <w:numFmt w:val="lowerRoman"/>
      <w:lvlText w:val="%9."/>
      <w:lvlJc w:val="right"/>
      <w:pPr>
        <w:ind w:left="7563" w:hanging="180"/>
      </w:pPr>
    </w:lvl>
  </w:abstractNum>
  <w:abstractNum w:abstractNumId="24" w15:restartNumberingAfterBreak="0">
    <w:nsid w:val="61B065E4"/>
    <w:multiLevelType w:val="hybridMultilevel"/>
    <w:tmpl w:val="D778C128"/>
    <w:lvl w:ilvl="0" w:tplc="0C0A0001">
      <w:start w:val="1"/>
      <w:numFmt w:val="bullet"/>
      <w:lvlText w:val=""/>
      <w:lvlJc w:val="left"/>
      <w:pPr>
        <w:ind w:left="862" w:hanging="360"/>
      </w:pPr>
      <w:rPr>
        <w:rFonts w:hint="default" w:ascii="Symbol" w:hAnsi="Symbol"/>
      </w:rPr>
    </w:lvl>
    <w:lvl w:ilvl="1" w:tplc="0C0A0003">
      <w:start w:val="1"/>
      <w:numFmt w:val="bullet"/>
      <w:lvlText w:val="o"/>
      <w:lvlJc w:val="left"/>
      <w:pPr>
        <w:ind w:left="1582" w:hanging="360"/>
      </w:pPr>
      <w:rPr>
        <w:rFonts w:hint="default" w:ascii="Courier New" w:hAnsi="Courier New" w:cs="Courier New"/>
      </w:rPr>
    </w:lvl>
    <w:lvl w:ilvl="2" w:tplc="0403000F">
      <w:start w:val="1"/>
      <w:numFmt w:val="decimal"/>
      <w:lvlText w:val="%3."/>
      <w:lvlJc w:val="left"/>
      <w:pPr>
        <w:ind w:left="2302" w:hanging="360"/>
      </w:pPr>
    </w:lvl>
    <w:lvl w:ilvl="3" w:tplc="0C0A0001" w:tentative="1">
      <w:start w:val="1"/>
      <w:numFmt w:val="bullet"/>
      <w:lvlText w:val=""/>
      <w:lvlJc w:val="left"/>
      <w:pPr>
        <w:ind w:left="3022" w:hanging="360"/>
      </w:pPr>
      <w:rPr>
        <w:rFonts w:hint="default" w:ascii="Symbol" w:hAnsi="Symbol"/>
      </w:rPr>
    </w:lvl>
    <w:lvl w:ilvl="4" w:tplc="0C0A0003" w:tentative="1">
      <w:start w:val="1"/>
      <w:numFmt w:val="bullet"/>
      <w:lvlText w:val="o"/>
      <w:lvlJc w:val="left"/>
      <w:pPr>
        <w:ind w:left="3742" w:hanging="360"/>
      </w:pPr>
      <w:rPr>
        <w:rFonts w:hint="default" w:ascii="Courier New" w:hAnsi="Courier New" w:cs="Courier New"/>
      </w:rPr>
    </w:lvl>
    <w:lvl w:ilvl="5" w:tplc="0C0A0005" w:tentative="1">
      <w:start w:val="1"/>
      <w:numFmt w:val="bullet"/>
      <w:lvlText w:val=""/>
      <w:lvlJc w:val="left"/>
      <w:pPr>
        <w:ind w:left="4462" w:hanging="360"/>
      </w:pPr>
      <w:rPr>
        <w:rFonts w:hint="default" w:ascii="Wingdings" w:hAnsi="Wingdings"/>
      </w:rPr>
    </w:lvl>
    <w:lvl w:ilvl="6" w:tplc="0C0A0001" w:tentative="1">
      <w:start w:val="1"/>
      <w:numFmt w:val="bullet"/>
      <w:lvlText w:val=""/>
      <w:lvlJc w:val="left"/>
      <w:pPr>
        <w:ind w:left="5182" w:hanging="360"/>
      </w:pPr>
      <w:rPr>
        <w:rFonts w:hint="default" w:ascii="Symbol" w:hAnsi="Symbol"/>
      </w:rPr>
    </w:lvl>
    <w:lvl w:ilvl="7" w:tplc="0C0A0003" w:tentative="1">
      <w:start w:val="1"/>
      <w:numFmt w:val="bullet"/>
      <w:lvlText w:val="o"/>
      <w:lvlJc w:val="left"/>
      <w:pPr>
        <w:ind w:left="5902" w:hanging="360"/>
      </w:pPr>
      <w:rPr>
        <w:rFonts w:hint="default" w:ascii="Courier New" w:hAnsi="Courier New" w:cs="Courier New"/>
      </w:rPr>
    </w:lvl>
    <w:lvl w:ilvl="8" w:tplc="0C0A0005" w:tentative="1">
      <w:start w:val="1"/>
      <w:numFmt w:val="bullet"/>
      <w:lvlText w:val=""/>
      <w:lvlJc w:val="left"/>
      <w:pPr>
        <w:ind w:left="6622" w:hanging="360"/>
      </w:pPr>
      <w:rPr>
        <w:rFonts w:hint="default" w:ascii="Wingdings" w:hAnsi="Wingdings"/>
      </w:rPr>
    </w:lvl>
  </w:abstractNum>
  <w:abstractNum w:abstractNumId="25" w15:restartNumberingAfterBreak="0">
    <w:nsid w:val="6331123A"/>
    <w:multiLevelType w:val="multilevel"/>
    <w:tmpl w:val="56D6BF32"/>
    <w:lvl w:ilvl="0">
      <w:start w:val="1"/>
      <w:numFmt w:val="bullet"/>
      <w:lvlText w:val="●"/>
      <w:lvlJc w:val="left"/>
      <w:pPr>
        <w:ind w:left="720" w:hanging="360"/>
      </w:pPr>
      <w:rPr>
        <w:rFonts w:hint="default"/>
        <w:color w:val="EB514F"/>
        <w:u w:val="none"/>
      </w:rPr>
    </w:lvl>
    <w:lvl w:ilvl="1">
      <w:start w:val="11"/>
      <w:numFmt w:val="bullet"/>
      <w:lvlText w:val="-"/>
      <w:lvlJc w:val="left"/>
      <w:pPr>
        <w:ind w:left="1440" w:hanging="360"/>
      </w:pPr>
      <w:rPr>
        <w:rFonts w:hint="default" w:ascii="Arial" w:hAnsi="Arial" w:eastAsia="Arial" w:cs="Arial"/>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6" w15:restartNumberingAfterBreak="0">
    <w:nsid w:val="67295DE7"/>
    <w:multiLevelType w:val="hybridMultilevel"/>
    <w:tmpl w:val="252C71FC"/>
    <w:lvl w:ilvl="0" w:tplc="0C0A0001">
      <w:start w:val="1"/>
      <w:numFmt w:val="bullet"/>
      <w:lvlText w:val=""/>
      <w:lvlJc w:val="left"/>
      <w:pPr>
        <w:ind w:left="1068" w:hanging="360"/>
      </w:pPr>
      <w:rPr>
        <w:rFonts w:hint="default" w:ascii="Symbol" w:hAnsi="Symbol"/>
      </w:rPr>
    </w:lvl>
    <w:lvl w:ilvl="1" w:tplc="3AD2ECDC">
      <w:start w:val="1"/>
      <w:numFmt w:val="bullet"/>
      <w:lvlText w:val="­"/>
      <w:lvlJc w:val="left"/>
      <w:pPr>
        <w:ind w:left="1788" w:hanging="360"/>
      </w:pPr>
      <w:rPr>
        <w:rFonts w:hint="default" w:ascii="Courier New" w:hAnsi="Courier New"/>
        <w:b/>
      </w:rPr>
    </w:lvl>
    <w:lvl w:ilvl="2" w:tplc="0C0A0005" w:tentative="1">
      <w:start w:val="1"/>
      <w:numFmt w:val="bullet"/>
      <w:lvlText w:val=""/>
      <w:lvlJc w:val="left"/>
      <w:pPr>
        <w:ind w:left="2508" w:hanging="360"/>
      </w:pPr>
      <w:rPr>
        <w:rFonts w:hint="default" w:ascii="Wingdings" w:hAnsi="Wingdings"/>
      </w:rPr>
    </w:lvl>
    <w:lvl w:ilvl="3" w:tplc="0C0A0001" w:tentative="1">
      <w:start w:val="1"/>
      <w:numFmt w:val="bullet"/>
      <w:lvlText w:val=""/>
      <w:lvlJc w:val="left"/>
      <w:pPr>
        <w:ind w:left="3228" w:hanging="360"/>
      </w:pPr>
      <w:rPr>
        <w:rFonts w:hint="default" w:ascii="Symbol" w:hAnsi="Symbol"/>
      </w:rPr>
    </w:lvl>
    <w:lvl w:ilvl="4" w:tplc="0C0A0003" w:tentative="1">
      <w:start w:val="1"/>
      <w:numFmt w:val="bullet"/>
      <w:lvlText w:val="o"/>
      <w:lvlJc w:val="left"/>
      <w:pPr>
        <w:ind w:left="3948" w:hanging="360"/>
      </w:pPr>
      <w:rPr>
        <w:rFonts w:hint="default" w:ascii="Courier New" w:hAnsi="Courier New" w:cs="Courier New"/>
      </w:rPr>
    </w:lvl>
    <w:lvl w:ilvl="5" w:tplc="0C0A0005" w:tentative="1">
      <w:start w:val="1"/>
      <w:numFmt w:val="bullet"/>
      <w:lvlText w:val=""/>
      <w:lvlJc w:val="left"/>
      <w:pPr>
        <w:ind w:left="4668" w:hanging="360"/>
      </w:pPr>
      <w:rPr>
        <w:rFonts w:hint="default" w:ascii="Wingdings" w:hAnsi="Wingdings"/>
      </w:rPr>
    </w:lvl>
    <w:lvl w:ilvl="6" w:tplc="0C0A0001" w:tentative="1">
      <w:start w:val="1"/>
      <w:numFmt w:val="bullet"/>
      <w:lvlText w:val=""/>
      <w:lvlJc w:val="left"/>
      <w:pPr>
        <w:ind w:left="5388" w:hanging="360"/>
      </w:pPr>
      <w:rPr>
        <w:rFonts w:hint="default" w:ascii="Symbol" w:hAnsi="Symbol"/>
      </w:rPr>
    </w:lvl>
    <w:lvl w:ilvl="7" w:tplc="0C0A0003" w:tentative="1">
      <w:start w:val="1"/>
      <w:numFmt w:val="bullet"/>
      <w:lvlText w:val="o"/>
      <w:lvlJc w:val="left"/>
      <w:pPr>
        <w:ind w:left="6108" w:hanging="360"/>
      </w:pPr>
      <w:rPr>
        <w:rFonts w:hint="default" w:ascii="Courier New" w:hAnsi="Courier New" w:cs="Courier New"/>
      </w:rPr>
    </w:lvl>
    <w:lvl w:ilvl="8" w:tplc="0C0A0005" w:tentative="1">
      <w:start w:val="1"/>
      <w:numFmt w:val="bullet"/>
      <w:lvlText w:val=""/>
      <w:lvlJc w:val="left"/>
      <w:pPr>
        <w:ind w:left="6828" w:hanging="360"/>
      </w:pPr>
      <w:rPr>
        <w:rFonts w:hint="default" w:ascii="Wingdings" w:hAnsi="Wingdings"/>
      </w:rPr>
    </w:lvl>
  </w:abstractNum>
  <w:abstractNum w:abstractNumId="27" w15:restartNumberingAfterBreak="0">
    <w:nsid w:val="69507692"/>
    <w:multiLevelType w:val="multilevel"/>
    <w:tmpl w:val="0560B17E"/>
    <w:lvl w:ilvl="0">
      <w:start w:val="1"/>
      <w:numFmt w:val="bullet"/>
      <w:lvlText w:val=""/>
      <w:lvlJc w:val="left"/>
      <w:pPr>
        <w:ind w:left="720" w:hanging="360"/>
      </w:pPr>
      <w:rPr>
        <w:rFonts w:hint="default" w:ascii="Symbol" w:hAnsi="Symbol"/>
        <w:color w:val="auto"/>
        <w:u w:val="none"/>
      </w:rPr>
    </w:lvl>
    <w:lvl w:ilvl="1">
      <w:start w:val="11"/>
      <w:numFmt w:val="bullet"/>
      <w:lvlText w:val="-"/>
      <w:lvlJc w:val="left"/>
      <w:pPr>
        <w:ind w:left="1440" w:hanging="360"/>
      </w:pPr>
      <w:rPr>
        <w:rFonts w:hint="default" w:ascii="Arial" w:hAnsi="Arial" w:eastAsia="Arial" w:cs="Arial"/>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8" w15:restartNumberingAfterBreak="0">
    <w:nsid w:val="6AC12FC8"/>
    <w:multiLevelType w:val="hybridMultilevel"/>
    <w:tmpl w:val="72A22714"/>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9" w15:restartNumberingAfterBreak="0">
    <w:nsid w:val="6BE16CD5"/>
    <w:multiLevelType w:val="hybridMultilevel"/>
    <w:tmpl w:val="36AA86AC"/>
    <w:lvl w:ilvl="0" w:tplc="0C0A0001">
      <w:start w:val="1"/>
      <w:numFmt w:val="bullet"/>
      <w:lvlText w:val=""/>
      <w:lvlJc w:val="left"/>
      <w:pPr>
        <w:ind w:left="890" w:hanging="360"/>
      </w:pPr>
      <w:rPr>
        <w:rFonts w:hint="default" w:ascii="Symbol" w:hAnsi="Symbol"/>
      </w:rPr>
    </w:lvl>
    <w:lvl w:ilvl="1" w:tplc="9BD4C034">
      <w:start w:val="1"/>
      <w:numFmt w:val="bullet"/>
      <w:lvlText w:val="­"/>
      <w:lvlJc w:val="left"/>
      <w:pPr>
        <w:ind w:left="1610" w:hanging="360"/>
      </w:pPr>
      <w:rPr>
        <w:rFonts w:hint="default" w:ascii="Courier New" w:hAnsi="Courier New"/>
      </w:rPr>
    </w:lvl>
    <w:lvl w:ilvl="2" w:tplc="0C0A0005" w:tentative="1">
      <w:start w:val="1"/>
      <w:numFmt w:val="bullet"/>
      <w:lvlText w:val=""/>
      <w:lvlJc w:val="left"/>
      <w:pPr>
        <w:ind w:left="2330" w:hanging="360"/>
      </w:pPr>
      <w:rPr>
        <w:rFonts w:hint="default" w:ascii="Wingdings" w:hAnsi="Wingdings"/>
      </w:rPr>
    </w:lvl>
    <w:lvl w:ilvl="3" w:tplc="0C0A0001" w:tentative="1">
      <w:start w:val="1"/>
      <w:numFmt w:val="bullet"/>
      <w:lvlText w:val=""/>
      <w:lvlJc w:val="left"/>
      <w:pPr>
        <w:ind w:left="3050" w:hanging="360"/>
      </w:pPr>
      <w:rPr>
        <w:rFonts w:hint="default" w:ascii="Symbol" w:hAnsi="Symbol"/>
      </w:rPr>
    </w:lvl>
    <w:lvl w:ilvl="4" w:tplc="0C0A0003" w:tentative="1">
      <w:start w:val="1"/>
      <w:numFmt w:val="bullet"/>
      <w:lvlText w:val="o"/>
      <w:lvlJc w:val="left"/>
      <w:pPr>
        <w:ind w:left="3770" w:hanging="360"/>
      </w:pPr>
      <w:rPr>
        <w:rFonts w:hint="default" w:ascii="Courier New" w:hAnsi="Courier New" w:cs="Courier New"/>
      </w:rPr>
    </w:lvl>
    <w:lvl w:ilvl="5" w:tplc="0C0A0005" w:tentative="1">
      <w:start w:val="1"/>
      <w:numFmt w:val="bullet"/>
      <w:lvlText w:val=""/>
      <w:lvlJc w:val="left"/>
      <w:pPr>
        <w:ind w:left="4490" w:hanging="360"/>
      </w:pPr>
      <w:rPr>
        <w:rFonts w:hint="default" w:ascii="Wingdings" w:hAnsi="Wingdings"/>
      </w:rPr>
    </w:lvl>
    <w:lvl w:ilvl="6" w:tplc="0C0A0001" w:tentative="1">
      <w:start w:val="1"/>
      <w:numFmt w:val="bullet"/>
      <w:lvlText w:val=""/>
      <w:lvlJc w:val="left"/>
      <w:pPr>
        <w:ind w:left="5210" w:hanging="360"/>
      </w:pPr>
      <w:rPr>
        <w:rFonts w:hint="default" w:ascii="Symbol" w:hAnsi="Symbol"/>
      </w:rPr>
    </w:lvl>
    <w:lvl w:ilvl="7" w:tplc="0C0A0003" w:tentative="1">
      <w:start w:val="1"/>
      <w:numFmt w:val="bullet"/>
      <w:lvlText w:val="o"/>
      <w:lvlJc w:val="left"/>
      <w:pPr>
        <w:ind w:left="5930" w:hanging="360"/>
      </w:pPr>
      <w:rPr>
        <w:rFonts w:hint="default" w:ascii="Courier New" w:hAnsi="Courier New" w:cs="Courier New"/>
      </w:rPr>
    </w:lvl>
    <w:lvl w:ilvl="8" w:tplc="0C0A0005" w:tentative="1">
      <w:start w:val="1"/>
      <w:numFmt w:val="bullet"/>
      <w:lvlText w:val=""/>
      <w:lvlJc w:val="left"/>
      <w:pPr>
        <w:ind w:left="6650" w:hanging="360"/>
      </w:pPr>
      <w:rPr>
        <w:rFonts w:hint="default" w:ascii="Wingdings" w:hAnsi="Wingdings"/>
      </w:rPr>
    </w:lvl>
  </w:abstractNum>
  <w:abstractNum w:abstractNumId="30" w15:restartNumberingAfterBreak="0">
    <w:nsid w:val="6C304A46"/>
    <w:multiLevelType w:val="hybridMultilevel"/>
    <w:tmpl w:val="33C0B996"/>
    <w:lvl w:ilvl="0" w:tplc="0C0A0001">
      <w:start w:val="1"/>
      <w:numFmt w:val="bullet"/>
      <w:lvlText w:val=""/>
      <w:lvlJc w:val="left"/>
      <w:pPr>
        <w:ind w:left="890" w:hanging="360"/>
      </w:pPr>
      <w:rPr>
        <w:rFonts w:hint="default" w:ascii="Symbol" w:hAnsi="Symbol"/>
      </w:rPr>
    </w:lvl>
    <w:lvl w:ilvl="1" w:tplc="0C0A0003">
      <w:start w:val="1"/>
      <w:numFmt w:val="bullet"/>
      <w:lvlText w:val="o"/>
      <w:lvlJc w:val="left"/>
      <w:pPr>
        <w:ind w:left="1610" w:hanging="360"/>
      </w:pPr>
      <w:rPr>
        <w:rFonts w:hint="default" w:ascii="Courier New" w:hAnsi="Courier New" w:cs="Courier New"/>
      </w:rPr>
    </w:lvl>
    <w:lvl w:ilvl="2" w:tplc="0C0A0005" w:tentative="1">
      <w:start w:val="1"/>
      <w:numFmt w:val="bullet"/>
      <w:lvlText w:val=""/>
      <w:lvlJc w:val="left"/>
      <w:pPr>
        <w:ind w:left="2330" w:hanging="360"/>
      </w:pPr>
      <w:rPr>
        <w:rFonts w:hint="default" w:ascii="Wingdings" w:hAnsi="Wingdings"/>
      </w:rPr>
    </w:lvl>
    <w:lvl w:ilvl="3" w:tplc="0C0A0001" w:tentative="1">
      <w:start w:val="1"/>
      <w:numFmt w:val="bullet"/>
      <w:lvlText w:val=""/>
      <w:lvlJc w:val="left"/>
      <w:pPr>
        <w:ind w:left="3050" w:hanging="360"/>
      </w:pPr>
      <w:rPr>
        <w:rFonts w:hint="default" w:ascii="Symbol" w:hAnsi="Symbol"/>
      </w:rPr>
    </w:lvl>
    <w:lvl w:ilvl="4" w:tplc="0C0A0003" w:tentative="1">
      <w:start w:val="1"/>
      <w:numFmt w:val="bullet"/>
      <w:lvlText w:val="o"/>
      <w:lvlJc w:val="left"/>
      <w:pPr>
        <w:ind w:left="3770" w:hanging="360"/>
      </w:pPr>
      <w:rPr>
        <w:rFonts w:hint="default" w:ascii="Courier New" w:hAnsi="Courier New" w:cs="Courier New"/>
      </w:rPr>
    </w:lvl>
    <w:lvl w:ilvl="5" w:tplc="0C0A0005" w:tentative="1">
      <w:start w:val="1"/>
      <w:numFmt w:val="bullet"/>
      <w:lvlText w:val=""/>
      <w:lvlJc w:val="left"/>
      <w:pPr>
        <w:ind w:left="4490" w:hanging="360"/>
      </w:pPr>
      <w:rPr>
        <w:rFonts w:hint="default" w:ascii="Wingdings" w:hAnsi="Wingdings"/>
      </w:rPr>
    </w:lvl>
    <w:lvl w:ilvl="6" w:tplc="0C0A0001" w:tentative="1">
      <w:start w:val="1"/>
      <w:numFmt w:val="bullet"/>
      <w:lvlText w:val=""/>
      <w:lvlJc w:val="left"/>
      <w:pPr>
        <w:ind w:left="5210" w:hanging="360"/>
      </w:pPr>
      <w:rPr>
        <w:rFonts w:hint="default" w:ascii="Symbol" w:hAnsi="Symbol"/>
      </w:rPr>
    </w:lvl>
    <w:lvl w:ilvl="7" w:tplc="0C0A0003" w:tentative="1">
      <w:start w:val="1"/>
      <w:numFmt w:val="bullet"/>
      <w:lvlText w:val="o"/>
      <w:lvlJc w:val="left"/>
      <w:pPr>
        <w:ind w:left="5930" w:hanging="360"/>
      </w:pPr>
      <w:rPr>
        <w:rFonts w:hint="default" w:ascii="Courier New" w:hAnsi="Courier New" w:cs="Courier New"/>
      </w:rPr>
    </w:lvl>
    <w:lvl w:ilvl="8" w:tplc="0C0A0005" w:tentative="1">
      <w:start w:val="1"/>
      <w:numFmt w:val="bullet"/>
      <w:lvlText w:val=""/>
      <w:lvlJc w:val="left"/>
      <w:pPr>
        <w:ind w:left="6650" w:hanging="360"/>
      </w:pPr>
      <w:rPr>
        <w:rFonts w:hint="default" w:ascii="Wingdings" w:hAnsi="Wingdings"/>
      </w:rPr>
    </w:lvl>
  </w:abstractNum>
  <w:abstractNum w:abstractNumId="31" w15:restartNumberingAfterBreak="0">
    <w:nsid w:val="71076696"/>
    <w:multiLevelType w:val="hybridMultilevel"/>
    <w:tmpl w:val="2DCA2518"/>
    <w:lvl w:ilvl="0" w:tplc="BBF8B682">
      <w:start w:val="1"/>
      <w:numFmt w:val="decimal"/>
      <w:lvlText w:val="%1."/>
      <w:lvlJc w:val="left"/>
      <w:pPr>
        <w:ind w:left="1353" w:hanging="360"/>
      </w:pPr>
      <w:rPr>
        <w:rFonts w:hint="default"/>
      </w:rPr>
    </w:lvl>
    <w:lvl w:ilvl="1" w:tplc="04030019">
      <w:start w:val="1"/>
      <w:numFmt w:val="lowerLetter"/>
      <w:lvlText w:val="%2."/>
      <w:lvlJc w:val="left"/>
      <w:pPr>
        <w:ind w:left="2073" w:hanging="360"/>
      </w:pPr>
    </w:lvl>
    <w:lvl w:ilvl="2" w:tplc="0403001B">
      <w:start w:val="1"/>
      <w:numFmt w:val="lowerRoman"/>
      <w:lvlText w:val="%3."/>
      <w:lvlJc w:val="right"/>
      <w:pPr>
        <w:ind w:left="2793" w:hanging="180"/>
      </w:pPr>
    </w:lvl>
    <w:lvl w:ilvl="3" w:tplc="0403000F" w:tentative="1">
      <w:start w:val="1"/>
      <w:numFmt w:val="decimal"/>
      <w:lvlText w:val="%4."/>
      <w:lvlJc w:val="left"/>
      <w:pPr>
        <w:ind w:left="3513" w:hanging="360"/>
      </w:pPr>
    </w:lvl>
    <w:lvl w:ilvl="4" w:tplc="04030019" w:tentative="1">
      <w:start w:val="1"/>
      <w:numFmt w:val="lowerLetter"/>
      <w:lvlText w:val="%5."/>
      <w:lvlJc w:val="left"/>
      <w:pPr>
        <w:ind w:left="4233" w:hanging="360"/>
      </w:pPr>
    </w:lvl>
    <w:lvl w:ilvl="5" w:tplc="0403001B" w:tentative="1">
      <w:start w:val="1"/>
      <w:numFmt w:val="lowerRoman"/>
      <w:lvlText w:val="%6."/>
      <w:lvlJc w:val="right"/>
      <w:pPr>
        <w:ind w:left="4953" w:hanging="180"/>
      </w:pPr>
    </w:lvl>
    <w:lvl w:ilvl="6" w:tplc="0403000F" w:tentative="1">
      <w:start w:val="1"/>
      <w:numFmt w:val="decimal"/>
      <w:lvlText w:val="%7."/>
      <w:lvlJc w:val="left"/>
      <w:pPr>
        <w:ind w:left="5673" w:hanging="360"/>
      </w:pPr>
    </w:lvl>
    <w:lvl w:ilvl="7" w:tplc="04030019" w:tentative="1">
      <w:start w:val="1"/>
      <w:numFmt w:val="lowerLetter"/>
      <w:lvlText w:val="%8."/>
      <w:lvlJc w:val="left"/>
      <w:pPr>
        <w:ind w:left="6393" w:hanging="360"/>
      </w:pPr>
    </w:lvl>
    <w:lvl w:ilvl="8" w:tplc="0403001B" w:tentative="1">
      <w:start w:val="1"/>
      <w:numFmt w:val="lowerRoman"/>
      <w:lvlText w:val="%9."/>
      <w:lvlJc w:val="right"/>
      <w:pPr>
        <w:ind w:left="7113" w:hanging="180"/>
      </w:pPr>
    </w:lvl>
  </w:abstractNum>
  <w:abstractNum w:abstractNumId="32" w15:restartNumberingAfterBreak="0">
    <w:nsid w:val="738D2FF9"/>
    <w:multiLevelType w:val="hybridMultilevel"/>
    <w:tmpl w:val="E5466398"/>
    <w:lvl w:ilvl="0" w:tplc="FFFFFFFF">
      <w:start w:val="1"/>
      <w:numFmt w:val="lowerLetter"/>
      <w:lvlText w:val="%1)"/>
      <w:lvlJc w:val="left"/>
      <w:pPr>
        <w:ind w:left="1803" w:hanging="360"/>
      </w:pPr>
    </w:lvl>
    <w:lvl w:ilvl="1" w:tplc="FFFFFFFF" w:tentative="1">
      <w:start w:val="1"/>
      <w:numFmt w:val="lowerLetter"/>
      <w:lvlText w:val="%2."/>
      <w:lvlJc w:val="left"/>
      <w:pPr>
        <w:ind w:left="2523" w:hanging="360"/>
      </w:pPr>
    </w:lvl>
    <w:lvl w:ilvl="2" w:tplc="FFFFFFFF" w:tentative="1">
      <w:start w:val="1"/>
      <w:numFmt w:val="lowerRoman"/>
      <w:lvlText w:val="%3."/>
      <w:lvlJc w:val="right"/>
      <w:pPr>
        <w:ind w:left="3243" w:hanging="180"/>
      </w:pPr>
    </w:lvl>
    <w:lvl w:ilvl="3" w:tplc="FFFFFFFF" w:tentative="1">
      <w:start w:val="1"/>
      <w:numFmt w:val="decimal"/>
      <w:lvlText w:val="%4."/>
      <w:lvlJc w:val="left"/>
      <w:pPr>
        <w:ind w:left="3963" w:hanging="360"/>
      </w:pPr>
    </w:lvl>
    <w:lvl w:ilvl="4" w:tplc="FFFFFFFF" w:tentative="1">
      <w:start w:val="1"/>
      <w:numFmt w:val="lowerLetter"/>
      <w:lvlText w:val="%5."/>
      <w:lvlJc w:val="left"/>
      <w:pPr>
        <w:ind w:left="4683" w:hanging="360"/>
      </w:pPr>
    </w:lvl>
    <w:lvl w:ilvl="5" w:tplc="FFFFFFFF" w:tentative="1">
      <w:start w:val="1"/>
      <w:numFmt w:val="lowerRoman"/>
      <w:lvlText w:val="%6."/>
      <w:lvlJc w:val="right"/>
      <w:pPr>
        <w:ind w:left="5403" w:hanging="180"/>
      </w:pPr>
    </w:lvl>
    <w:lvl w:ilvl="6" w:tplc="FFFFFFFF" w:tentative="1">
      <w:start w:val="1"/>
      <w:numFmt w:val="decimal"/>
      <w:lvlText w:val="%7."/>
      <w:lvlJc w:val="left"/>
      <w:pPr>
        <w:ind w:left="6123" w:hanging="360"/>
      </w:pPr>
    </w:lvl>
    <w:lvl w:ilvl="7" w:tplc="FFFFFFFF" w:tentative="1">
      <w:start w:val="1"/>
      <w:numFmt w:val="lowerLetter"/>
      <w:lvlText w:val="%8."/>
      <w:lvlJc w:val="left"/>
      <w:pPr>
        <w:ind w:left="6843" w:hanging="360"/>
      </w:pPr>
    </w:lvl>
    <w:lvl w:ilvl="8" w:tplc="FFFFFFFF" w:tentative="1">
      <w:start w:val="1"/>
      <w:numFmt w:val="lowerRoman"/>
      <w:lvlText w:val="%9."/>
      <w:lvlJc w:val="right"/>
      <w:pPr>
        <w:ind w:left="7563" w:hanging="180"/>
      </w:pPr>
    </w:lvl>
  </w:abstractNum>
  <w:abstractNum w:abstractNumId="33" w15:restartNumberingAfterBreak="0">
    <w:nsid w:val="78C500C3"/>
    <w:multiLevelType w:val="hybridMultilevel"/>
    <w:tmpl w:val="C4AC819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4" w15:restartNumberingAfterBreak="0">
    <w:nsid w:val="7E36286C"/>
    <w:multiLevelType w:val="multilevel"/>
    <w:tmpl w:val="BC4EA3BE"/>
    <w:lvl w:ilvl="0">
      <w:start w:val="1"/>
      <w:numFmt w:val="bullet"/>
      <w:lvlText w:val="●"/>
      <w:lvlJc w:val="left"/>
      <w:pPr>
        <w:ind w:left="720" w:hanging="360"/>
      </w:pPr>
      <w:rPr>
        <w:rFonts w:hint="default"/>
        <w:color w:val="EB514F"/>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num w:numId="1" w16cid:durableId="591664700">
    <w:abstractNumId w:val="16"/>
  </w:num>
  <w:num w:numId="2" w16cid:durableId="398790778">
    <w:abstractNumId w:val="20"/>
  </w:num>
  <w:num w:numId="3" w16cid:durableId="439103586">
    <w:abstractNumId w:val="18"/>
  </w:num>
  <w:num w:numId="4" w16cid:durableId="1578392933">
    <w:abstractNumId w:val="27"/>
  </w:num>
  <w:num w:numId="5" w16cid:durableId="1540511787">
    <w:abstractNumId w:val="12"/>
  </w:num>
  <w:num w:numId="6" w16cid:durableId="1701323255">
    <w:abstractNumId w:val="15"/>
  </w:num>
  <w:num w:numId="7" w16cid:durableId="587228905">
    <w:abstractNumId w:val="31"/>
  </w:num>
  <w:num w:numId="8" w16cid:durableId="692612239">
    <w:abstractNumId w:val="33"/>
  </w:num>
  <w:num w:numId="9" w16cid:durableId="1920602656">
    <w:abstractNumId w:val="3"/>
  </w:num>
  <w:num w:numId="10" w16cid:durableId="1681927190">
    <w:abstractNumId w:val="2"/>
  </w:num>
  <w:num w:numId="11" w16cid:durableId="1569265922">
    <w:abstractNumId w:val="14"/>
  </w:num>
  <w:num w:numId="12" w16cid:durableId="102462637">
    <w:abstractNumId w:val="19"/>
  </w:num>
  <w:num w:numId="13" w16cid:durableId="335497780">
    <w:abstractNumId w:val="32"/>
  </w:num>
  <w:num w:numId="14" w16cid:durableId="137764283">
    <w:abstractNumId w:val="7"/>
  </w:num>
  <w:num w:numId="15" w16cid:durableId="1424842662">
    <w:abstractNumId w:val="9"/>
  </w:num>
  <w:num w:numId="16" w16cid:durableId="61606753">
    <w:abstractNumId w:val="4"/>
  </w:num>
  <w:num w:numId="17" w16cid:durableId="949899080">
    <w:abstractNumId w:val="23"/>
  </w:num>
  <w:num w:numId="18" w16cid:durableId="1352492792">
    <w:abstractNumId w:val="24"/>
  </w:num>
  <w:num w:numId="19" w16cid:durableId="1373845952">
    <w:abstractNumId w:val="1"/>
  </w:num>
  <w:num w:numId="20" w16cid:durableId="1752118758">
    <w:abstractNumId w:val="0"/>
  </w:num>
  <w:num w:numId="21" w16cid:durableId="1884518552">
    <w:abstractNumId w:val="17"/>
  </w:num>
  <w:num w:numId="22" w16cid:durableId="1396704276">
    <w:abstractNumId w:val="11"/>
  </w:num>
  <w:num w:numId="23" w16cid:durableId="1410276609">
    <w:abstractNumId w:val="28"/>
  </w:num>
  <w:num w:numId="24" w16cid:durableId="1205480211">
    <w:abstractNumId w:val="5"/>
  </w:num>
  <w:num w:numId="25" w16cid:durableId="884172893">
    <w:abstractNumId w:val="8"/>
  </w:num>
  <w:num w:numId="26" w16cid:durableId="234053745">
    <w:abstractNumId w:val="22"/>
  </w:num>
  <w:num w:numId="27" w16cid:durableId="689339645">
    <w:abstractNumId w:val="29"/>
  </w:num>
  <w:num w:numId="28" w16cid:durableId="419957374">
    <w:abstractNumId w:val="30"/>
  </w:num>
  <w:num w:numId="29" w16cid:durableId="270473520">
    <w:abstractNumId w:val="6"/>
  </w:num>
  <w:num w:numId="30" w16cid:durableId="283538641">
    <w:abstractNumId w:val="26"/>
  </w:num>
  <w:num w:numId="31" w16cid:durableId="1735855379">
    <w:abstractNumId w:val="10"/>
  </w:num>
  <w:num w:numId="32" w16cid:durableId="1981032777">
    <w:abstractNumId w:val="34"/>
  </w:num>
  <w:num w:numId="33" w16cid:durableId="805321855">
    <w:abstractNumId w:val="21"/>
  </w:num>
  <w:num w:numId="34" w16cid:durableId="2107996746">
    <w:abstractNumId w:val="25"/>
  </w:num>
  <w:num w:numId="35" w16cid:durableId="353069845">
    <w:abstractNumId w:val="13"/>
  </w:num>
  <w:numIdMacAtCleanup w:val="1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30"/>
  <w:removePersonalInformation/>
  <w:removeDateAndTime/>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163"/>
    <w:rsid w:val="000010FE"/>
    <w:rsid w:val="000037A4"/>
    <w:rsid w:val="00005501"/>
    <w:rsid w:val="00005E3C"/>
    <w:rsid w:val="00012173"/>
    <w:rsid w:val="00012AC7"/>
    <w:rsid w:val="000143E2"/>
    <w:rsid w:val="00017995"/>
    <w:rsid w:val="00020A5D"/>
    <w:rsid w:val="00020AAF"/>
    <w:rsid w:val="00021212"/>
    <w:rsid w:val="00021ED8"/>
    <w:rsid w:val="0002573B"/>
    <w:rsid w:val="00026C26"/>
    <w:rsid w:val="0002749A"/>
    <w:rsid w:val="00027647"/>
    <w:rsid w:val="0003204D"/>
    <w:rsid w:val="00032D2E"/>
    <w:rsid w:val="00033F80"/>
    <w:rsid w:val="0003714E"/>
    <w:rsid w:val="0003775F"/>
    <w:rsid w:val="0004209C"/>
    <w:rsid w:val="0004354F"/>
    <w:rsid w:val="00045B79"/>
    <w:rsid w:val="0004771B"/>
    <w:rsid w:val="00050C4D"/>
    <w:rsid w:val="000521EA"/>
    <w:rsid w:val="0005244D"/>
    <w:rsid w:val="00052D6F"/>
    <w:rsid w:val="000540BE"/>
    <w:rsid w:val="00055207"/>
    <w:rsid w:val="00055D76"/>
    <w:rsid w:val="000575FA"/>
    <w:rsid w:val="0006043B"/>
    <w:rsid w:val="00060809"/>
    <w:rsid w:val="00061D6A"/>
    <w:rsid w:val="00061E9A"/>
    <w:rsid w:val="000634FA"/>
    <w:rsid w:val="00066F06"/>
    <w:rsid w:val="000677BB"/>
    <w:rsid w:val="00071212"/>
    <w:rsid w:val="0007124B"/>
    <w:rsid w:val="00071856"/>
    <w:rsid w:val="00073EFC"/>
    <w:rsid w:val="00073FFE"/>
    <w:rsid w:val="0007762F"/>
    <w:rsid w:val="00077D6F"/>
    <w:rsid w:val="000800A3"/>
    <w:rsid w:val="00082397"/>
    <w:rsid w:val="00083E2E"/>
    <w:rsid w:val="000856E0"/>
    <w:rsid w:val="00086355"/>
    <w:rsid w:val="000919B2"/>
    <w:rsid w:val="00093820"/>
    <w:rsid w:val="00097029"/>
    <w:rsid w:val="0009722F"/>
    <w:rsid w:val="000A0DC7"/>
    <w:rsid w:val="000A0E81"/>
    <w:rsid w:val="000A3197"/>
    <w:rsid w:val="000A350E"/>
    <w:rsid w:val="000A60EB"/>
    <w:rsid w:val="000A7075"/>
    <w:rsid w:val="000B0855"/>
    <w:rsid w:val="000B26C7"/>
    <w:rsid w:val="000B5526"/>
    <w:rsid w:val="000B6956"/>
    <w:rsid w:val="000C043E"/>
    <w:rsid w:val="000C097D"/>
    <w:rsid w:val="000C2480"/>
    <w:rsid w:val="000C32B4"/>
    <w:rsid w:val="000C67B5"/>
    <w:rsid w:val="000D084C"/>
    <w:rsid w:val="000D0C35"/>
    <w:rsid w:val="000D2ECD"/>
    <w:rsid w:val="000D3744"/>
    <w:rsid w:val="000D3AE4"/>
    <w:rsid w:val="000D4C29"/>
    <w:rsid w:val="000D4FA8"/>
    <w:rsid w:val="000D734F"/>
    <w:rsid w:val="000E08B3"/>
    <w:rsid w:val="000E16B1"/>
    <w:rsid w:val="000E1FDC"/>
    <w:rsid w:val="000E2157"/>
    <w:rsid w:val="000E5225"/>
    <w:rsid w:val="000F17D0"/>
    <w:rsid w:val="000F1D43"/>
    <w:rsid w:val="000F346C"/>
    <w:rsid w:val="000F5D0C"/>
    <w:rsid w:val="000F5F4D"/>
    <w:rsid w:val="0010231F"/>
    <w:rsid w:val="0010241F"/>
    <w:rsid w:val="00102D5B"/>
    <w:rsid w:val="00104A0B"/>
    <w:rsid w:val="001054CA"/>
    <w:rsid w:val="00106128"/>
    <w:rsid w:val="00110BF0"/>
    <w:rsid w:val="0011505F"/>
    <w:rsid w:val="00120857"/>
    <w:rsid w:val="00121E3B"/>
    <w:rsid w:val="00122985"/>
    <w:rsid w:val="00123D61"/>
    <w:rsid w:val="001266CB"/>
    <w:rsid w:val="00130225"/>
    <w:rsid w:val="0013326C"/>
    <w:rsid w:val="001345FE"/>
    <w:rsid w:val="00135532"/>
    <w:rsid w:val="0014138E"/>
    <w:rsid w:val="00141AEF"/>
    <w:rsid w:val="00143222"/>
    <w:rsid w:val="00145140"/>
    <w:rsid w:val="001458BF"/>
    <w:rsid w:val="00146710"/>
    <w:rsid w:val="0014725D"/>
    <w:rsid w:val="001501FC"/>
    <w:rsid w:val="001503B8"/>
    <w:rsid w:val="00153A6D"/>
    <w:rsid w:val="00156643"/>
    <w:rsid w:val="00156998"/>
    <w:rsid w:val="00164567"/>
    <w:rsid w:val="00164A1B"/>
    <w:rsid w:val="00164DD8"/>
    <w:rsid w:val="001652A1"/>
    <w:rsid w:val="0017266A"/>
    <w:rsid w:val="00172812"/>
    <w:rsid w:val="00177759"/>
    <w:rsid w:val="0018069B"/>
    <w:rsid w:val="001906C0"/>
    <w:rsid w:val="00194EB0"/>
    <w:rsid w:val="00195543"/>
    <w:rsid w:val="00197CB6"/>
    <w:rsid w:val="001A145A"/>
    <w:rsid w:val="001A1B78"/>
    <w:rsid w:val="001A6E6A"/>
    <w:rsid w:val="001A6F4B"/>
    <w:rsid w:val="001B0B99"/>
    <w:rsid w:val="001B2F79"/>
    <w:rsid w:val="001B4028"/>
    <w:rsid w:val="001B7ABB"/>
    <w:rsid w:val="001C1135"/>
    <w:rsid w:val="001C2310"/>
    <w:rsid w:val="001C4ED8"/>
    <w:rsid w:val="001C6A50"/>
    <w:rsid w:val="001D06C8"/>
    <w:rsid w:val="001D0EB1"/>
    <w:rsid w:val="001D1A82"/>
    <w:rsid w:val="001D23DA"/>
    <w:rsid w:val="001D44A6"/>
    <w:rsid w:val="001D497D"/>
    <w:rsid w:val="001D541F"/>
    <w:rsid w:val="001D6138"/>
    <w:rsid w:val="001D67BA"/>
    <w:rsid w:val="001D6DCD"/>
    <w:rsid w:val="001E1204"/>
    <w:rsid w:val="001E1CD7"/>
    <w:rsid w:val="001E21EC"/>
    <w:rsid w:val="001E4615"/>
    <w:rsid w:val="001E4DBC"/>
    <w:rsid w:val="001E4F0E"/>
    <w:rsid w:val="001F2761"/>
    <w:rsid w:val="001F5416"/>
    <w:rsid w:val="001F6434"/>
    <w:rsid w:val="002015F4"/>
    <w:rsid w:val="002025DA"/>
    <w:rsid w:val="00203515"/>
    <w:rsid w:val="002049E7"/>
    <w:rsid w:val="00207BFA"/>
    <w:rsid w:val="00210AD5"/>
    <w:rsid w:val="00210CF5"/>
    <w:rsid w:val="002113B3"/>
    <w:rsid w:val="0021143D"/>
    <w:rsid w:val="0021163E"/>
    <w:rsid w:val="0021358E"/>
    <w:rsid w:val="00213D3D"/>
    <w:rsid w:val="002159FD"/>
    <w:rsid w:val="002209CE"/>
    <w:rsid w:val="00223E49"/>
    <w:rsid w:val="00224F58"/>
    <w:rsid w:val="0022509D"/>
    <w:rsid w:val="00227B9D"/>
    <w:rsid w:val="0023291F"/>
    <w:rsid w:val="00232C62"/>
    <w:rsid w:val="0023326B"/>
    <w:rsid w:val="002341CE"/>
    <w:rsid w:val="00235551"/>
    <w:rsid w:val="002368AE"/>
    <w:rsid w:val="00240F1B"/>
    <w:rsid w:val="00240FB0"/>
    <w:rsid w:val="00241090"/>
    <w:rsid w:val="0025148E"/>
    <w:rsid w:val="00251C30"/>
    <w:rsid w:val="00256B50"/>
    <w:rsid w:val="00257487"/>
    <w:rsid w:val="00257B9F"/>
    <w:rsid w:val="0026261F"/>
    <w:rsid w:val="00263506"/>
    <w:rsid w:val="002665E5"/>
    <w:rsid w:val="0027132A"/>
    <w:rsid w:val="00273600"/>
    <w:rsid w:val="00274061"/>
    <w:rsid w:val="002764A2"/>
    <w:rsid w:val="002776BA"/>
    <w:rsid w:val="00281A41"/>
    <w:rsid w:val="00285196"/>
    <w:rsid w:val="002948A0"/>
    <w:rsid w:val="00294B79"/>
    <w:rsid w:val="00294EBE"/>
    <w:rsid w:val="00295F7E"/>
    <w:rsid w:val="00297EE1"/>
    <w:rsid w:val="002A3D2E"/>
    <w:rsid w:val="002B0AF7"/>
    <w:rsid w:val="002B3D70"/>
    <w:rsid w:val="002B5475"/>
    <w:rsid w:val="002B702F"/>
    <w:rsid w:val="002B7FC5"/>
    <w:rsid w:val="002C0280"/>
    <w:rsid w:val="002C3EEE"/>
    <w:rsid w:val="002C6F1F"/>
    <w:rsid w:val="002D09C6"/>
    <w:rsid w:val="002D0E6D"/>
    <w:rsid w:val="002D1E15"/>
    <w:rsid w:val="002D265A"/>
    <w:rsid w:val="002D39F7"/>
    <w:rsid w:val="002D70DF"/>
    <w:rsid w:val="002E0838"/>
    <w:rsid w:val="002E2367"/>
    <w:rsid w:val="002E2521"/>
    <w:rsid w:val="002E307F"/>
    <w:rsid w:val="002E3463"/>
    <w:rsid w:val="002E390D"/>
    <w:rsid w:val="002E579A"/>
    <w:rsid w:val="002E5807"/>
    <w:rsid w:val="002E6280"/>
    <w:rsid w:val="002F3F85"/>
    <w:rsid w:val="002F4EE2"/>
    <w:rsid w:val="002F54F1"/>
    <w:rsid w:val="002F6998"/>
    <w:rsid w:val="002F7F14"/>
    <w:rsid w:val="003062A8"/>
    <w:rsid w:val="00307D3A"/>
    <w:rsid w:val="003117C0"/>
    <w:rsid w:val="003124FA"/>
    <w:rsid w:val="00312937"/>
    <w:rsid w:val="00313FF0"/>
    <w:rsid w:val="00314F23"/>
    <w:rsid w:val="00316B98"/>
    <w:rsid w:val="00320139"/>
    <w:rsid w:val="00321581"/>
    <w:rsid w:val="003225D7"/>
    <w:rsid w:val="0032355D"/>
    <w:rsid w:val="00324628"/>
    <w:rsid w:val="0033214A"/>
    <w:rsid w:val="00332F1E"/>
    <w:rsid w:val="00333DE8"/>
    <w:rsid w:val="003400A7"/>
    <w:rsid w:val="00340103"/>
    <w:rsid w:val="00345211"/>
    <w:rsid w:val="00355931"/>
    <w:rsid w:val="00356645"/>
    <w:rsid w:val="00360A45"/>
    <w:rsid w:val="00360FF1"/>
    <w:rsid w:val="003614B0"/>
    <w:rsid w:val="00362985"/>
    <w:rsid w:val="00363477"/>
    <w:rsid w:val="00363DB1"/>
    <w:rsid w:val="003663E2"/>
    <w:rsid w:val="003665C2"/>
    <w:rsid w:val="00372D1C"/>
    <w:rsid w:val="003742D0"/>
    <w:rsid w:val="00376BCC"/>
    <w:rsid w:val="00376D46"/>
    <w:rsid w:val="00382DC8"/>
    <w:rsid w:val="003842CB"/>
    <w:rsid w:val="003A478D"/>
    <w:rsid w:val="003A6899"/>
    <w:rsid w:val="003B269F"/>
    <w:rsid w:val="003B40ED"/>
    <w:rsid w:val="003C0205"/>
    <w:rsid w:val="003C223B"/>
    <w:rsid w:val="003C254C"/>
    <w:rsid w:val="003C6826"/>
    <w:rsid w:val="003D15DB"/>
    <w:rsid w:val="003D2B23"/>
    <w:rsid w:val="003D5994"/>
    <w:rsid w:val="003D5A67"/>
    <w:rsid w:val="003D72AF"/>
    <w:rsid w:val="003D7B3E"/>
    <w:rsid w:val="003E0EF3"/>
    <w:rsid w:val="003E39B0"/>
    <w:rsid w:val="003E3DD1"/>
    <w:rsid w:val="003E4850"/>
    <w:rsid w:val="003E5AF9"/>
    <w:rsid w:val="003E66A8"/>
    <w:rsid w:val="003E7945"/>
    <w:rsid w:val="003F0375"/>
    <w:rsid w:val="003F195C"/>
    <w:rsid w:val="003F2B55"/>
    <w:rsid w:val="003F45D0"/>
    <w:rsid w:val="003F74FD"/>
    <w:rsid w:val="00401A62"/>
    <w:rsid w:val="00402783"/>
    <w:rsid w:val="00410B7E"/>
    <w:rsid w:val="004127E0"/>
    <w:rsid w:val="00412E0B"/>
    <w:rsid w:val="0041348D"/>
    <w:rsid w:val="004146ED"/>
    <w:rsid w:val="00414E03"/>
    <w:rsid w:val="00417D61"/>
    <w:rsid w:val="00417EC1"/>
    <w:rsid w:val="00421A28"/>
    <w:rsid w:val="00421EAC"/>
    <w:rsid w:val="004305A3"/>
    <w:rsid w:val="00431776"/>
    <w:rsid w:val="0043247D"/>
    <w:rsid w:val="004325C4"/>
    <w:rsid w:val="00435E0C"/>
    <w:rsid w:val="00435E98"/>
    <w:rsid w:val="00441D12"/>
    <w:rsid w:val="004423D1"/>
    <w:rsid w:val="004430EC"/>
    <w:rsid w:val="0044413A"/>
    <w:rsid w:val="00447E47"/>
    <w:rsid w:val="00454927"/>
    <w:rsid w:val="00455064"/>
    <w:rsid w:val="004557A1"/>
    <w:rsid w:val="00455EAF"/>
    <w:rsid w:val="0045659A"/>
    <w:rsid w:val="00456777"/>
    <w:rsid w:val="00456F54"/>
    <w:rsid w:val="00457930"/>
    <w:rsid w:val="00460477"/>
    <w:rsid w:val="0046317E"/>
    <w:rsid w:val="0046365C"/>
    <w:rsid w:val="00464A08"/>
    <w:rsid w:val="00466E99"/>
    <w:rsid w:val="00467EFF"/>
    <w:rsid w:val="0047198A"/>
    <w:rsid w:val="00472F24"/>
    <w:rsid w:val="00473BA5"/>
    <w:rsid w:val="00473BAF"/>
    <w:rsid w:val="00475FBE"/>
    <w:rsid w:val="00482793"/>
    <w:rsid w:val="00486BB5"/>
    <w:rsid w:val="00491AFA"/>
    <w:rsid w:val="00493A8C"/>
    <w:rsid w:val="0049406D"/>
    <w:rsid w:val="00495569"/>
    <w:rsid w:val="00495865"/>
    <w:rsid w:val="00495EF7"/>
    <w:rsid w:val="004A3A43"/>
    <w:rsid w:val="004A641E"/>
    <w:rsid w:val="004A762F"/>
    <w:rsid w:val="004B0DB3"/>
    <w:rsid w:val="004B2956"/>
    <w:rsid w:val="004B3FA9"/>
    <w:rsid w:val="004B585A"/>
    <w:rsid w:val="004C1AE6"/>
    <w:rsid w:val="004C2306"/>
    <w:rsid w:val="004C69C4"/>
    <w:rsid w:val="004D0524"/>
    <w:rsid w:val="004D0621"/>
    <w:rsid w:val="004D0F13"/>
    <w:rsid w:val="004D5546"/>
    <w:rsid w:val="004E3897"/>
    <w:rsid w:val="004E455B"/>
    <w:rsid w:val="004E55E1"/>
    <w:rsid w:val="004E5B6C"/>
    <w:rsid w:val="004F1C43"/>
    <w:rsid w:val="004F1D60"/>
    <w:rsid w:val="004F1F83"/>
    <w:rsid w:val="004F27D4"/>
    <w:rsid w:val="004F2EEE"/>
    <w:rsid w:val="004F3AC8"/>
    <w:rsid w:val="004F65FE"/>
    <w:rsid w:val="005021ED"/>
    <w:rsid w:val="00503867"/>
    <w:rsid w:val="00504455"/>
    <w:rsid w:val="005059F8"/>
    <w:rsid w:val="00506E5A"/>
    <w:rsid w:val="005213C8"/>
    <w:rsid w:val="005230B3"/>
    <w:rsid w:val="00523AAF"/>
    <w:rsid w:val="00524E5F"/>
    <w:rsid w:val="00527A6F"/>
    <w:rsid w:val="00527BEB"/>
    <w:rsid w:val="00530D5B"/>
    <w:rsid w:val="00531EDF"/>
    <w:rsid w:val="0053480D"/>
    <w:rsid w:val="00534FFB"/>
    <w:rsid w:val="00535377"/>
    <w:rsid w:val="00535BFB"/>
    <w:rsid w:val="00536345"/>
    <w:rsid w:val="00546AFE"/>
    <w:rsid w:val="005478DB"/>
    <w:rsid w:val="00550726"/>
    <w:rsid w:val="00554839"/>
    <w:rsid w:val="00557AA0"/>
    <w:rsid w:val="00563970"/>
    <w:rsid w:val="00564E06"/>
    <w:rsid w:val="00565596"/>
    <w:rsid w:val="005657D7"/>
    <w:rsid w:val="00570826"/>
    <w:rsid w:val="005718CC"/>
    <w:rsid w:val="00572B5D"/>
    <w:rsid w:val="00574687"/>
    <w:rsid w:val="00575208"/>
    <w:rsid w:val="005770BC"/>
    <w:rsid w:val="00577173"/>
    <w:rsid w:val="00577326"/>
    <w:rsid w:val="005812DA"/>
    <w:rsid w:val="00584103"/>
    <w:rsid w:val="00590015"/>
    <w:rsid w:val="00593976"/>
    <w:rsid w:val="00595D09"/>
    <w:rsid w:val="0059606F"/>
    <w:rsid w:val="00596EAA"/>
    <w:rsid w:val="005A17A5"/>
    <w:rsid w:val="005A2009"/>
    <w:rsid w:val="005A316A"/>
    <w:rsid w:val="005A651F"/>
    <w:rsid w:val="005A7257"/>
    <w:rsid w:val="005B3307"/>
    <w:rsid w:val="005B3F38"/>
    <w:rsid w:val="005B4194"/>
    <w:rsid w:val="005B734A"/>
    <w:rsid w:val="005C06D8"/>
    <w:rsid w:val="005C0D10"/>
    <w:rsid w:val="005C34CE"/>
    <w:rsid w:val="005D1CF5"/>
    <w:rsid w:val="005E0A52"/>
    <w:rsid w:val="005F045F"/>
    <w:rsid w:val="005F1C56"/>
    <w:rsid w:val="005F2F69"/>
    <w:rsid w:val="005F3B85"/>
    <w:rsid w:val="005F5BDC"/>
    <w:rsid w:val="00601909"/>
    <w:rsid w:val="006022F9"/>
    <w:rsid w:val="00602EA0"/>
    <w:rsid w:val="00604EC8"/>
    <w:rsid w:val="00605FBD"/>
    <w:rsid w:val="00606693"/>
    <w:rsid w:val="00611DF2"/>
    <w:rsid w:val="00612826"/>
    <w:rsid w:val="00614DC0"/>
    <w:rsid w:val="00616332"/>
    <w:rsid w:val="00620850"/>
    <w:rsid w:val="006260FD"/>
    <w:rsid w:val="00627892"/>
    <w:rsid w:val="00631465"/>
    <w:rsid w:val="00633122"/>
    <w:rsid w:val="006335CE"/>
    <w:rsid w:val="0063462B"/>
    <w:rsid w:val="00636722"/>
    <w:rsid w:val="00642CED"/>
    <w:rsid w:val="006438A5"/>
    <w:rsid w:val="00646789"/>
    <w:rsid w:val="006473C8"/>
    <w:rsid w:val="006511A7"/>
    <w:rsid w:val="00651777"/>
    <w:rsid w:val="00651819"/>
    <w:rsid w:val="00655107"/>
    <w:rsid w:val="0065577B"/>
    <w:rsid w:val="00657F31"/>
    <w:rsid w:val="00661FA6"/>
    <w:rsid w:val="00665A36"/>
    <w:rsid w:val="00666FCA"/>
    <w:rsid w:val="006729EF"/>
    <w:rsid w:val="00673EB0"/>
    <w:rsid w:val="006774AF"/>
    <w:rsid w:val="00682EA2"/>
    <w:rsid w:val="00684363"/>
    <w:rsid w:val="00684EEE"/>
    <w:rsid w:val="00687263"/>
    <w:rsid w:val="0068738C"/>
    <w:rsid w:val="00691314"/>
    <w:rsid w:val="0069328F"/>
    <w:rsid w:val="00694A6B"/>
    <w:rsid w:val="006969FB"/>
    <w:rsid w:val="00696D60"/>
    <w:rsid w:val="006A0B3E"/>
    <w:rsid w:val="006A186B"/>
    <w:rsid w:val="006A46E7"/>
    <w:rsid w:val="006A7463"/>
    <w:rsid w:val="006B21B3"/>
    <w:rsid w:val="006B2947"/>
    <w:rsid w:val="006B3877"/>
    <w:rsid w:val="006B3DB7"/>
    <w:rsid w:val="006B5143"/>
    <w:rsid w:val="006B564F"/>
    <w:rsid w:val="006B5982"/>
    <w:rsid w:val="006B70B0"/>
    <w:rsid w:val="006C198E"/>
    <w:rsid w:val="006C206E"/>
    <w:rsid w:val="006C3379"/>
    <w:rsid w:val="006C39CF"/>
    <w:rsid w:val="006D161B"/>
    <w:rsid w:val="006D731A"/>
    <w:rsid w:val="006E3B5F"/>
    <w:rsid w:val="006E4EF6"/>
    <w:rsid w:val="006E7D70"/>
    <w:rsid w:val="006F2034"/>
    <w:rsid w:val="006F2C68"/>
    <w:rsid w:val="006F47BB"/>
    <w:rsid w:val="006F6202"/>
    <w:rsid w:val="007016A7"/>
    <w:rsid w:val="00706918"/>
    <w:rsid w:val="007101EB"/>
    <w:rsid w:val="00710AD6"/>
    <w:rsid w:val="00712E1A"/>
    <w:rsid w:val="0071491A"/>
    <w:rsid w:val="007153E5"/>
    <w:rsid w:val="0071673D"/>
    <w:rsid w:val="007200BE"/>
    <w:rsid w:val="00722F22"/>
    <w:rsid w:val="0072395E"/>
    <w:rsid w:val="00723E53"/>
    <w:rsid w:val="00734FC9"/>
    <w:rsid w:val="007363AC"/>
    <w:rsid w:val="00736AC0"/>
    <w:rsid w:val="007409D8"/>
    <w:rsid w:val="00741FFE"/>
    <w:rsid w:val="0074200B"/>
    <w:rsid w:val="00742CCD"/>
    <w:rsid w:val="00744533"/>
    <w:rsid w:val="00746AFF"/>
    <w:rsid w:val="00747EDF"/>
    <w:rsid w:val="0075144B"/>
    <w:rsid w:val="00756504"/>
    <w:rsid w:val="00764EAD"/>
    <w:rsid w:val="007717C8"/>
    <w:rsid w:val="00776C5B"/>
    <w:rsid w:val="0078113F"/>
    <w:rsid w:val="00782BFC"/>
    <w:rsid w:val="00785306"/>
    <w:rsid w:val="0078545D"/>
    <w:rsid w:val="0078568B"/>
    <w:rsid w:val="007902ED"/>
    <w:rsid w:val="00791E65"/>
    <w:rsid w:val="007972FB"/>
    <w:rsid w:val="007A2C19"/>
    <w:rsid w:val="007A2D63"/>
    <w:rsid w:val="007A2EDB"/>
    <w:rsid w:val="007A378B"/>
    <w:rsid w:val="007A537C"/>
    <w:rsid w:val="007A7E04"/>
    <w:rsid w:val="007B0ADC"/>
    <w:rsid w:val="007B250C"/>
    <w:rsid w:val="007C0A40"/>
    <w:rsid w:val="007C171F"/>
    <w:rsid w:val="007C2761"/>
    <w:rsid w:val="007C29A4"/>
    <w:rsid w:val="007D2FCB"/>
    <w:rsid w:val="007D6D92"/>
    <w:rsid w:val="007D793D"/>
    <w:rsid w:val="007F2A51"/>
    <w:rsid w:val="007F30D5"/>
    <w:rsid w:val="007F4E5E"/>
    <w:rsid w:val="00801086"/>
    <w:rsid w:val="00803697"/>
    <w:rsid w:val="00804E81"/>
    <w:rsid w:val="008059D4"/>
    <w:rsid w:val="00806D7C"/>
    <w:rsid w:val="008122C7"/>
    <w:rsid w:val="00817CD7"/>
    <w:rsid w:val="008205B0"/>
    <w:rsid w:val="00820F44"/>
    <w:rsid w:val="00821E86"/>
    <w:rsid w:val="00825A7F"/>
    <w:rsid w:val="0082673B"/>
    <w:rsid w:val="00826748"/>
    <w:rsid w:val="00830549"/>
    <w:rsid w:val="00831FEF"/>
    <w:rsid w:val="008334E6"/>
    <w:rsid w:val="008449B8"/>
    <w:rsid w:val="00847758"/>
    <w:rsid w:val="00855EF5"/>
    <w:rsid w:val="00860275"/>
    <w:rsid w:val="00860ED6"/>
    <w:rsid w:val="0086306A"/>
    <w:rsid w:val="008640D9"/>
    <w:rsid w:val="00867F34"/>
    <w:rsid w:val="00871835"/>
    <w:rsid w:val="008734BA"/>
    <w:rsid w:val="008763AB"/>
    <w:rsid w:val="00877322"/>
    <w:rsid w:val="00882D12"/>
    <w:rsid w:val="008841F0"/>
    <w:rsid w:val="00891193"/>
    <w:rsid w:val="008953F0"/>
    <w:rsid w:val="0089547A"/>
    <w:rsid w:val="0089599A"/>
    <w:rsid w:val="008A1102"/>
    <w:rsid w:val="008A1974"/>
    <w:rsid w:val="008A258C"/>
    <w:rsid w:val="008A2609"/>
    <w:rsid w:val="008A7437"/>
    <w:rsid w:val="008B0360"/>
    <w:rsid w:val="008B113E"/>
    <w:rsid w:val="008B1616"/>
    <w:rsid w:val="008B3D4E"/>
    <w:rsid w:val="008B4A33"/>
    <w:rsid w:val="008B4C8E"/>
    <w:rsid w:val="008C28CA"/>
    <w:rsid w:val="008D415D"/>
    <w:rsid w:val="008E24EE"/>
    <w:rsid w:val="008E6579"/>
    <w:rsid w:val="008E7ADE"/>
    <w:rsid w:val="008E7C63"/>
    <w:rsid w:val="008F0C33"/>
    <w:rsid w:val="008F2DE4"/>
    <w:rsid w:val="008F3D67"/>
    <w:rsid w:val="008F4599"/>
    <w:rsid w:val="0090061E"/>
    <w:rsid w:val="009009C7"/>
    <w:rsid w:val="00900EC8"/>
    <w:rsid w:val="009071FD"/>
    <w:rsid w:val="00910EA6"/>
    <w:rsid w:val="009132A2"/>
    <w:rsid w:val="009136B2"/>
    <w:rsid w:val="00916581"/>
    <w:rsid w:val="00917E9D"/>
    <w:rsid w:val="00920E6A"/>
    <w:rsid w:val="00920EC2"/>
    <w:rsid w:val="00921752"/>
    <w:rsid w:val="00926591"/>
    <w:rsid w:val="0093075D"/>
    <w:rsid w:val="009329FF"/>
    <w:rsid w:val="00934B62"/>
    <w:rsid w:val="009373AD"/>
    <w:rsid w:val="00941C71"/>
    <w:rsid w:val="009430C4"/>
    <w:rsid w:val="0094701C"/>
    <w:rsid w:val="0095027E"/>
    <w:rsid w:val="0095109B"/>
    <w:rsid w:val="00955031"/>
    <w:rsid w:val="00955B91"/>
    <w:rsid w:val="00962573"/>
    <w:rsid w:val="00962CE6"/>
    <w:rsid w:val="00962F1E"/>
    <w:rsid w:val="00966074"/>
    <w:rsid w:val="00966236"/>
    <w:rsid w:val="00971151"/>
    <w:rsid w:val="009713B6"/>
    <w:rsid w:val="00971726"/>
    <w:rsid w:val="00972CE3"/>
    <w:rsid w:val="009751AA"/>
    <w:rsid w:val="00977540"/>
    <w:rsid w:val="00980137"/>
    <w:rsid w:val="00986E4E"/>
    <w:rsid w:val="00992CF5"/>
    <w:rsid w:val="0099458E"/>
    <w:rsid w:val="009946F6"/>
    <w:rsid w:val="00997B3B"/>
    <w:rsid w:val="009A08FE"/>
    <w:rsid w:val="009B050F"/>
    <w:rsid w:val="009B06D7"/>
    <w:rsid w:val="009B3C81"/>
    <w:rsid w:val="009B4439"/>
    <w:rsid w:val="009B72B5"/>
    <w:rsid w:val="009B7ABC"/>
    <w:rsid w:val="009C05C0"/>
    <w:rsid w:val="009C54B7"/>
    <w:rsid w:val="009C75BA"/>
    <w:rsid w:val="009D0D69"/>
    <w:rsid w:val="009D4555"/>
    <w:rsid w:val="009E1752"/>
    <w:rsid w:val="009E6266"/>
    <w:rsid w:val="009E729A"/>
    <w:rsid w:val="009E763D"/>
    <w:rsid w:val="009F2410"/>
    <w:rsid w:val="009F2C0E"/>
    <w:rsid w:val="009F471E"/>
    <w:rsid w:val="009F4A08"/>
    <w:rsid w:val="009F50C4"/>
    <w:rsid w:val="009F5AF0"/>
    <w:rsid w:val="009F78F5"/>
    <w:rsid w:val="00A02A76"/>
    <w:rsid w:val="00A02D72"/>
    <w:rsid w:val="00A04E1C"/>
    <w:rsid w:val="00A05799"/>
    <w:rsid w:val="00A12007"/>
    <w:rsid w:val="00A22DA1"/>
    <w:rsid w:val="00A32C14"/>
    <w:rsid w:val="00A33A03"/>
    <w:rsid w:val="00A33A2E"/>
    <w:rsid w:val="00A35897"/>
    <w:rsid w:val="00A359FD"/>
    <w:rsid w:val="00A372C8"/>
    <w:rsid w:val="00A4011E"/>
    <w:rsid w:val="00A41973"/>
    <w:rsid w:val="00A41FE4"/>
    <w:rsid w:val="00A434F9"/>
    <w:rsid w:val="00A5217B"/>
    <w:rsid w:val="00A622BB"/>
    <w:rsid w:val="00A643C6"/>
    <w:rsid w:val="00A64E1C"/>
    <w:rsid w:val="00A6514C"/>
    <w:rsid w:val="00A65675"/>
    <w:rsid w:val="00A65C1A"/>
    <w:rsid w:val="00A71959"/>
    <w:rsid w:val="00A721E7"/>
    <w:rsid w:val="00A747F3"/>
    <w:rsid w:val="00A748B2"/>
    <w:rsid w:val="00A7601A"/>
    <w:rsid w:val="00A8155F"/>
    <w:rsid w:val="00A82337"/>
    <w:rsid w:val="00A86281"/>
    <w:rsid w:val="00A878F3"/>
    <w:rsid w:val="00A941D1"/>
    <w:rsid w:val="00AA080F"/>
    <w:rsid w:val="00AA2571"/>
    <w:rsid w:val="00AA3776"/>
    <w:rsid w:val="00AA4810"/>
    <w:rsid w:val="00AA6673"/>
    <w:rsid w:val="00AA73A0"/>
    <w:rsid w:val="00AB0B64"/>
    <w:rsid w:val="00AB1817"/>
    <w:rsid w:val="00AB3DC3"/>
    <w:rsid w:val="00AB474F"/>
    <w:rsid w:val="00AB6338"/>
    <w:rsid w:val="00AB7677"/>
    <w:rsid w:val="00AC3A3D"/>
    <w:rsid w:val="00AC540D"/>
    <w:rsid w:val="00AC5FFB"/>
    <w:rsid w:val="00AC68F2"/>
    <w:rsid w:val="00AD26F1"/>
    <w:rsid w:val="00AD4868"/>
    <w:rsid w:val="00AE05B4"/>
    <w:rsid w:val="00AE1141"/>
    <w:rsid w:val="00AE14F2"/>
    <w:rsid w:val="00AE3305"/>
    <w:rsid w:val="00AE5034"/>
    <w:rsid w:val="00AE78C8"/>
    <w:rsid w:val="00AF128C"/>
    <w:rsid w:val="00AF5890"/>
    <w:rsid w:val="00AF61D0"/>
    <w:rsid w:val="00B02D95"/>
    <w:rsid w:val="00B036D8"/>
    <w:rsid w:val="00B06B96"/>
    <w:rsid w:val="00B07051"/>
    <w:rsid w:val="00B100C2"/>
    <w:rsid w:val="00B12012"/>
    <w:rsid w:val="00B12FBC"/>
    <w:rsid w:val="00B16B22"/>
    <w:rsid w:val="00B20B97"/>
    <w:rsid w:val="00B20FED"/>
    <w:rsid w:val="00B21C52"/>
    <w:rsid w:val="00B226ED"/>
    <w:rsid w:val="00B22B39"/>
    <w:rsid w:val="00B2341B"/>
    <w:rsid w:val="00B244C0"/>
    <w:rsid w:val="00B26294"/>
    <w:rsid w:val="00B338F4"/>
    <w:rsid w:val="00B339E2"/>
    <w:rsid w:val="00B3542C"/>
    <w:rsid w:val="00B36EF9"/>
    <w:rsid w:val="00B44219"/>
    <w:rsid w:val="00B44A62"/>
    <w:rsid w:val="00B44CAC"/>
    <w:rsid w:val="00B44F0F"/>
    <w:rsid w:val="00B50A0A"/>
    <w:rsid w:val="00B56F88"/>
    <w:rsid w:val="00B617B7"/>
    <w:rsid w:val="00B64036"/>
    <w:rsid w:val="00B70164"/>
    <w:rsid w:val="00B711FD"/>
    <w:rsid w:val="00B72FB9"/>
    <w:rsid w:val="00B73C5E"/>
    <w:rsid w:val="00B76536"/>
    <w:rsid w:val="00B76C3B"/>
    <w:rsid w:val="00B76C4B"/>
    <w:rsid w:val="00B8007E"/>
    <w:rsid w:val="00B848D1"/>
    <w:rsid w:val="00B90366"/>
    <w:rsid w:val="00B91EC0"/>
    <w:rsid w:val="00B926F7"/>
    <w:rsid w:val="00B93E88"/>
    <w:rsid w:val="00B949CA"/>
    <w:rsid w:val="00BA0150"/>
    <w:rsid w:val="00BA1309"/>
    <w:rsid w:val="00BA1AD7"/>
    <w:rsid w:val="00BB14A2"/>
    <w:rsid w:val="00BB37D4"/>
    <w:rsid w:val="00BB61DD"/>
    <w:rsid w:val="00BB77AF"/>
    <w:rsid w:val="00BC0B1F"/>
    <w:rsid w:val="00BC5A9C"/>
    <w:rsid w:val="00BD0B18"/>
    <w:rsid w:val="00BD369E"/>
    <w:rsid w:val="00BD47BC"/>
    <w:rsid w:val="00BD4A4A"/>
    <w:rsid w:val="00BD60A9"/>
    <w:rsid w:val="00BD6529"/>
    <w:rsid w:val="00BD6BE2"/>
    <w:rsid w:val="00BD7CB6"/>
    <w:rsid w:val="00BE0100"/>
    <w:rsid w:val="00BE26EC"/>
    <w:rsid w:val="00BE2C67"/>
    <w:rsid w:val="00BE7FFA"/>
    <w:rsid w:val="00BF6DBF"/>
    <w:rsid w:val="00C02A95"/>
    <w:rsid w:val="00C1024E"/>
    <w:rsid w:val="00C110EF"/>
    <w:rsid w:val="00C1293B"/>
    <w:rsid w:val="00C12C52"/>
    <w:rsid w:val="00C162BD"/>
    <w:rsid w:val="00C17CB8"/>
    <w:rsid w:val="00C20102"/>
    <w:rsid w:val="00C23267"/>
    <w:rsid w:val="00C247CF"/>
    <w:rsid w:val="00C24B04"/>
    <w:rsid w:val="00C278DB"/>
    <w:rsid w:val="00C3176F"/>
    <w:rsid w:val="00C3736E"/>
    <w:rsid w:val="00C37882"/>
    <w:rsid w:val="00C412B2"/>
    <w:rsid w:val="00C44AB8"/>
    <w:rsid w:val="00C475DF"/>
    <w:rsid w:val="00C47D62"/>
    <w:rsid w:val="00C5377F"/>
    <w:rsid w:val="00C5505F"/>
    <w:rsid w:val="00C5776E"/>
    <w:rsid w:val="00C57A2B"/>
    <w:rsid w:val="00C622BD"/>
    <w:rsid w:val="00C679E6"/>
    <w:rsid w:val="00C706C6"/>
    <w:rsid w:val="00C70ADB"/>
    <w:rsid w:val="00C728A3"/>
    <w:rsid w:val="00C736FD"/>
    <w:rsid w:val="00C813C9"/>
    <w:rsid w:val="00C82328"/>
    <w:rsid w:val="00C826E9"/>
    <w:rsid w:val="00C84D2D"/>
    <w:rsid w:val="00C86212"/>
    <w:rsid w:val="00C90964"/>
    <w:rsid w:val="00C9098D"/>
    <w:rsid w:val="00C91C11"/>
    <w:rsid w:val="00C943C9"/>
    <w:rsid w:val="00C95B25"/>
    <w:rsid w:val="00C95D0C"/>
    <w:rsid w:val="00CA050D"/>
    <w:rsid w:val="00CA1AE7"/>
    <w:rsid w:val="00CA54BC"/>
    <w:rsid w:val="00CA72B7"/>
    <w:rsid w:val="00CA753E"/>
    <w:rsid w:val="00CB05A1"/>
    <w:rsid w:val="00CB115C"/>
    <w:rsid w:val="00CB2396"/>
    <w:rsid w:val="00CB3BF4"/>
    <w:rsid w:val="00CB6E71"/>
    <w:rsid w:val="00CB7D52"/>
    <w:rsid w:val="00CC0099"/>
    <w:rsid w:val="00CD109F"/>
    <w:rsid w:val="00CD350E"/>
    <w:rsid w:val="00CD7EBE"/>
    <w:rsid w:val="00CE09C0"/>
    <w:rsid w:val="00CE3042"/>
    <w:rsid w:val="00CE3A20"/>
    <w:rsid w:val="00CE73DF"/>
    <w:rsid w:val="00CF0B55"/>
    <w:rsid w:val="00CF2941"/>
    <w:rsid w:val="00CF3D4F"/>
    <w:rsid w:val="00CF5A1A"/>
    <w:rsid w:val="00CF5E2B"/>
    <w:rsid w:val="00D06A42"/>
    <w:rsid w:val="00D1150A"/>
    <w:rsid w:val="00D13690"/>
    <w:rsid w:val="00D15178"/>
    <w:rsid w:val="00D161F1"/>
    <w:rsid w:val="00D17C32"/>
    <w:rsid w:val="00D213CB"/>
    <w:rsid w:val="00D344E4"/>
    <w:rsid w:val="00D42A95"/>
    <w:rsid w:val="00D4312D"/>
    <w:rsid w:val="00D466F9"/>
    <w:rsid w:val="00D50DB1"/>
    <w:rsid w:val="00D545AB"/>
    <w:rsid w:val="00D54FD1"/>
    <w:rsid w:val="00D55B3D"/>
    <w:rsid w:val="00D659F7"/>
    <w:rsid w:val="00D659FA"/>
    <w:rsid w:val="00D706E5"/>
    <w:rsid w:val="00D71DE8"/>
    <w:rsid w:val="00D73AA3"/>
    <w:rsid w:val="00D75E01"/>
    <w:rsid w:val="00D76191"/>
    <w:rsid w:val="00D770C5"/>
    <w:rsid w:val="00D77F5A"/>
    <w:rsid w:val="00D80F16"/>
    <w:rsid w:val="00D835EF"/>
    <w:rsid w:val="00D843EE"/>
    <w:rsid w:val="00D85D30"/>
    <w:rsid w:val="00D90D2D"/>
    <w:rsid w:val="00D92390"/>
    <w:rsid w:val="00D94DBA"/>
    <w:rsid w:val="00D963F1"/>
    <w:rsid w:val="00DA029C"/>
    <w:rsid w:val="00DA1FBC"/>
    <w:rsid w:val="00DA21DC"/>
    <w:rsid w:val="00DA6BB3"/>
    <w:rsid w:val="00DA7B9E"/>
    <w:rsid w:val="00DB043D"/>
    <w:rsid w:val="00DB32FB"/>
    <w:rsid w:val="00DB44A5"/>
    <w:rsid w:val="00DC34D6"/>
    <w:rsid w:val="00DC4757"/>
    <w:rsid w:val="00DC5514"/>
    <w:rsid w:val="00DC6186"/>
    <w:rsid w:val="00DC77A1"/>
    <w:rsid w:val="00DC7BA7"/>
    <w:rsid w:val="00DD210B"/>
    <w:rsid w:val="00DD2547"/>
    <w:rsid w:val="00DD32E1"/>
    <w:rsid w:val="00DD4105"/>
    <w:rsid w:val="00DD4E40"/>
    <w:rsid w:val="00DD570D"/>
    <w:rsid w:val="00DD78B8"/>
    <w:rsid w:val="00DE0431"/>
    <w:rsid w:val="00DE361B"/>
    <w:rsid w:val="00DE36EC"/>
    <w:rsid w:val="00DE3C2D"/>
    <w:rsid w:val="00DE705F"/>
    <w:rsid w:val="00DF0FBF"/>
    <w:rsid w:val="00DF2280"/>
    <w:rsid w:val="00DF5E7B"/>
    <w:rsid w:val="00E01D0D"/>
    <w:rsid w:val="00E020B4"/>
    <w:rsid w:val="00E03FDD"/>
    <w:rsid w:val="00E04031"/>
    <w:rsid w:val="00E15320"/>
    <w:rsid w:val="00E160B7"/>
    <w:rsid w:val="00E17801"/>
    <w:rsid w:val="00E20E1F"/>
    <w:rsid w:val="00E22A96"/>
    <w:rsid w:val="00E25BD5"/>
    <w:rsid w:val="00E265B2"/>
    <w:rsid w:val="00E33B00"/>
    <w:rsid w:val="00E34F3C"/>
    <w:rsid w:val="00E363C3"/>
    <w:rsid w:val="00E431BF"/>
    <w:rsid w:val="00E445B1"/>
    <w:rsid w:val="00E45D70"/>
    <w:rsid w:val="00E50FC3"/>
    <w:rsid w:val="00E53713"/>
    <w:rsid w:val="00E53B19"/>
    <w:rsid w:val="00E54DDD"/>
    <w:rsid w:val="00E6048C"/>
    <w:rsid w:val="00E61E9D"/>
    <w:rsid w:val="00E62F72"/>
    <w:rsid w:val="00E637ED"/>
    <w:rsid w:val="00E64BDE"/>
    <w:rsid w:val="00E657C3"/>
    <w:rsid w:val="00E66218"/>
    <w:rsid w:val="00E664BB"/>
    <w:rsid w:val="00E66690"/>
    <w:rsid w:val="00E67D72"/>
    <w:rsid w:val="00E76BF9"/>
    <w:rsid w:val="00E80579"/>
    <w:rsid w:val="00E835C4"/>
    <w:rsid w:val="00E84367"/>
    <w:rsid w:val="00E854AC"/>
    <w:rsid w:val="00E85B9D"/>
    <w:rsid w:val="00E866B3"/>
    <w:rsid w:val="00E87E29"/>
    <w:rsid w:val="00E95447"/>
    <w:rsid w:val="00E97E83"/>
    <w:rsid w:val="00EA086B"/>
    <w:rsid w:val="00EA36CA"/>
    <w:rsid w:val="00EB02DA"/>
    <w:rsid w:val="00EB0CC5"/>
    <w:rsid w:val="00EB1C3C"/>
    <w:rsid w:val="00EB48A9"/>
    <w:rsid w:val="00EB5BD6"/>
    <w:rsid w:val="00EB6A75"/>
    <w:rsid w:val="00EB6EFF"/>
    <w:rsid w:val="00EB74EE"/>
    <w:rsid w:val="00EC1BFD"/>
    <w:rsid w:val="00EC6478"/>
    <w:rsid w:val="00ED2647"/>
    <w:rsid w:val="00ED3729"/>
    <w:rsid w:val="00EE0426"/>
    <w:rsid w:val="00EE2A6E"/>
    <w:rsid w:val="00EE3BA5"/>
    <w:rsid w:val="00EE4D7D"/>
    <w:rsid w:val="00EE7F68"/>
    <w:rsid w:val="00EF089D"/>
    <w:rsid w:val="00EF1597"/>
    <w:rsid w:val="00EF1705"/>
    <w:rsid w:val="00EF3163"/>
    <w:rsid w:val="00EF31DA"/>
    <w:rsid w:val="00EF3504"/>
    <w:rsid w:val="00EF4BC2"/>
    <w:rsid w:val="00EF5C49"/>
    <w:rsid w:val="00EF79AA"/>
    <w:rsid w:val="00F01432"/>
    <w:rsid w:val="00F01585"/>
    <w:rsid w:val="00F017B3"/>
    <w:rsid w:val="00F04800"/>
    <w:rsid w:val="00F06EB3"/>
    <w:rsid w:val="00F1131E"/>
    <w:rsid w:val="00F12242"/>
    <w:rsid w:val="00F13DF2"/>
    <w:rsid w:val="00F16E84"/>
    <w:rsid w:val="00F173AB"/>
    <w:rsid w:val="00F17D88"/>
    <w:rsid w:val="00F17EDB"/>
    <w:rsid w:val="00F20BD4"/>
    <w:rsid w:val="00F2441F"/>
    <w:rsid w:val="00F27EAA"/>
    <w:rsid w:val="00F3050F"/>
    <w:rsid w:val="00F30787"/>
    <w:rsid w:val="00F31199"/>
    <w:rsid w:val="00F3479B"/>
    <w:rsid w:val="00F34AF7"/>
    <w:rsid w:val="00F34F8C"/>
    <w:rsid w:val="00F355BB"/>
    <w:rsid w:val="00F40049"/>
    <w:rsid w:val="00F40AF2"/>
    <w:rsid w:val="00F42854"/>
    <w:rsid w:val="00F4629C"/>
    <w:rsid w:val="00F46A66"/>
    <w:rsid w:val="00F50844"/>
    <w:rsid w:val="00F55910"/>
    <w:rsid w:val="00F55D93"/>
    <w:rsid w:val="00F60906"/>
    <w:rsid w:val="00F61225"/>
    <w:rsid w:val="00F62B44"/>
    <w:rsid w:val="00F70270"/>
    <w:rsid w:val="00F70E13"/>
    <w:rsid w:val="00F7262A"/>
    <w:rsid w:val="00F73541"/>
    <w:rsid w:val="00F74104"/>
    <w:rsid w:val="00F74C3C"/>
    <w:rsid w:val="00F759DE"/>
    <w:rsid w:val="00F76D4E"/>
    <w:rsid w:val="00F818DE"/>
    <w:rsid w:val="00F8310A"/>
    <w:rsid w:val="00F83315"/>
    <w:rsid w:val="00F8475B"/>
    <w:rsid w:val="00F847E4"/>
    <w:rsid w:val="00F87A26"/>
    <w:rsid w:val="00F91074"/>
    <w:rsid w:val="00F9374B"/>
    <w:rsid w:val="00F93BE6"/>
    <w:rsid w:val="00F94DD8"/>
    <w:rsid w:val="00F950A2"/>
    <w:rsid w:val="00F953EF"/>
    <w:rsid w:val="00F9740D"/>
    <w:rsid w:val="00F97BC3"/>
    <w:rsid w:val="00F97CA8"/>
    <w:rsid w:val="00FA1B3C"/>
    <w:rsid w:val="00FA688B"/>
    <w:rsid w:val="00FA72A0"/>
    <w:rsid w:val="00FB0792"/>
    <w:rsid w:val="00FB0C9E"/>
    <w:rsid w:val="00FB2055"/>
    <w:rsid w:val="00FB45B8"/>
    <w:rsid w:val="00FB461D"/>
    <w:rsid w:val="00FB4A10"/>
    <w:rsid w:val="00FB7A26"/>
    <w:rsid w:val="00FC3D7D"/>
    <w:rsid w:val="00FC6D9D"/>
    <w:rsid w:val="00FC77AD"/>
    <w:rsid w:val="00FE2E18"/>
    <w:rsid w:val="00FE393C"/>
    <w:rsid w:val="00FE4120"/>
    <w:rsid w:val="00FE7310"/>
    <w:rsid w:val="00FF16FD"/>
    <w:rsid w:val="00FF235B"/>
    <w:rsid w:val="00FF4915"/>
    <w:rsid w:val="00FF5846"/>
    <w:rsid w:val="00FF6054"/>
    <w:rsid w:val="00FF6E48"/>
    <w:rsid w:val="00FF6E9B"/>
    <w:rsid w:val="00FF7DD1"/>
    <w:rsid w:val="0E04DDBD"/>
    <w:rsid w:val="0E639DD6"/>
    <w:rsid w:val="18AE4E4E"/>
    <w:rsid w:val="26133E61"/>
    <w:rsid w:val="445A3744"/>
    <w:rsid w:val="47CF392A"/>
    <w:rsid w:val="497AF19F"/>
    <w:rsid w:val="5326D129"/>
    <w:rsid w:val="701CBB4F"/>
    <w:rsid w:val="704E6DA5"/>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D4D45F"/>
  <w15:docId w15:val="{94F0D5DD-56B7-4F05-927B-A6C2455396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6"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7A26"/>
    <w:pPr>
      <w:spacing w:after="120"/>
      <w:jc w:val="both"/>
    </w:pPr>
    <w:rPr>
      <w:rFonts w:asciiTheme="majorHAnsi" w:hAnsiTheme="majorHAnsi"/>
    </w:rPr>
  </w:style>
  <w:style w:type="paragraph" w:styleId="Ttol1">
    <w:name w:val="heading 1"/>
    <w:basedOn w:val="Normal"/>
    <w:next w:val="Normal"/>
    <w:link w:val="Ttol1Car"/>
    <w:qFormat/>
    <w:rsid w:val="00742CCD"/>
    <w:pPr>
      <w:keepNext/>
      <w:keepLines/>
      <w:numPr>
        <w:numId w:val="2"/>
      </w:numPr>
      <w:spacing w:before="480" w:after="240"/>
      <w:ind w:left="431" w:hanging="431"/>
      <w:outlineLvl w:val="0"/>
    </w:pPr>
    <w:rPr>
      <w:rFonts w:eastAsiaTheme="majorEastAsia" w:cstheme="majorBidi"/>
      <w:b/>
      <w:bCs/>
      <w:color w:val="0D9A76"/>
      <w:sz w:val="32"/>
      <w:szCs w:val="32"/>
    </w:rPr>
  </w:style>
  <w:style w:type="paragraph" w:styleId="Ttol2">
    <w:name w:val="heading 2"/>
    <w:basedOn w:val="Normal"/>
    <w:next w:val="Normal"/>
    <w:link w:val="Ttol2Car"/>
    <w:unhideWhenUsed/>
    <w:qFormat/>
    <w:rsid w:val="00362985"/>
    <w:pPr>
      <w:keepNext/>
      <w:keepLines/>
      <w:numPr>
        <w:ilvl w:val="1"/>
        <w:numId w:val="2"/>
      </w:numPr>
      <w:spacing w:before="360"/>
      <w:outlineLvl w:val="1"/>
    </w:pPr>
    <w:rPr>
      <w:rFonts w:eastAsiaTheme="majorEastAsia" w:cstheme="majorBidi"/>
      <w:b/>
      <w:bCs/>
      <w:color w:val="0D9A76"/>
      <w:sz w:val="26"/>
      <w:szCs w:val="26"/>
    </w:rPr>
  </w:style>
  <w:style w:type="paragraph" w:styleId="Ttol3">
    <w:name w:val="heading 3"/>
    <w:basedOn w:val="Normal"/>
    <w:next w:val="Normal"/>
    <w:link w:val="Ttol3Car"/>
    <w:unhideWhenUsed/>
    <w:qFormat/>
    <w:rsid w:val="00971151"/>
    <w:pPr>
      <w:keepNext/>
      <w:keepLines/>
      <w:numPr>
        <w:ilvl w:val="2"/>
        <w:numId w:val="2"/>
      </w:numPr>
      <w:spacing w:before="240"/>
      <w:outlineLvl w:val="2"/>
    </w:pPr>
    <w:rPr>
      <w:rFonts w:eastAsiaTheme="majorEastAsia" w:cstheme="majorBidi"/>
      <w:b/>
      <w:bCs/>
      <w:lang w:val="es-ES"/>
    </w:rPr>
  </w:style>
  <w:style w:type="paragraph" w:styleId="Ttol4">
    <w:name w:val="heading 4"/>
    <w:basedOn w:val="Normal"/>
    <w:next w:val="Normal"/>
    <w:link w:val="Ttol4Car"/>
    <w:qFormat/>
    <w:rsid w:val="00294B79"/>
    <w:pPr>
      <w:keepNext/>
      <w:numPr>
        <w:ilvl w:val="3"/>
        <w:numId w:val="2"/>
      </w:numPr>
      <w:spacing w:before="240" w:after="60"/>
      <w:outlineLvl w:val="3"/>
    </w:pPr>
    <w:rPr>
      <w:rFonts w:ascii="Times New Roman" w:hAnsi="Times New Roman" w:eastAsia="Times New Roman" w:cs="Times New Roman"/>
      <w:b/>
      <w:bCs/>
      <w:sz w:val="28"/>
      <w:szCs w:val="28"/>
      <w:lang w:val="en-GB" w:eastAsia="en-GB"/>
    </w:rPr>
  </w:style>
  <w:style w:type="paragraph" w:styleId="Ttol5">
    <w:name w:val="heading 5"/>
    <w:basedOn w:val="Normal"/>
    <w:next w:val="Normal"/>
    <w:link w:val="Ttol5Car"/>
    <w:qFormat/>
    <w:rsid w:val="00294B79"/>
    <w:pPr>
      <w:numPr>
        <w:ilvl w:val="4"/>
        <w:numId w:val="2"/>
      </w:numPr>
      <w:spacing w:before="240" w:after="60"/>
      <w:outlineLvl w:val="4"/>
    </w:pPr>
    <w:rPr>
      <w:rFonts w:ascii="Arial" w:hAnsi="Arial" w:eastAsia="Times New Roman" w:cs="Times New Roman"/>
      <w:b/>
      <w:bCs/>
      <w:i/>
      <w:iCs/>
      <w:sz w:val="26"/>
      <w:szCs w:val="26"/>
      <w:lang w:val="en-GB" w:eastAsia="en-GB"/>
    </w:rPr>
  </w:style>
  <w:style w:type="paragraph" w:styleId="Ttol6">
    <w:name w:val="heading 6"/>
    <w:basedOn w:val="Normal"/>
    <w:next w:val="Normal"/>
    <w:link w:val="Ttol6Car"/>
    <w:qFormat/>
    <w:rsid w:val="00294B79"/>
    <w:pPr>
      <w:numPr>
        <w:ilvl w:val="5"/>
        <w:numId w:val="2"/>
      </w:numPr>
      <w:spacing w:before="240" w:after="60"/>
      <w:outlineLvl w:val="5"/>
    </w:pPr>
    <w:rPr>
      <w:rFonts w:ascii="Times New Roman" w:hAnsi="Times New Roman" w:eastAsia="Times New Roman" w:cs="Times New Roman"/>
      <w:b/>
      <w:bCs/>
      <w:sz w:val="20"/>
      <w:szCs w:val="22"/>
      <w:lang w:val="en-GB" w:eastAsia="en-GB"/>
    </w:rPr>
  </w:style>
  <w:style w:type="paragraph" w:styleId="Ttol7">
    <w:name w:val="heading 7"/>
    <w:basedOn w:val="Normal"/>
    <w:next w:val="Normal"/>
    <w:link w:val="Ttol7Car"/>
    <w:qFormat/>
    <w:rsid w:val="00294B79"/>
    <w:pPr>
      <w:numPr>
        <w:ilvl w:val="6"/>
        <w:numId w:val="2"/>
      </w:numPr>
      <w:spacing w:before="240" w:after="60"/>
      <w:outlineLvl w:val="6"/>
    </w:pPr>
    <w:rPr>
      <w:rFonts w:ascii="Times New Roman" w:hAnsi="Times New Roman" w:eastAsia="Times New Roman" w:cs="Times New Roman"/>
      <w:lang w:val="en-GB" w:eastAsia="en-GB"/>
    </w:rPr>
  </w:style>
  <w:style w:type="paragraph" w:styleId="Ttol8">
    <w:name w:val="heading 8"/>
    <w:basedOn w:val="Normal"/>
    <w:next w:val="Normal"/>
    <w:link w:val="Ttol8Car"/>
    <w:qFormat/>
    <w:rsid w:val="00294B79"/>
    <w:pPr>
      <w:numPr>
        <w:ilvl w:val="7"/>
        <w:numId w:val="2"/>
      </w:numPr>
      <w:spacing w:before="240" w:after="60"/>
      <w:outlineLvl w:val="7"/>
    </w:pPr>
    <w:rPr>
      <w:rFonts w:ascii="Times New Roman" w:hAnsi="Times New Roman" w:eastAsia="Times New Roman" w:cs="Times New Roman"/>
      <w:i/>
      <w:iCs/>
      <w:lang w:val="en-GB" w:eastAsia="en-GB"/>
    </w:rPr>
  </w:style>
  <w:style w:type="paragraph" w:styleId="Ttol9">
    <w:name w:val="heading 9"/>
    <w:basedOn w:val="Normal"/>
    <w:next w:val="Normal"/>
    <w:link w:val="Ttol9Car"/>
    <w:qFormat/>
    <w:rsid w:val="00294B79"/>
    <w:pPr>
      <w:numPr>
        <w:ilvl w:val="8"/>
        <w:numId w:val="2"/>
      </w:numPr>
      <w:spacing w:before="240" w:after="60"/>
      <w:outlineLvl w:val="8"/>
    </w:pPr>
    <w:rPr>
      <w:rFonts w:ascii="Arial" w:hAnsi="Arial" w:eastAsia="Times New Roman" w:cs="Arial"/>
      <w:sz w:val="20"/>
      <w:szCs w:val="22"/>
      <w:lang w:val="en-GB" w:eastAsia="en-GB"/>
    </w:rPr>
  </w:style>
  <w:style w:type="character" w:styleId="Lletraperdefectedelpargraf" w:default="1">
    <w:name w:val="Default Paragraph Font"/>
    <w:uiPriority w:val="1"/>
    <w:unhideWhenUsed/>
  </w:style>
  <w:style w:type="table" w:styleId="Taulanormal" w:default="1">
    <w:name w:val="Normal Table"/>
    <w:uiPriority w:val="99"/>
    <w:semiHidden/>
    <w:unhideWhenUsed/>
    <w:tblPr>
      <w:tblInd w:w="0" w:type="dxa"/>
      <w:tblCellMar>
        <w:top w:w="0" w:type="dxa"/>
        <w:left w:w="108" w:type="dxa"/>
        <w:bottom w:w="0" w:type="dxa"/>
        <w:right w:w="108" w:type="dxa"/>
      </w:tblCellMar>
    </w:tblPr>
  </w:style>
  <w:style w:type="numbering" w:styleId="Sensellista" w:default="1">
    <w:name w:val="No List"/>
    <w:uiPriority w:val="99"/>
    <w:semiHidden/>
    <w:unhideWhenUsed/>
  </w:style>
  <w:style w:type="character" w:styleId="Ttol1Car" w:customStyle="1">
    <w:name w:val="Títol 1 Car"/>
    <w:basedOn w:val="Lletraperdefectedelpargraf"/>
    <w:link w:val="Ttol1"/>
    <w:rsid w:val="00742CCD"/>
    <w:rPr>
      <w:rFonts w:asciiTheme="majorHAnsi" w:hAnsiTheme="majorHAnsi" w:eastAsiaTheme="majorEastAsia" w:cstheme="majorBidi"/>
      <w:b/>
      <w:bCs/>
      <w:color w:val="0D9A76"/>
      <w:sz w:val="32"/>
      <w:szCs w:val="32"/>
    </w:rPr>
  </w:style>
  <w:style w:type="paragraph" w:styleId="Capalera">
    <w:name w:val="header"/>
    <w:basedOn w:val="Normal"/>
    <w:link w:val="CapaleraCar"/>
    <w:unhideWhenUsed/>
    <w:rsid w:val="00955031"/>
    <w:pPr>
      <w:tabs>
        <w:tab w:val="center" w:pos="4252"/>
        <w:tab w:val="right" w:pos="8504"/>
      </w:tabs>
    </w:pPr>
  </w:style>
  <w:style w:type="character" w:styleId="CapaleraCar" w:customStyle="1">
    <w:name w:val="Capçalera Car"/>
    <w:basedOn w:val="Lletraperdefectedelpargraf"/>
    <w:link w:val="Capalera"/>
    <w:rsid w:val="00955031"/>
  </w:style>
  <w:style w:type="paragraph" w:styleId="Peu">
    <w:name w:val="footer"/>
    <w:basedOn w:val="Normal"/>
    <w:link w:val="PeuCar"/>
    <w:uiPriority w:val="99"/>
    <w:unhideWhenUsed/>
    <w:rsid w:val="00955031"/>
    <w:pPr>
      <w:tabs>
        <w:tab w:val="center" w:pos="4252"/>
        <w:tab w:val="right" w:pos="8504"/>
      </w:tabs>
    </w:pPr>
  </w:style>
  <w:style w:type="character" w:styleId="PeuCar" w:customStyle="1">
    <w:name w:val="Peu Car"/>
    <w:basedOn w:val="Lletraperdefectedelpargraf"/>
    <w:link w:val="Peu"/>
    <w:uiPriority w:val="99"/>
    <w:rsid w:val="00955031"/>
  </w:style>
  <w:style w:type="character" w:styleId="Nmerodepgina">
    <w:name w:val="page number"/>
    <w:basedOn w:val="Lletraperdefectedelpargraf"/>
    <w:unhideWhenUsed/>
    <w:rsid w:val="000F5F4D"/>
  </w:style>
  <w:style w:type="paragraph" w:styleId="Textdeglobus">
    <w:name w:val="Balloon Text"/>
    <w:basedOn w:val="Normal"/>
    <w:link w:val="TextdeglobusCar"/>
    <w:semiHidden/>
    <w:unhideWhenUsed/>
    <w:rsid w:val="000F5F4D"/>
    <w:rPr>
      <w:rFonts w:ascii="Lucida Grande" w:hAnsi="Lucida Grande"/>
      <w:sz w:val="18"/>
      <w:szCs w:val="18"/>
    </w:rPr>
  </w:style>
  <w:style w:type="character" w:styleId="TextdeglobusCar" w:customStyle="1">
    <w:name w:val="Text de globus Car"/>
    <w:basedOn w:val="Lletraperdefectedelpargraf"/>
    <w:link w:val="Textdeglobus"/>
    <w:uiPriority w:val="99"/>
    <w:semiHidden/>
    <w:rsid w:val="000F5F4D"/>
    <w:rPr>
      <w:rFonts w:ascii="Lucida Grande" w:hAnsi="Lucida Grande"/>
      <w:sz w:val="18"/>
      <w:szCs w:val="18"/>
    </w:rPr>
  </w:style>
  <w:style w:type="paragraph" w:styleId="Llegenda">
    <w:name w:val="caption"/>
    <w:basedOn w:val="Normal"/>
    <w:next w:val="Normal"/>
    <w:uiPriority w:val="35"/>
    <w:unhideWhenUsed/>
    <w:qFormat/>
    <w:rsid w:val="00294B79"/>
    <w:pPr>
      <w:spacing w:after="200"/>
    </w:pPr>
    <w:rPr>
      <w:b/>
      <w:bCs/>
      <w:color w:val="4F81BD" w:themeColor="accent1"/>
      <w:sz w:val="18"/>
      <w:szCs w:val="18"/>
    </w:rPr>
  </w:style>
  <w:style w:type="character" w:styleId="Ttol2Car" w:customStyle="1">
    <w:name w:val="Títol 2 Car"/>
    <w:basedOn w:val="Lletraperdefectedelpargraf"/>
    <w:link w:val="Ttol2"/>
    <w:rsid w:val="00362985"/>
    <w:rPr>
      <w:rFonts w:asciiTheme="majorHAnsi" w:hAnsiTheme="majorHAnsi" w:eastAsiaTheme="majorEastAsia" w:cstheme="majorBidi"/>
      <w:b/>
      <w:bCs/>
      <w:color w:val="0D9A76"/>
      <w:sz w:val="26"/>
      <w:szCs w:val="26"/>
    </w:rPr>
  </w:style>
  <w:style w:type="character" w:styleId="Ttol3Car" w:customStyle="1">
    <w:name w:val="Títol 3 Car"/>
    <w:basedOn w:val="Lletraperdefectedelpargraf"/>
    <w:link w:val="Ttol3"/>
    <w:rsid w:val="00971151"/>
    <w:rPr>
      <w:rFonts w:asciiTheme="majorHAnsi" w:hAnsiTheme="majorHAnsi" w:eastAsiaTheme="majorEastAsia" w:cstheme="majorBidi"/>
      <w:b/>
      <w:bCs/>
      <w:lang w:val="es-ES"/>
    </w:rPr>
  </w:style>
  <w:style w:type="character" w:styleId="Ttol4Car" w:customStyle="1">
    <w:name w:val="Títol 4 Car"/>
    <w:basedOn w:val="Lletraperdefectedelpargraf"/>
    <w:link w:val="Ttol4"/>
    <w:rsid w:val="00294B79"/>
    <w:rPr>
      <w:rFonts w:ascii="Times New Roman" w:hAnsi="Times New Roman" w:eastAsia="Times New Roman" w:cs="Times New Roman"/>
      <w:b/>
      <w:bCs/>
      <w:sz w:val="28"/>
      <w:szCs w:val="28"/>
      <w:lang w:val="en-GB" w:eastAsia="en-GB"/>
    </w:rPr>
  </w:style>
  <w:style w:type="character" w:styleId="Ttol5Car" w:customStyle="1">
    <w:name w:val="Títol 5 Car"/>
    <w:basedOn w:val="Lletraperdefectedelpargraf"/>
    <w:link w:val="Ttol5"/>
    <w:rsid w:val="00294B79"/>
    <w:rPr>
      <w:rFonts w:ascii="Arial" w:hAnsi="Arial" w:eastAsia="Times New Roman" w:cs="Times New Roman"/>
      <w:b/>
      <w:bCs/>
      <w:i/>
      <w:iCs/>
      <w:sz w:val="26"/>
      <w:szCs w:val="26"/>
      <w:lang w:val="en-GB" w:eastAsia="en-GB"/>
    </w:rPr>
  </w:style>
  <w:style w:type="character" w:styleId="Ttol6Car" w:customStyle="1">
    <w:name w:val="Títol 6 Car"/>
    <w:basedOn w:val="Lletraperdefectedelpargraf"/>
    <w:link w:val="Ttol6"/>
    <w:rsid w:val="00294B79"/>
    <w:rPr>
      <w:rFonts w:ascii="Times New Roman" w:hAnsi="Times New Roman" w:eastAsia="Times New Roman" w:cs="Times New Roman"/>
      <w:b/>
      <w:bCs/>
      <w:sz w:val="20"/>
      <w:szCs w:val="22"/>
      <w:lang w:val="en-GB" w:eastAsia="en-GB"/>
    </w:rPr>
  </w:style>
  <w:style w:type="character" w:styleId="Ttol7Car" w:customStyle="1">
    <w:name w:val="Títol 7 Car"/>
    <w:basedOn w:val="Lletraperdefectedelpargraf"/>
    <w:link w:val="Ttol7"/>
    <w:rsid w:val="00294B79"/>
    <w:rPr>
      <w:rFonts w:ascii="Times New Roman" w:hAnsi="Times New Roman" w:eastAsia="Times New Roman" w:cs="Times New Roman"/>
      <w:lang w:val="en-GB" w:eastAsia="en-GB"/>
    </w:rPr>
  </w:style>
  <w:style w:type="character" w:styleId="Ttol8Car" w:customStyle="1">
    <w:name w:val="Títol 8 Car"/>
    <w:basedOn w:val="Lletraperdefectedelpargraf"/>
    <w:link w:val="Ttol8"/>
    <w:rsid w:val="00294B79"/>
    <w:rPr>
      <w:rFonts w:ascii="Times New Roman" w:hAnsi="Times New Roman" w:eastAsia="Times New Roman" w:cs="Times New Roman"/>
      <w:i/>
      <w:iCs/>
      <w:lang w:val="en-GB" w:eastAsia="en-GB"/>
    </w:rPr>
  </w:style>
  <w:style w:type="character" w:styleId="Ttol9Car" w:customStyle="1">
    <w:name w:val="Títol 9 Car"/>
    <w:basedOn w:val="Lletraperdefectedelpargraf"/>
    <w:link w:val="Ttol9"/>
    <w:rsid w:val="00294B79"/>
    <w:rPr>
      <w:rFonts w:ascii="Arial" w:hAnsi="Arial" w:eastAsia="Times New Roman" w:cs="Arial"/>
      <w:sz w:val="20"/>
      <w:szCs w:val="22"/>
      <w:lang w:val="en-GB" w:eastAsia="en-GB"/>
    </w:rPr>
  </w:style>
  <w:style w:type="table" w:styleId="Taulaambquadrcula">
    <w:name w:val="Table Grid"/>
    <w:basedOn w:val="Taulanormal"/>
    <w:rsid w:val="00153A6D"/>
    <w:rPr>
      <w:rFonts w:ascii="Microsoft Sans Serif" w:hAnsi="Microsoft Sans Serif" w:eastAsia="Times New Roman" w:cs="Times New Roman"/>
      <w:sz w:val="20"/>
      <w:szCs w:val="20"/>
      <w:lang w:val="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denotaalfinal">
    <w:name w:val="endnote text"/>
    <w:basedOn w:val="Normal"/>
    <w:link w:val="TextdenotaalfinalCar"/>
    <w:semiHidden/>
    <w:rsid w:val="00153A6D"/>
    <w:rPr>
      <w:rFonts w:ascii="Arial" w:hAnsi="Arial" w:eastAsia="Times New Roman" w:cs="Times New Roman"/>
      <w:sz w:val="20"/>
      <w:szCs w:val="20"/>
      <w:lang w:val="en-GB" w:eastAsia="en-GB"/>
    </w:rPr>
  </w:style>
  <w:style w:type="character" w:styleId="TextdenotaalfinalCar" w:customStyle="1">
    <w:name w:val="Text de nota al final Car"/>
    <w:basedOn w:val="Lletraperdefectedelpargraf"/>
    <w:link w:val="Textdenotaalfinal"/>
    <w:semiHidden/>
    <w:rsid w:val="00153A6D"/>
    <w:rPr>
      <w:rFonts w:ascii="Arial" w:hAnsi="Arial" w:eastAsia="Times New Roman" w:cs="Times New Roman"/>
      <w:sz w:val="20"/>
      <w:szCs w:val="20"/>
      <w:lang w:val="en-GB" w:eastAsia="en-GB"/>
    </w:rPr>
  </w:style>
  <w:style w:type="character" w:styleId="Refernciadenotaalfinal">
    <w:name w:val="endnote reference"/>
    <w:semiHidden/>
    <w:rsid w:val="00153A6D"/>
    <w:rPr>
      <w:vertAlign w:val="superscript"/>
    </w:rPr>
  </w:style>
  <w:style w:type="paragraph" w:styleId="IDC1">
    <w:name w:val="toc 1"/>
    <w:basedOn w:val="Normal"/>
    <w:next w:val="Normal"/>
    <w:autoRedefine/>
    <w:uiPriority w:val="39"/>
    <w:qFormat/>
    <w:rsid w:val="0053480D"/>
    <w:pPr>
      <w:tabs>
        <w:tab w:val="left" w:pos="426"/>
        <w:tab w:val="right" w:leader="dot" w:pos="8931"/>
      </w:tabs>
      <w:ind w:right="-1"/>
    </w:pPr>
    <w:rPr>
      <w:rFonts w:eastAsia="Times New Roman" w:cs="Times New Roman"/>
      <w:szCs w:val="22"/>
      <w:lang w:val="en-GB" w:eastAsia="en-GB"/>
    </w:rPr>
  </w:style>
  <w:style w:type="paragraph" w:styleId="IDC2">
    <w:name w:val="toc 2"/>
    <w:basedOn w:val="Normal"/>
    <w:next w:val="Normal"/>
    <w:autoRedefine/>
    <w:uiPriority w:val="39"/>
    <w:qFormat/>
    <w:rsid w:val="0053480D"/>
    <w:pPr>
      <w:tabs>
        <w:tab w:val="left" w:pos="1100"/>
        <w:tab w:val="right" w:leader="dot" w:pos="8931"/>
      </w:tabs>
      <w:ind w:left="440" w:right="-1"/>
    </w:pPr>
    <w:rPr>
      <w:rFonts w:eastAsia="Times New Roman" w:cs="Times New Roman"/>
      <w:szCs w:val="22"/>
      <w:lang w:val="en-GB" w:eastAsia="en-GB"/>
    </w:rPr>
  </w:style>
  <w:style w:type="paragraph" w:styleId="IDC3">
    <w:name w:val="toc 3"/>
    <w:basedOn w:val="Normal"/>
    <w:next w:val="Normal"/>
    <w:autoRedefine/>
    <w:uiPriority w:val="39"/>
    <w:qFormat/>
    <w:rsid w:val="00294B79"/>
    <w:pPr>
      <w:tabs>
        <w:tab w:val="right" w:leader="dot" w:pos="8931"/>
      </w:tabs>
      <w:ind w:left="720" w:right="-1"/>
    </w:pPr>
    <w:rPr>
      <w:rFonts w:ascii="Arial" w:hAnsi="Arial" w:eastAsia="Times New Roman" w:cs="Times New Roman"/>
      <w:sz w:val="20"/>
      <w:szCs w:val="22"/>
      <w:lang w:val="en-GB" w:eastAsia="en-GB"/>
    </w:rPr>
  </w:style>
  <w:style w:type="character" w:styleId="Enlla">
    <w:name w:val="Hyperlink"/>
    <w:uiPriority w:val="99"/>
    <w:rsid w:val="0053480D"/>
    <w:rPr>
      <w:rFonts w:asciiTheme="majorHAnsi" w:hAnsiTheme="majorHAnsi"/>
      <w:color w:val="0000FF"/>
      <w:sz w:val="24"/>
      <w:u w:val="single"/>
    </w:rPr>
  </w:style>
  <w:style w:type="paragraph" w:styleId="Textdenotaapeudepgina">
    <w:name w:val="footnote text"/>
    <w:basedOn w:val="Normal"/>
    <w:link w:val="TextdenotaapeudepginaCar"/>
    <w:semiHidden/>
    <w:rsid w:val="00153A6D"/>
    <w:rPr>
      <w:rFonts w:ascii="Arial" w:hAnsi="Arial" w:eastAsia="Times New Roman" w:cs="Times New Roman"/>
      <w:sz w:val="20"/>
      <w:szCs w:val="20"/>
      <w:lang w:val="en-GB" w:eastAsia="en-GB"/>
    </w:rPr>
  </w:style>
  <w:style w:type="character" w:styleId="TextdenotaapeudepginaCar" w:customStyle="1">
    <w:name w:val="Text de nota a peu de pàgina Car"/>
    <w:basedOn w:val="Lletraperdefectedelpargraf"/>
    <w:link w:val="Textdenotaapeudepgina"/>
    <w:semiHidden/>
    <w:rsid w:val="00153A6D"/>
    <w:rPr>
      <w:rFonts w:ascii="Arial" w:hAnsi="Arial" w:eastAsia="Times New Roman" w:cs="Times New Roman"/>
      <w:sz w:val="20"/>
      <w:szCs w:val="20"/>
      <w:lang w:val="en-GB" w:eastAsia="en-GB"/>
    </w:rPr>
  </w:style>
  <w:style w:type="character" w:styleId="Refernciadenotaapeudepgina">
    <w:name w:val="footnote reference"/>
    <w:rsid w:val="00153A6D"/>
    <w:rPr>
      <w:vertAlign w:val="superscript"/>
    </w:rPr>
  </w:style>
  <w:style w:type="paragraph" w:styleId="Footnote" w:customStyle="1">
    <w:name w:val="Footnote"/>
    <w:basedOn w:val="Textdenotaapeudepgina"/>
    <w:autoRedefine/>
    <w:rsid w:val="00153A6D"/>
    <w:rPr>
      <w:color w:val="1C1C1C"/>
      <w:sz w:val="16"/>
    </w:rPr>
  </w:style>
  <w:style w:type="numbering" w:styleId="Bulleted" w:customStyle="1">
    <w:name w:val="Bulleted"/>
    <w:basedOn w:val="Sensellista"/>
    <w:rsid w:val="00153A6D"/>
    <w:pPr>
      <w:numPr>
        <w:numId w:val="1"/>
      </w:numPr>
    </w:pPr>
  </w:style>
  <w:style w:type="paragraph" w:styleId="CoverHeading1" w:customStyle="1">
    <w:name w:val="Cover Heading 1"/>
    <w:basedOn w:val="Normal"/>
    <w:rsid w:val="00153A6D"/>
    <w:pPr>
      <w:framePr w:hSpace="180" w:wrap="around" w:hAnchor="margin" w:vAnchor="text" w:xAlign="center" w:y="165"/>
      <w:spacing w:line="720" w:lineRule="exact"/>
    </w:pPr>
    <w:rPr>
      <w:rFonts w:ascii="Arial" w:hAnsi="Arial" w:eastAsia="Times New Roman" w:cs="Times New Roman"/>
      <w:b/>
      <w:color w:val="1A61A9"/>
      <w:sz w:val="60"/>
      <w:szCs w:val="56"/>
      <w:lang w:val="en-GB" w:eastAsia="en-GB"/>
    </w:rPr>
  </w:style>
  <w:style w:type="paragraph" w:styleId="CoverHeading2" w:customStyle="1">
    <w:name w:val="Cover Heading 2"/>
    <w:basedOn w:val="Normal"/>
    <w:rsid w:val="00153A6D"/>
    <w:pPr>
      <w:framePr w:hSpace="180" w:wrap="around" w:hAnchor="margin" w:vAnchor="text" w:xAlign="center" w:y="165"/>
      <w:spacing w:line="576" w:lineRule="exact"/>
    </w:pPr>
    <w:rPr>
      <w:rFonts w:ascii="Arial" w:hAnsi="Arial" w:eastAsia="Times New Roman" w:cs="Times New Roman"/>
      <w:b/>
      <w:color w:val="1A61A9"/>
      <w:sz w:val="48"/>
      <w:szCs w:val="48"/>
      <w:lang w:val="en-GB" w:eastAsia="en-GB"/>
    </w:rPr>
  </w:style>
  <w:style w:type="paragraph" w:styleId="CoverHeading3" w:customStyle="1">
    <w:name w:val="Cover Heading 3"/>
    <w:basedOn w:val="Normal"/>
    <w:rsid w:val="00153A6D"/>
    <w:pPr>
      <w:framePr w:hSpace="180" w:wrap="around" w:hAnchor="margin" w:vAnchor="text" w:xAlign="center" w:y="165"/>
      <w:spacing w:line="432" w:lineRule="exact"/>
    </w:pPr>
    <w:rPr>
      <w:rFonts w:ascii="Arial" w:hAnsi="Arial" w:eastAsia="Times New Roman" w:cs="Times New Roman"/>
      <w:b/>
      <w:color w:val="1A61A9"/>
      <w:sz w:val="32"/>
      <w:szCs w:val="40"/>
      <w:lang w:val="en-GB" w:eastAsia="en-GB"/>
    </w:rPr>
  </w:style>
  <w:style w:type="character" w:styleId="IndexHeading1" w:customStyle="1">
    <w:name w:val="Index Heading1"/>
    <w:rsid w:val="00153A6D"/>
    <w:rPr>
      <w:rFonts w:ascii="Arial" w:hAnsi="Arial"/>
      <w:b/>
      <w:bCs/>
      <w:color w:val="1A61A9"/>
      <w:sz w:val="36"/>
    </w:rPr>
  </w:style>
  <w:style w:type="paragraph" w:styleId="ndex1">
    <w:name w:val="index 1"/>
    <w:basedOn w:val="Normal"/>
    <w:next w:val="Normal"/>
    <w:autoRedefine/>
    <w:semiHidden/>
    <w:rsid w:val="00153A6D"/>
    <w:pPr>
      <w:ind w:left="220" w:hanging="220"/>
    </w:pPr>
    <w:rPr>
      <w:rFonts w:ascii="Arial" w:hAnsi="Arial" w:eastAsia="Times New Roman" w:cs="Times New Roman"/>
      <w:sz w:val="20"/>
      <w:szCs w:val="22"/>
      <w:lang w:val="en-GB" w:eastAsia="en-GB"/>
    </w:rPr>
  </w:style>
  <w:style w:type="paragraph" w:styleId="ndex2">
    <w:name w:val="index 2"/>
    <w:basedOn w:val="Normal"/>
    <w:next w:val="Normal"/>
    <w:autoRedefine/>
    <w:semiHidden/>
    <w:rsid w:val="00153A6D"/>
    <w:pPr>
      <w:ind w:left="440" w:hanging="220"/>
    </w:pPr>
    <w:rPr>
      <w:rFonts w:ascii="Arial" w:hAnsi="Arial" w:eastAsia="Times New Roman" w:cs="Times New Roman"/>
      <w:sz w:val="20"/>
      <w:szCs w:val="22"/>
      <w:lang w:val="en-GB" w:eastAsia="en-GB"/>
    </w:rPr>
  </w:style>
  <w:style w:type="paragraph" w:styleId="highligt" w:customStyle="1">
    <w:name w:val="highligt"/>
    <w:basedOn w:val="Normal"/>
    <w:next w:val="Normal"/>
    <w:autoRedefine/>
    <w:rsid w:val="00153A6D"/>
    <w:pPr>
      <w:keepNext/>
      <w:keepLines/>
      <w:tabs>
        <w:tab w:val="left" w:pos="720"/>
      </w:tabs>
      <w:spacing w:before="120"/>
    </w:pPr>
    <w:rPr>
      <w:rFonts w:ascii="Arial" w:hAnsi="Arial" w:eastAsia="Times New Roman" w:cs="Arial"/>
      <w:lang w:val="en-GB" w:eastAsia="en-US"/>
    </w:rPr>
  </w:style>
  <w:style w:type="paragraph" w:styleId="NormalWeb">
    <w:name w:val="Normal (Web)"/>
    <w:basedOn w:val="Normal"/>
    <w:link w:val="NormalWebCar"/>
    <w:uiPriority w:val="99"/>
    <w:rsid w:val="00153A6D"/>
    <w:pPr>
      <w:spacing w:before="100" w:beforeAutospacing="1" w:after="100" w:afterAutospacing="1"/>
    </w:pPr>
    <w:rPr>
      <w:rFonts w:ascii="Arial" w:hAnsi="Arial" w:eastAsia="Times New Roman" w:cs="Times New Roman"/>
      <w:lang w:val="en-GB" w:eastAsia="en-US"/>
    </w:rPr>
  </w:style>
  <w:style w:type="paragraph" w:styleId="Textindependent3">
    <w:name w:val="Body Text 3"/>
    <w:basedOn w:val="Normal"/>
    <w:link w:val="Textindependent3Car"/>
    <w:rsid w:val="00153A6D"/>
    <w:pPr>
      <w:spacing w:before="120"/>
    </w:pPr>
    <w:rPr>
      <w:rFonts w:ascii="Arial" w:hAnsi="Arial" w:eastAsia="Times New Roman" w:cs="Arial"/>
      <w:color w:val="000000"/>
      <w:szCs w:val="20"/>
      <w:lang w:val="en-US" w:eastAsia="en-US"/>
    </w:rPr>
  </w:style>
  <w:style w:type="character" w:styleId="Textindependent3Car" w:customStyle="1">
    <w:name w:val="Text independent 3 Car"/>
    <w:basedOn w:val="Lletraperdefectedelpargraf"/>
    <w:link w:val="Textindependent3"/>
    <w:rsid w:val="00153A6D"/>
    <w:rPr>
      <w:rFonts w:ascii="Arial" w:hAnsi="Arial" w:eastAsia="Times New Roman" w:cs="Arial"/>
      <w:color w:val="000000"/>
      <w:szCs w:val="20"/>
      <w:lang w:val="en-US" w:eastAsia="en-US"/>
    </w:rPr>
  </w:style>
  <w:style w:type="paragraph" w:styleId="Pargrafdellista">
    <w:name w:val="List Paragraph"/>
    <w:aliases w:val="Titulo de Fígura,TITULO A,Párrafo Numerado,Párrafo de lista1,Lista sin Numerar,TD Bullet 1,BULLET,UEDAŞ Bullet,abc siralı,List Paragraph1,Bulleted Text,lp1,Use Case List Paragraph,Body Bullet,Viñetas (Inicio Parrafo),Listenabsatz,new"/>
    <w:basedOn w:val="Normal"/>
    <w:link w:val="PargrafdellistaCar"/>
    <w:uiPriority w:val="34"/>
    <w:qFormat/>
    <w:rsid w:val="00410B7E"/>
    <w:pPr>
      <w:ind w:left="720"/>
    </w:pPr>
    <w:rPr>
      <w:rFonts w:eastAsia="Times New Roman" w:cs="Times New Roman"/>
      <w:szCs w:val="22"/>
      <w:lang w:val="en-GB" w:eastAsia="en-GB"/>
    </w:rPr>
  </w:style>
  <w:style w:type="character" w:styleId="Refernciadecomentari">
    <w:name w:val="annotation reference"/>
    <w:basedOn w:val="Lletraperdefectedelpargraf"/>
    <w:rsid w:val="00153A6D"/>
    <w:rPr>
      <w:sz w:val="16"/>
      <w:szCs w:val="16"/>
    </w:rPr>
  </w:style>
  <w:style w:type="paragraph" w:styleId="Textdecomentari">
    <w:name w:val="annotation text"/>
    <w:basedOn w:val="Normal"/>
    <w:link w:val="TextdecomentariCar"/>
    <w:rsid w:val="00153A6D"/>
    <w:rPr>
      <w:rFonts w:ascii="Arial" w:hAnsi="Arial" w:eastAsia="Times New Roman" w:cs="Times New Roman"/>
      <w:sz w:val="20"/>
      <w:szCs w:val="20"/>
      <w:lang w:val="en-GB" w:eastAsia="en-GB"/>
    </w:rPr>
  </w:style>
  <w:style w:type="character" w:styleId="TextdecomentariCar" w:customStyle="1">
    <w:name w:val="Text de comentari Car"/>
    <w:basedOn w:val="Lletraperdefectedelpargraf"/>
    <w:link w:val="Textdecomentari"/>
    <w:rsid w:val="00153A6D"/>
    <w:rPr>
      <w:rFonts w:ascii="Arial" w:hAnsi="Arial" w:eastAsia="Times New Roman" w:cs="Times New Roman"/>
      <w:sz w:val="20"/>
      <w:szCs w:val="20"/>
      <w:lang w:val="en-GB" w:eastAsia="en-GB"/>
    </w:rPr>
  </w:style>
  <w:style w:type="paragraph" w:styleId="Temadelcomentari">
    <w:name w:val="annotation subject"/>
    <w:basedOn w:val="Textdecomentari"/>
    <w:next w:val="Textdecomentari"/>
    <w:link w:val="TemadelcomentariCar"/>
    <w:rsid w:val="00153A6D"/>
    <w:rPr>
      <w:b/>
      <w:bCs/>
    </w:rPr>
  </w:style>
  <w:style w:type="character" w:styleId="TemadelcomentariCar" w:customStyle="1">
    <w:name w:val="Tema del comentari Car"/>
    <w:basedOn w:val="TextdecomentariCar"/>
    <w:link w:val="Temadelcomentari"/>
    <w:rsid w:val="00153A6D"/>
    <w:rPr>
      <w:rFonts w:ascii="Arial" w:hAnsi="Arial" w:eastAsia="Times New Roman" w:cs="Times New Roman"/>
      <w:b/>
      <w:bCs/>
      <w:sz w:val="20"/>
      <w:szCs w:val="20"/>
      <w:lang w:val="en-GB" w:eastAsia="en-GB"/>
    </w:rPr>
  </w:style>
  <w:style w:type="character" w:styleId="Enllavisitat">
    <w:name w:val="FollowedHyperlink"/>
    <w:basedOn w:val="Lletraperdefectedelpargraf"/>
    <w:rsid w:val="00153A6D"/>
    <w:rPr>
      <w:color w:val="800080" w:themeColor="followedHyperlink"/>
      <w:u w:val="single"/>
    </w:rPr>
  </w:style>
  <w:style w:type="character" w:styleId="Textennegreta">
    <w:name w:val="Strong"/>
    <w:basedOn w:val="Lletraperdefectedelpargraf"/>
    <w:uiPriority w:val="22"/>
    <w:qFormat/>
    <w:rsid w:val="00294B79"/>
    <w:rPr>
      <w:b/>
      <w:bCs/>
    </w:rPr>
  </w:style>
  <w:style w:type="character" w:styleId="NormalWebCar" w:customStyle="1">
    <w:name w:val="Normal (Web) Car"/>
    <w:basedOn w:val="Lletraperdefectedelpargraf"/>
    <w:link w:val="NormalWeb"/>
    <w:uiPriority w:val="99"/>
    <w:rsid w:val="00153A6D"/>
    <w:rPr>
      <w:rFonts w:ascii="Arial" w:hAnsi="Arial" w:eastAsia="Times New Roman" w:cs="Times New Roman"/>
      <w:lang w:val="en-GB" w:eastAsia="en-US"/>
    </w:rPr>
  </w:style>
  <w:style w:type="paragraph" w:styleId="TtoldelIDC">
    <w:name w:val="TOC Heading"/>
    <w:basedOn w:val="Normal"/>
    <w:next w:val="Normal"/>
    <w:uiPriority w:val="39"/>
    <w:unhideWhenUsed/>
    <w:qFormat/>
    <w:rsid w:val="009713B6"/>
    <w:pPr>
      <w:tabs>
        <w:tab w:val="left" w:pos="1021"/>
      </w:tabs>
      <w:spacing w:before="360" w:line="276" w:lineRule="auto"/>
    </w:pPr>
    <w:rPr>
      <w:rFonts w:eastAsiaTheme="majorEastAsia" w:cstheme="majorBidi"/>
      <w:b/>
      <w:bCs/>
      <w:color w:val="0D9A76"/>
      <w:sz w:val="32"/>
      <w:szCs w:val="32"/>
    </w:rPr>
  </w:style>
  <w:style w:type="paragraph" w:styleId="Revisi">
    <w:name w:val="Revision"/>
    <w:hidden/>
    <w:uiPriority w:val="99"/>
    <w:semiHidden/>
    <w:rsid w:val="00153A6D"/>
    <w:rPr>
      <w:rFonts w:ascii="Arial" w:hAnsi="Arial" w:eastAsia="Times New Roman" w:cs="Times New Roman"/>
      <w:sz w:val="22"/>
      <w:szCs w:val="22"/>
      <w:lang w:val="en-GB" w:eastAsia="en-GB"/>
    </w:rPr>
  </w:style>
  <w:style w:type="table" w:styleId="LightGrid-Accent11" w:customStyle="1">
    <w:name w:val="Light Grid - Accent 11"/>
    <w:basedOn w:val="Taulanormal"/>
    <w:uiPriority w:val="62"/>
    <w:rsid w:val="00153A6D"/>
    <w:rPr>
      <w:rFonts w:ascii="Times New Roman" w:hAnsi="Times New Roman" w:eastAsia="Times New Roman" w:cs="Times New Roman"/>
      <w:sz w:val="20"/>
      <w:szCs w:val="20"/>
      <w:lang w:val="en-US" w:eastAsia="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paragraph" w:styleId="BoxText" w:customStyle="1">
    <w:name w:val="Box Text"/>
    <w:basedOn w:val="Textindependent2"/>
    <w:link w:val="BoxTextChar"/>
    <w:rsid w:val="00153A6D"/>
    <w:pPr>
      <w:spacing w:before="60" w:after="60" w:line="240" w:lineRule="auto"/>
    </w:pPr>
    <w:rPr>
      <w:rFonts w:ascii="Verdana" w:hAnsi="Verdana"/>
      <w:sz w:val="16"/>
      <w:szCs w:val="24"/>
      <w:lang w:val="en-US" w:eastAsia="en-US"/>
    </w:rPr>
  </w:style>
  <w:style w:type="character" w:styleId="BoxTextChar" w:customStyle="1">
    <w:name w:val="Box Text Char"/>
    <w:basedOn w:val="Textindependent2Car"/>
    <w:link w:val="BoxText"/>
    <w:locked/>
    <w:rsid w:val="00153A6D"/>
    <w:rPr>
      <w:rFonts w:ascii="Verdana" w:hAnsi="Verdana" w:eastAsia="Times New Roman" w:cs="Times New Roman"/>
      <w:sz w:val="16"/>
      <w:szCs w:val="22"/>
      <w:lang w:val="en-US" w:eastAsia="en-US"/>
    </w:rPr>
  </w:style>
  <w:style w:type="paragraph" w:styleId="Textindependent2">
    <w:name w:val="Body Text 2"/>
    <w:basedOn w:val="Normal"/>
    <w:link w:val="Textindependent2Car"/>
    <w:rsid w:val="00153A6D"/>
    <w:pPr>
      <w:spacing w:line="480" w:lineRule="auto"/>
    </w:pPr>
    <w:rPr>
      <w:rFonts w:ascii="Arial" w:hAnsi="Arial" w:eastAsia="Times New Roman" w:cs="Times New Roman"/>
      <w:sz w:val="20"/>
      <w:szCs w:val="22"/>
      <w:lang w:val="en-GB" w:eastAsia="en-GB"/>
    </w:rPr>
  </w:style>
  <w:style w:type="character" w:styleId="Textindependent2Car" w:customStyle="1">
    <w:name w:val="Text independent 2 Car"/>
    <w:basedOn w:val="Lletraperdefectedelpargraf"/>
    <w:link w:val="Textindependent2"/>
    <w:rsid w:val="00153A6D"/>
    <w:rPr>
      <w:rFonts w:ascii="Arial" w:hAnsi="Arial" w:eastAsia="Times New Roman" w:cs="Times New Roman"/>
      <w:sz w:val="20"/>
      <w:szCs w:val="22"/>
      <w:lang w:val="en-GB" w:eastAsia="en-GB"/>
    </w:rPr>
  </w:style>
  <w:style w:type="character" w:styleId="PargrafdellistaCar" w:customStyle="1">
    <w:name w:val="Paràgraf de llista Car"/>
    <w:aliases w:val="Titulo de Fígura Car,TITULO A Car,Párrafo Numerado Car,Párrafo de lista1 Car,Lista sin Numerar Car,TD Bullet 1 Car,BULLET Car,UEDAŞ Bullet Car,abc siralı Car,List Paragraph1 Car,Bulleted Text Car,lp1 Car,Body Bullet Car,new Car"/>
    <w:basedOn w:val="Lletraperdefectedelpargraf"/>
    <w:link w:val="Pargrafdellista"/>
    <w:uiPriority w:val="34"/>
    <w:qFormat/>
    <w:rsid w:val="00410B7E"/>
    <w:rPr>
      <w:rFonts w:eastAsia="Times New Roman" w:cs="Times New Roman" w:asciiTheme="majorHAnsi" w:hAnsiTheme="majorHAnsi"/>
      <w:szCs w:val="22"/>
      <w:lang w:val="en-GB" w:eastAsia="en-GB"/>
    </w:rPr>
  </w:style>
  <w:style w:type="paragraph" w:styleId="Subttol">
    <w:name w:val="Subtitle"/>
    <w:basedOn w:val="Normal"/>
    <w:next w:val="Normal"/>
    <w:link w:val="SubttolCar"/>
    <w:autoRedefine/>
    <w:qFormat/>
    <w:rsid w:val="00294B79"/>
    <w:pPr>
      <w:numPr>
        <w:ilvl w:val="1"/>
      </w:numPr>
      <w:spacing w:after="200" w:line="300" w:lineRule="exact"/>
    </w:pPr>
    <w:rPr>
      <w:rFonts w:ascii="Verdana" w:hAnsi="Verdana" w:eastAsiaTheme="majorEastAsia" w:cstheme="majorBidi"/>
      <w:b/>
      <w:iCs/>
      <w:color w:val="00A9E0"/>
      <w:spacing w:val="15"/>
      <w:lang w:val="en-GB" w:eastAsia="en-US"/>
    </w:rPr>
  </w:style>
  <w:style w:type="character" w:styleId="SubttolCar" w:customStyle="1">
    <w:name w:val="Subtítol Car"/>
    <w:basedOn w:val="Lletraperdefectedelpargraf"/>
    <w:link w:val="Subttol"/>
    <w:rsid w:val="00294B79"/>
    <w:rPr>
      <w:rFonts w:ascii="Verdana" w:hAnsi="Verdana" w:eastAsiaTheme="majorEastAsia" w:cstheme="majorBidi"/>
      <w:b/>
      <w:iCs/>
      <w:color w:val="00A9E0"/>
      <w:spacing w:val="15"/>
      <w:lang w:val="en-GB" w:eastAsia="en-US"/>
    </w:rPr>
  </w:style>
  <w:style w:type="character" w:styleId="mfasiintens">
    <w:name w:val="Intense Emphasis"/>
    <w:aliases w:val="Blue color text"/>
    <w:basedOn w:val="Lletraperdefectedelpargraf"/>
    <w:uiPriority w:val="66"/>
    <w:qFormat/>
    <w:rsid w:val="00294B79"/>
    <w:rPr>
      <w:b w:val="0"/>
      <w:bCs/>
      <w:i w:val="0"/>
      <w:iCs/>
      <w:color w:val="CE0058"/>
    </w:rPr>
  </w:style>
  <w:style w:type="character" w:styleId="mfasi">
    <w:name w:val="Emphasis"/>
    <w:basedOn w:val="Lletraperdefectedelpargraf"/>
    <w:qFormat/>
    <w:rsid w:val="00294B79"/>
    <w:rPr>
      <w:i/>
      <w:iCs/>
    </w:rPr>
  </w:style>
  <w:style w:type="paragraph" w:styleId="Default" w:customStyle="1">
    <w:name w:val="Default"/>
    <w:rsid w:val="00153A6D"/>
    <w:pPr>
      <w:autoSpaceDE w:val="0"/>
      <w:autoSpaceDN w:val="0"/>
      <w:adjustRightInd w:val="0"/>
    </w:pPr>
    <w:rPr>
      <w:rFonts w:ascii="Arial" w:hAnsi="Arial" w:eastAsia="Times New Roman" w:cs="Arial"/>
      <w:color w:val="000000"/>
      <w:lang w:val="es-ES"/>
    </w:rPr>
  </w:style>
  <w:style w:type="paragraph" w:styleId="ParrafoCM" w:customStyle="1">
    <w:name w:val="Parrafo CM"/>
    <w:rsid w:val="00A643C6"/>
    <w:pPr>
      <w:keepLines/>
      <w:spacing w:before="120" w:after="120"/>
      <w:jc w:val="both"/>
    </w:pPr>
    <w:rPr>
      <w:rFonts w:ascii="Arial" w:hAnsi="Arial" w:eastAsia="Times New Roman" w:cs="Times New Roman"/>
      <w:sz w:val="20"/>
      <w:szCs w:val="20"/>
      <w:lang w:val="es-ES"/>
    </w:rPr>
  </w:style>
  <w:style w:type="character" w:styleId="pp-headline-item" w:customStyle="1">
    <w:name w:val="pp-headline-item"/>
    <w:basedOn w:val="Lletraperdefectedelpargraf"/>
    <w:rsid w:val="00A643C6"/>
  </w:style>
  <w:style w:type="paragraph" w:styleId="Tabla-Texto" w:customStyle="1">
    <w:name w:val="Tabla - Texto"/>
    <w:basedOn w:val="Normal"/>
    <w:rsid w:val="001458BF"/>
    <w:pPr>
      <w:spacing w:before="40" w:after="40"/>
    </w:pPr>
    <w:rPr>
      <w:rFonts w:ascii="Verdana" w:hAnsi="Verdana" w:eastAsia="Times New Roman" w:cs="Times New Roman"/>
      <w:sz w:val="14"/>
      <w:lang w:val="es-ES"/>
    </w:rPr>
  </w:style>
  <w:style w:type="paragraph" w:styleId="Tabla-Cabecera" w:customStyle="1">
    <w:name w:val="Tabla - Cabecera"/>
    <w:basedOn w:val="Tabla-Texto"/>
    <w:rsid w:val="001458BF"/>
    <w:pPr>
      <w:keepNext/>
      <w:jc w:val="center"/>
    </w:pPr>
    <w:rPr>
      <w:b/>
      <w:color w:val="FFFFFF"/>
    </w:rPr>
  </w:style>
  <w:style w:type="table" w:styleId="Taulaambquadrcula4-mfasi1">
    <w:name w:val="Grid Table 4 Accent 1"/>
    <w:basedOn w:val="Taulanormal"/>
    <w:uiPriority w:val="49"/>
    <w:rsid w:val="002B3D70"/>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ulaambquadrcula1" w:customStyle="1">
    <w:name w:val="Taula amb quadrícula1"/>
    <w:basedOn w:val="Taulanormal"/>
    <w:next w:val="Taulaambquadrcula"/>
    <w:uiPriority w:val="99"/>
    <w:rsid w:val="00F50844"/>
    <w:pPr>
      <w:spacing w:before="60" w:line="360" w:lineRule="auto"/>
      <w:jc w:val="both"/>
    </w:pPr>
    <w:rPr>
      <w:rFonts w:ascii="Calibri" w:hAnsi="Calibri" w:eastAsia="Calibri" w:cs="Calibri"/>
      <w:lang w:val="es-ES" w:eastAsia="ca-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cisenseresoldre">
    <w:name w:val="Unresolved Mention"/>
    <w:basedOn w:val="Lletraperdefectedelpargraf"/>
    <w:uiPriority w:val="99"/>
    <w:semiHidden/>
    <w:unhideWhenUsed/>
    <w:rsid w:val="00486B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97278">
      <w:bodyDiv w:val="1"/>
      <w:marLeft w:val="0"/>
      <w:marRight w:val="0"/>
      <w:marTop w:val="0"/>
      <w:marBottom w:val="0"/>
      <w:divBdr>
        <w:top w:val="none" w:sz="0" w:space="0" w:color="auto"/>
        <w:left w:val="none" w:sz="0" w:space="0" w:color="auto"/>
        <w:bottom w:val="none" w:sz="0" w:space="0" w:color="auto"/>
        <w:right w:val="none" w:sz="0" w:space="0" w:color="auto"/>
      </w:divBdr>
    </w:div>
    <w:div w:id="158153172">
      <w:bodyDiv w:val="1"/>
      <w:marLeft w:val="0"/>
      <w:marRight w:val="0"/>
      <w:marTop w:val="0"/>
      <w:marBottom w:val="0"/>
      <w:divBdr>
        <w:top w:val="none" w:sz="0" w:space="0" w:color="auto"/>
        <w:left w:val="none" w:sz="0" w:space="0" w:color="auto"/>
        <w:bottom w:val="none" w:sz="0" w:space="0" w:color="auto"/>
        <w:right w:val="none" w:sz="0" w:space="0" w:color="auto"/>
      </w:divBdr>
    </w:div>
    <w:div w:id="461193245">
      <w:bodyDiv w:val="1"/>
      <w:marLeft w:val="0"/>
      <w:marRight w:val="0"/>
      <w:marTop w:val="0"/>
      <w:marBottom w:val="0"/>
      <w:divBdr>
        <w:top w:val="none" w:sz="0" w:space="0" w:color="auto"/>
        <w:left w:val="none" w:sz="0" w:space="0" w:color="auto"/>
        <w:bottom w:val="none" w:sz="0" w:space="0" w:color="auto"/>
        <w:right w:val="none" w:sz="0" w:space="0" w:color="auto"/>
      </w:divBdr>
    </w:div>
    <w:div w:id="769473172">
      <w:bodyDiv w:val="1"/>
      <w:marLeft w:val="0"/>
      <w:marRight w:val="0"/>
      <w:marTop w:val="0"/>
      <w:marBottom w:val="0"/>
      <w:divBdr>
        <w:top w:val="none" w:sz="0" w:space="0" w:color="auto"/>
        <w:left w:val="none" w:sz="0" w:space="0" w:color="auto"/>
        <w:bottom w:val="none" w:sz="0" w:space="0" w:color="auto"/>
        <w:right w:val="none" w:sz="0" w:space="0" w:color="auto"/>
      </w:divBdr>
    </w:div>
    <w:div w:id="803616541">
      <w:bodyDiv w:val="1"/>
      <w:marLeft w:val="0"/>
      <w:marRight w:val="0"/>
      <w:marTop w:val="0"/>
      <w:marBottom w:val="0"/>
      <w:divBdr>
        <w:top w:val="none" w:sz="0" w:space="0" w:color="auto"/>
        <w:left w:val="none" w:sz="0" w:space="0" w:color="auto"/>
        <w:bottom w:val="none" w:sz="0" w:space="0" w:color="auto"/>
        <w:right w:val="none" w:sz="0" w:space="0" w:color="auto"/>
      </w:divBdr>
    </w:div>
    <w:div w:id="910769373">
      <w:bodyDiv w:val="1"/>
      <w:marLeft w:val="0"/>
      <w:marRight w:val="0"/>
      <w:marTop w:val="0"/>
      <w:marBottom w:val="0"/>
      <w:divBdr>
        <w:top w:val="none" w:sz="0" w:space="0" w:color="auto"/>
        <w:left w:val="none" w:sz="0" w:space="0" w:color="auto"/>
        <w:bottom w:val="none" w:sz="0" w:space="0" w:color="auto"/>
        <w:right w:val="none" w:sz="0" w:space="0" w:color="auto"/>
      </w:divBdr>
    </w:div>
    <w:div w:id="1072432761">
      <w:bodyDiv w:val="1"/>
      <w:marLeft w:val="0"/>
      <w:marRight w:val="0"/>
      <w:marTop w:val="0"/>
      <w:marBottom w:val="0"/>
      <w:divBdr>
        <w:top w:val="none" w:sz="0" w:space="0" w:color="auto"/>
        <w:left w:val="none" w:sz="0" w:space="0" w:color="auto"/>
        <w:bottom w:val="none" w:sz="0" w:space="0" w:color="auto"/>
        <w:right w:val="none" w:sz="0" w:space="0" w:color="auto"/>
      </w:divBdr>
    </w:div>
    <w:div w:id="1101608258">
      <w:bodyDiv w:val="1"/>
      <w:marLeft w:val="0"/>
      <w:marRight w:val="0"/>
      <w:marTop w:val="0"/>
      <w:marBottom w:val="0"/>
      <w:divBdr>
        <w:top w:val="none" w:sz="0" w:space="0" w:color="auto"/>
        <w:left w:val="none" w:sz="0" w:space="0" w:color="auto"/>
        <w:bottom w:val="none" w:sz="0" w:space="0" w:color="auto"/>
        <w:right w:val="none" w:sz="0" w:space="0" w:color="auto"/>
      </w:divBdr>
    </w:div>
    <w:div w:id="1309750086">
      <w:bodyDiv w:val="1"/>
      <w:marLeft w:val="0"/>
      <w:marRight w:val="0"/>
      <w:marTop w:val="0"/>
      <w:marBottom w:val="0"/>
      <w:divBdr>
        <w:top w:val="none" w:sz="0" w:space="0" w:color="auto"/>
        <w:left w:val="none" w:sz="0" w:space="0" w:color="auto"/>
        <w:bottom w:val="none" w:sz="0" w:space="0" w:color="auto"/>
        <w:right w:val="none" w:sz="0" w:space="0" w:color="auto"/>
      </w:divBdr>
    </w:div>
    <w:div w:id="1427653709">
      <w:bodyDiv w:val="1"/>
      <w:marLeft w:val="0"/>
      <w:marRight w:val="0"/>
      <w:marTop w:val="0"/>
      <w:marBottom w:val="0"/>
      <w:divBdr>
        <w:top w:val="none" w:sz="0" w:space="0" w:color="auto"/>
        <w:left w:val="none" w:sz="0" w:space="0" w:color="auto"/>
        <w:bottom w:val="none" w:sz="0" w:space="0" w:color="auto"/>
        <w:right w:val="none" w:sz="0" w:space="0" w:color="auto"/>
      </w:divBdr>
    </w:div>
    <w:div w:id="1873572050">
      <w:bodyDiv w:val="1"/>
      <w:marLeft w:val="0"/>
      <w:marRight w:val="0"/>
      <w:marTop w:val="0"/>
      <w:marBottom w:val="0"/>
      <w:divBdr>
        <w:top w:val="none" w:sz="0" w:space="0" w:color="auto"/>
        <w:left w:val="none" w:sz="0" w:space="0" w:color="auto"/>
        <w:bottom w:val="none" w:sz="0" w:space="0" w:color="auto"/>
        <w:right w:val="none" w:sz="0" w:space="0" w:color="auto"/>
      </w:divBdr>
    </w:div>
    <w:div w:id="1940604497">
      <w:bodyDiv w:val="1"/>
      <w:marLeft w:val="0"/>
      <w:marRight w:val="0"/>
      <w:marTop w:val="0"/>
      <w:marBottom w:val="0"/>
      <w:divBdr>
        <w:top w:val="none" w:sz="0" w:space="0" w:color="auto"/>
        <w:left w:val="none" w:sz="0" w:space="0" w:color="auto"/>
        <w:bottom w:val="none" w:sz="0" w:space="0" w:color="auto"/>
        <w:right w:val="none" w:sz="0" w:space="0" w:color="auto"/>
      </w:divBdr>
    </w:div>
    <w:div w:id="1983265728">
      <w:bodyDiv w:val="1"/>
      <w:marLeft w:val="0"/>
      <w:marRight w:val="0"/>
      <w:marTop w:val="0"/>
      <w:marBottom w:val="0"/>
      <w:divBdr>
        <w:top w:val="none" w:sz="0" w:space="0" w:color="auto"/>
        <w:left w:val="none" w:sz="0" w:space="0" w:color="auto"/>
        <w:bottom w:val="none" w:sz="0" w:space="0" w:color="auto"/>
        <w:right w:val="none" w:sz="0" w:space="0" w:color="auto"/>
      </w:divBdr>
    </w:div>
    <w:div w:id="2015691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leida.net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747B8C1A74757498A2029EF7A2CB39D" ma:contentTypeVersion="3" ma:contentTypeDescription="Crear nuevo documento." ma:contentTypeScope="" ma:versionID="dbc5ad3d66351554dbb55bd89210c6ae">
  <xsd:schema xmlns:xsd="http://www.w3.org/2001/XMLSchema" xmlns:xs="http://www.w3.org/2001/XMLSchema" xmlns:p="http://schemas.microsoft.com/office/2006/metadata/properties" xmlns:ns2="8a433bc3-02fd-410b-9ca8-de1c3ba283d8" targetNamespace="http://schemas.microsoft.com/office/2006/metadata/properties" ma:root="true" ma:fieldsID="7428c35c072bd175f40e9370629e688d"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9614C-0363-4625-AC1D-9FE4EF9EC14C}">
  <ds:schemaRefs>
    <ds:schemaRef ds:uri="http://schemas.microsoft.com/sharepoint/v3/contenttype/forms"/>
  </ds:schemaRefs>
</ds:datastoreItem>
</file>

<file path=customXml/itemProps2.xml><?xml version="1.0" encoding="utf-8"?>
<ds:datastoreItem xmlns:ds="http://schemas.openxmlformats.org/officeDocument/2006/customXml" ds:itemID="{EF912FE8-7F14-4893-B258-45C60B8FD401}"/>
</file>

<file path=customXml/itemProps3.xml><?xml version="1.0" encoding="utf-8"?>
<ds:datastoreItem xmlns:ds="http://schemas.openxmlformats.org/officeDocument/2006/customXml" ds:itemID="{BBD1FA24-F062-490D-AC98-81FCDEB6D5C8}">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Toni- TORINNOVA</cp:lastModifiedBy>
  <cp:revision>4</cp:revision>
  <dcterms:created xsi:type="dcterms:W3CDTF">2025-10-28T18:47:00Z</dcterms:created>
  <dcterms:modified xsi:type="dcterms:W3CDTF">2025-12-10T10:58:04Z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0x010100A747B8C1A74757498A2029EF7A2CB39D</vt:lpwstr>
  </property>
  <property fmtid="{D5CDD505-2E9C-101B-9397-08002B2CF9AE}" pid="4" name="_ExtendedDescription">
    <vt:lpwstr/>
  </property>
  <property fmtid="{D5CDD505-2E9C-101B-9397-08002B2CF9AE}" pid="5" name="docLang">
    <vt:lpwstr>es</vt:lpwstr>
  </property>
</Properties>
</file>