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19"/>
        <w:gridCol w:w="7729"/>
      </w:tblGrid>
      <w:tr w:rsidR="00DE68BA" w:rsidRPr="006D6CEA" w14:paraId="15675F5A" w14:textId="77777777" w:rsidTr="00C8629D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665992F3" w14:textId="449CACB3" w:rsidR="00DE68BA" w:rsidRPr="006D6CEA" w:rsidRDefault="00DE68BA" w:rsidP="009F32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MISIÓN</w:t>
            </w:r>
          </w:p>
        </w:tc>
      </w:tr>
      <w:tr w:rsidR="009F3277" w:rsidRPr="006D6CEA" w14:paraId="0FAECEFF" w14:textId="77777777" w:rsidTr="00C8629D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C9E642E" w14:textId="69C50D04" w:rsidR="00E05BCD" w:rsidRDefault="00E05BCD" w:rsidP="00AE638C">
            <w:pPr>
              <w:spacing w:before="60" w:after="60"/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</w:pPr>
            <w:r w:rsidRPr="00E05BCD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>Definir y liderar la estrategia tecnológica de la organización, asegurando el desarrollo, implementación y operación eficiente de las soluciones tecnológicas que soportan el negocio, impulsando la innovación, la transformación digital y la competitividad de la empresa.</w:t>
            </w:r>
          </w:p>
          <w:p w14:paraId="4C450A74" w14:textId="0A077EF6" w:rsidR="00EA7BCF" w:rsidRPr="00AE638C" w:rsidRDefault="00390435" w:rsidP="00AE638C">
            <w:pPr>
              <w:spacing w:before="60" w:after="60"/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</w:pPr>
            <w:r w:rsidRPr="00390435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>Planificar, coordinar y supervisar la estrategia, arquitectura y operación de las Tecnologías de la Información de la organización, garantizando la disponibilidad, seguridad, continuidad y eficiencia de los sistemas informáticos, infraestructuras y servicios tecnológicos necesarios para el funcionamiento del negocio.</w:t>
            </w:r>
          </w:p>
        </w:tc>
      </w:tr>
      <w:tr w:rsidR="00886CA3" w:rsidRPr="00680E66" w14:paraId="511D297E" w14:textId="77777777" w:rsidTr="00C8629D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74947544" w14:textId="77777777" w:rsidR="00886CA3" w:rsidRPr="006D6CEA" w:rsidRDefault="00886CA3" w:rsidP="0078271E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Dependencia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E63AE28" w14:textId="4D409A4F" w:rsidR="00886CA3" w:rsidRPr="00444B35" w:rsidRDefault="00886CA3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left="214" w:hanging="214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Dirección General</w:t>
            </w:r>
          </w:p>
        </w:tc>
      </w:tr>
      <w:tr w:rsidR="00886CA3" w:rsidRPr="00680E66" w14:paraId="03758EC0" w14:textId="77777777" w:rsidTr="00C8629D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66CDB571" w14:textId="77777777" w:rsidR="00886CA3" w:rsidRPr="006D6CEA" w:rsidRDefault="00886CA3" w:rsidP="0078271E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Autoridad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CB694C0" w14:textId="67A00961" w:rsidR="00886CA3" w:rsidRPr="00444B35" w:rsidRDefault="00FF4EC7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left="214" w:hanging="214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Arquitectos </w:t>
            </w:r>
            <w:r w:rsidR="00FF5F8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 ingenieros de sistemas, t</w:t>
            </w:r>
            <w:r w:rsidR="00B03862" w:rsidRPr="00B0386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écnicos de sistemas,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equipos de </w:t>
            </w:r>
            <w:r w:rsidR="00B03862" w:rsidRPr="00B0386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soporte, administradores de red, desarrolladores y proveedores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externos.</w:t>
            </w:r>
          </w:p>
        </w:tc>
      </w:tr>
      <w:tr w:rsidR="006D6CEA" w:rsidRPr="006D6CEA" w14:paraId="714689F5" w14:textId="77777777" w:rsidTr="00C8629D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39F46EAC" w14:textId="33A305C0" w:rsidR="0000396C" w:rsidRPr="006D6CEA" w:rsidRDefault="0000396C" w:rsidP="009F32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FUNCIONES Y RESPONSABILIDADES</w:t>
            </w:r>
          </w:p>
        </w:tc>
      </w:tr>
      <w:tr w:rsidR="007E75B0" w:rsidRPr="00680E66" w14:paraId="52B09545" w14:textId="77777777" w:rsidTr="00C8629D">
        <w:trPr>
          <w:trHeight w:val="417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0F5D750" w14:textId="77777777" w:rsidR="009745A1" w:rsidRPr="009745A1" w:rsidRDefault="009745A1" w:rsidP="009745A1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9745A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Planificación y Gestión Estratégica</w:t>
            </w:r>
          </w:p>
          <w:p w14:paraId="0251F354" w14:textId="77777777" w:rsidR="009745A1" w:rsidRDefault="009745A1" w:rsidP="00E70A34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E70A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Definir y ejecutar la estrategia tecnológica alineada con los objetivos corporativos.</w:t>
            </w:r>
          </w:p>
          <w:p w14:paraId="714C6499" w14:textId="26706CDC" w:rsidR="002F61BD" w:rsidRPr="00E70A34" w:rsidRDefault="002F61BD" w:rsidP="00E70A34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2F61B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Actuar como enlace entre tecnología y las distintas áreas de negocio.</w:t>
            </w:r>
          </w:p>
          <w:p w14:paraId="1CF09A23" w14:textId="77777777" w:rsidR="009745A1" w:rsidRDefault="009745A1" w:rsidP="00E70A34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E70A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Participar en la planificación presupuestaria del área TIC.</w:t>
            </w:r>
          </w:p>
          <w:p w14:paraId="593AC64E" w14:textId="687BC26F" w:rsidR="00BD7B43" w:rsidRPr="00E70A34" w:rsidRDefault="00BD7B43" w:rsidP="00E70A34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BD7B43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Evaluar y adoptar nuevas tecnologías que aporten valor al negocio.</w:t>
            </w:r>
          </w:p>
          <w:p w14:paraId="5555E22B" w14:textId="77777777" w:rsidR="009745A1" w:rsidRPr="00E70A34" w:rsidRDefault="009745A1" w:rsidP="00E70A34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E70A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Proponer iniciativas de modernización e innovación tecnológica.</w:t>
            </w:r>
          </w:p>
          <w:p w14:paraId="5AD277F7" w14:textId="22E63D47" w:rsidR="009745A1" w:rsidRPr="00E70A34" w:rsidRDefault="009745A1" w:rsidP="00E70A34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E70A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Desarrollar planes de evolución de sistemas</w:t>
            </w:r>
            <w:r w:rsidR="00E70A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, </w:t>
            </w:r>
            <w:r w:rsidRPr="00E70A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infraestructuras</w:t>
            </w:r>
            <w:r w:rsidR="00E70A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y plataformas tecnológicas</w:t>
            </w:r>
            <w:r w:rsid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57513198" w14:textId="522D3BFE" w:rsidR="009745A1" w:rsidRPr="009745A1" w:rsidRDefault="009745A1" w:rsidP="009745A1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9745A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Gestión de Infraestructuras y Sistemas</w:t>
            </w:r>
          </w:p>
          <w:p w14:paraId="1201CA34" w14:textId="77777777" w:rsidR="00C65537" w:rsidRPr="00C65537" w:rsidRDefault="00C65537" w:rsidP="00C65537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6553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Supervisar la arquitectura tecnológica y la operación de sistemas, redes, plataformas </w:t>
            </w:r>
            <w:proofErr w:type="spellStart"/>
            <w:r w:rsidRPr="00C6553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cloud</w:t>
            </w:r>
            <w:proofErr w:type="spellEnd"/>
            <w:r w:rsidRPr="00C6553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y aplicaciones corporativas.</w:t>
            </w:r>
          </w:p>
          <w:p w14:paraId="265A5860" w14:textId="77777777" w:rsidR="00C65537" w:rsidRPr="00C65537" w:rsidRDefault="00C65537" w:rsidP="00C65537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6553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Garantizar la disponibilidad, rendimiento, seguridad y escalabilidad de los sistemas.</w:t>
            </w:r>
          </w:p>
          <w:p w14:paraId="44748B92" w14:textId="4F0342C9" w:rsidR="00C65537" w:rsidRDefault="00C65537" w:rsidP="00C65537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6553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Dirigir la modernización y evolución tecnológica (</w:t>
            </w:r>
            <w:proofErr w:type="spellStart"/>
            <w:r w:rsidRPr="00C6553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cloud</w:t>
            </w:r>
            <w:proofErr w:type="spellEnd"/>
            <w:r w:rsidRPr="00C6553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C6553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computing</w:t>
            </w:r>
            <w:proofErr w:type="spellEnd"/>
            <w:r w:rsidRPr="00C6553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, automatización, IA, etc.).</w:t>
            </w:r>
          </w:p>
          <w:p w14:paraId="47A1C218" w14:textId="77777777" w:rsidR="009745A1" w:rsidRPr="009B6BD2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Garantizar la continuidad de los servicios TIC mediante planes de contingencia y respaldo.</w:t>
            </w:r>
          </w:p>
          <w:p w14:paraId="2CF81250" w14:textId="77777777" w:rsidR="00B94FCF" w:rsidRPr="00B94FCF" w:rsidRDefault="00B94FCF" w:rsidP="00B94FCF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B94FC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Desarrollo de Software y Soluciones Digitales</w:t>
            </w:r>
          </w:p>
          <w:p w14:paraId="43E3519E" w14:textId="2D11B447" w:rsidR="00B94FCF" w:rsidRDefault="00B94FCF" w:rsidP="00B94FCF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B94FCF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Coordinar el ciclo completo de desarrollo: requisitos, </w:t>
            </w:r>
            <w:r w:rsidR="00CB0DF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arquitectura, </w:t>
            </w:r>
            <w:r w:rsidRPr="00B94FCF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diseño, construcción, pruebas, despliegue y mantenimiento.</w:t>
            </w:r>
          </w:p>
          <w:p w14:paraId="2F8A3B16" w14:textId="691472CA" w:rsidR="00CB0DF1" w:rsidRPr="00B94FCF" w:rsidRDefault="00CB0DF1" w:rsidP="00B94FCF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Promover las mejores prácticas de ingeniería de desarrollo seguro de software.</w:t>
            </w:r>
          </w:p>
          <w:p w14:paraId="02BEE9FA" w14:textId="77777777" w:rsidR="00B94FCF" w:rsidRPr="00B94FCF" w:rsidRDefault="00B94FCF" w:rsidP="00B94FCF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B94FCF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Impulsar metodologías ágiles (Scrum, Kanban, DevOps).</w:t>
            </w:r>
          </w:p>
          <w:p w14:paraId="0C9A544D" w14:textId="58AB6B42" w:rsidR="00B94FCF" w:rsidRPr="00B94FCF" w:rsidRDefault="00B94FCF" w:rsidP="00B94FCF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B94FCF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Asegurar la calidad del software y la excelencia técnica del equipo</w:t>
            </w:r>
            <w:r w:rsidRPr="00B94FC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.</w:t>
            </w:r>
          </w:p>
          <w:p w14:paraId="239FDBC7" w14:textId="4B2604FE" w:rsidR="009745A1" w:rsidRPr="009745A1" w:rsidRDefault="009745A1" w:rsidP="009745A1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9745A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Seguridad y Cumplimiento Tecnológico</w:t>
            </w:r>
          </w:p>
          <w:p w14:paraId="46BF1897" w14:textId="77777777" w:rsidR="009745A1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Coordinar y supervisar las medidas de seguridad de la información y ciberseguridad.</w:t>
            </w:r>
          </w:p>
          <w:p w14:paraId="0DE22D71" w14:textId="1CFCAC0E" w:rsidR="00A26B4E" w:rsidRPr="009B6BD2" w:rsidRDefault="00A26B4E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A26B4E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Proteger la infraestructura frente a amenazas cibernéticas.</w:t>
            </w:r>
          </w:p>
          <w:p w14:paraId="2C1F34A5" w14:textId="77777777" w:rsidR="009745A1" w:rsidRPr="009B6BD2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Asegurar el cumplimiento de estándares y normativas (ISO 27001, ENS, RGPD, etc.).</w:t>
            </w:r>
          </w:p>
          <w:p w14:paraId="443364F9" w14:textId="77777777" w:rsidR="009745A1" w:rsidRPr="009B6BD2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Implementar controles de acceso, copias de seguridad, cifrado y protección ante amenazas.</w:t>
            </w:r>
          </w:p>
          <w:p w14:paraId="02B585CB" w14:textId="77777777" w:rsidR="009745A1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Gestionar vulnerabilidades, parches y actualizaciones de sistemas.</w:t>
            </w:r>
          </w:p>
          <w:p w14:paraId="44F5794B" w14:textId="622F66F8" w:rsidR="00A26B4E" w:rsidRPr="009B6BD2" w:rsidRDefault="00A26B4E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Ejecutar auditorías periódicas de seguridad</w:t>
            </w:r>
          </w:p>
          <w:p w14:paraId="720A199C" w14:textId="77777777" w:rsidR="00343310" w:rsidRPr="00343310" w:rsidRDefault="00343310" w:rsidP="00343310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34331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lastRenderedPageBreak/>
              <w:t>Gestión Presupuestaria y Control de Costes</w:t>
            </w:r>
          </w:p>
          <w:p w14:paraId="08855E6D" w14:textId="3A52E129" w:rsidR="00343310" w:rsidRPr="00343310" w:rsidRDefault="00410A74" w:rsidP="00343310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Participar en la elaboración</w:t>
            </w:r>
            <w:r w:rsidR="00343310" w:rsidRPr="00343310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y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gestión del</w:t>
            </w:r>
            <w:r w:rsidR="00343310" w:rsidRPr="00343310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presupuesto del área tecnológica.</w:t>
            </w:r>
          </w:p>
          <w:p w14:paraId="7F842CAC" w14:textId="77777777" w:rsidR="00343310" w:rsidRPr="00343310" w:rsidRDefault="00343310" w:rsidP="00343310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343310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Optimizar el coste de infraestructuras, licencias, servicios </w:t>
            </w:r>
            <w:proofErr w:type="spellStart"/>
            <w:r w:rsidRPr="00343310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cloud</w:t>
            </w:r>
            <w:proofErr w:type="spellEnd"/>
            <w:r w:rsidRPr="00343310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y proveedores.</w:t>
            </w:r>
          </w:p>
          <w:p w14:paraId="245A2C19" w14:textId="6E23E7D7" w:rsidR="00343310" w:rsidRPr="00343310" w:rsidRDefault="00343310" w:rsidP="00343310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343310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Justificar inversiones tecnológicas con criterios de retorno (ROI).</w:t>
            </w:r>
          </w:p>
          <w:p w14:paraId="08DA6E5A" w14:textId="20F9A5CB" w:rsidR="009745A1" w:rsidRPr="009745A1" w:rsidRDefault="009745A1" w:rsidP="009745A1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9745A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Gestión de Proyectos Tecnológicos</w:t>
            </w:r>
          </w:p>
          <w:p w14:paraId="3EC82F9D" w14:textId="4B96EDEA" w:rsidR="009745A1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Dirigir proyectos de implantación, migración y mejora de sistemas TIC.</w:t>
            </w:r>
          </w:p>
          <w:p w14:paraId="08B5CCBE" w14:textId="11952A97" w:rsidR="0018392B" w:rsidRPr="009B6BD2" w:rsidRDefault="0018392B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Dirigir proyectos de desarrollo de soluciones </w:t>
            </w:r>
            <w:r w:rsidR="00D2346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para clientes.</w:t>
            </w:r>
          </w:p>
          <w:p w14:paraId="20D77E5B" w14:textId="77777777" w:rsidR="009745A1" w:rsidRPr="009B6BD2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Elaborar pliegos técnicos y evaluar propuestas de proveedores.</w:t>
            </w:r>
          </w:p>
          <w:p w14:paraId="06173BEF" w14:textId="77777777" w:rsidR="009745A1" w:rsidRPr="009B6BD2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proofErr w:type="gramStart"/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Asegurar</w:t>
            </w:r>
            <w:proofErr w:type="gramEnd"/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que los proyectos se ejecuten en tiempo, coste y calidad.</w:t>
            </w:r>
          </w:p>
          <w:p w14:paraId="4462EF41" w14:textId="1BEDD81A" w:rsidR="009745A1" w:rsidRPr="009745A1" w:rsidRDefault="009745A1" w:rsidP="009745A1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9745A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Gestión de Proveedores y Servicios Externos</w:t>
            </w:r>
          </w:p>
          <w:p w14:paraId="38D3FB64" w14:textId="68BB019E" w:rsidR="00C134BC" w:rsidRDefault="00C134BC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134B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Evaluar, seleccionar y supervisar proveedores de tecnología y servicios gestionados.</w:t>
            </w:r>
          </w:p>
          <w:p w14:paraId="228169A1" w14:textId="4F422D62" w:rsidR="009745A1" w:rsidRPr="009B6BD2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Supervisar contratos, licencias y acuerdos de nivel de servicio (SLA).</w:t>
            </w:r>
          </w:p>
          <w:p w14:paraId="6C8E3927" w14:textId="77777777" w:rsidR="009745A1" w:rsidRPr="009B6BD2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Realizar seguimiento del rendimiento y cumplimiento de terceros.</w:t>
            </w:r>
          </w:p>
          <w:p w14:paraId="27337DA3" w14:textId="2304B85D" w:rsidR="009745A1" w:rsidRPr="009745A1" w:rsidRDefault="009745A1" w:rsidP="009745A1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9745A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Coordinación de Equipos y Soporte Interno</w:t>
            </w:r>
          </w:p>
          <w:p w14:paraId="1C74210C" w14:textId="5D46FCC7" w:rsidR="0072660C" w:rsidRDefault="0072660C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72660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Dirigir equipos multidisciplinares de TI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</w:t>
            </w:r>
            <w:r w:rsidRPr="0072660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y desarrollo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de software</w:t>
            </w:r>
            <w:r w:rsidRPr="0072660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7D67A26A" w14:textId="4D79470A" w:rsidR="009745A1" w:rsidRPr="009B6BD2" w:rsidRDefault="00DD3A84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Asignar</w:t>
            </w:r>
            <w:r w:rsidR="009745A1"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tareas y supervisar el rendimiento.</w:t>
            </w:r>
          </w:p>
          <w:p w14:paraId="0BCEB24C" w14:textId="77777777" w:rsidR="009745A1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Impulsar la formación interna en herramientas y buenas prácticas tecnológicas.</w:t>
            </w:r>
          </w:p>
          <w:p w14:paraId="19428549" w14:textId="354B658C" w:rsidR="00DD3A84" w:rsidRPr="009B6BD2" w:rsidRDefault="00DD3A84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D3A8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Promover un entorno colaborativo, innovador y orientado al rendimiento</w:t>
            </w:r>
          </w:p>
          <w:p w14:paraId="139AD5C5" w14:textId="6609D4D1" w:rsidR="009745A1" w:rsidRPr="009B6BD2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Garantizar un soporte eficaz a usuarios finales</w:t>
            </w:r>
            <w:r w:rsidR="00DD3A8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360796F9" w14:textId="22D2B4CD" w:rsidR="009745A1" w:rsidRPr="009745A1" w:rsidRDefault="009745A1" w:rsidP="009745A1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9745A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Monitorización, Control y Reportes</w:t>
            </w:r>
          </w:p>
          <w:p w14:paraId="5C378EF8" w14:textId="77777777" w:rsidR="009745A1" w:rsidRPr="009B6BD2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Realizar seguimiento de la disponibilidad y rendimiento de los sistemas.</w:t>
            </w:r>
          </w:p>
          <w:p w14:paraId="5A74A8FE" w14:textId="77777777" w:rsidR="009745A1" w:rsidRPr="009B6BD2" w:rsidRDefault="009745A1" w:rsidP="009B6BD2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Revisar métricas e indicadores tecnológicos (</w:t>
            </w:r>
            <w:proofErr w:type="spellStart"/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KPIs</w:t>
            </w:r>
            <w:proofErr w:type="spellEnd"/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/ </w:t>
            </w:r>
            <w:proofErr w:type="spellStart"/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SLAs</w:t>
            </w:r>
            <w:proofErr w:type="spellEnd"/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).</w:t>
            </w:r>
          </w:p>
          <w:p w14:paraId="7E21C0F1" w14:textId="77777777" w:rsidR="001D34EB" w:rsidRDefault="009745A1" w:rsidP="000758E8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B6BD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Elaborar informes periódicos para la dirección.</w:t>
            </w:r>
          </w:p>
          <w:p w14:paraId="44823824" w14:textId="4AF0421F" w:rsidR="0057152E" w:rsidRPr="000758E8" w:rsidRDefault="0057152E" w:rsidP="0057152E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Estas funciones se complementan con las definidas para el Responsable de</w:t>
            </w:r>
            <w:r w:rsidR="00193F0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l Sistema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en el marco del ENS según se contempla en el </w:t>
            </w:r>
            <w:r w:rsidRPr="00711D1D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s-ES"/>
              </w:rPr>
              <w:t>D01 Política de Seguridad de la Información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</w:tc>
      </w:tr>
      <w:tr w:rsidR="006D6CEA" w:rsidRPr="00680E66" w14:paraId="7E589A93" w14:textId="77777777" w:rsidTr="00C8629D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4E61A2B9" w14:textId="7777777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lastRenderedPageBreak/>
              <w:t>Formación necesaria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96DDC71" w14:textId="77777777" w:rsidR="00894653" w:rsidRDefault="00894653" w:rsidP="00E10370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94653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Titulación universitaria en Ingeniería Informática, Telecomunicaciones, Sistemas o áreas tecnológicas. </w:t>
            </w:r>
          </w:p>
          <w:p w14:paraId="12AC7D89" w14:textId="2EC78456" w:rsidR="00A76225" w:rsidRPr="00444B35" w:rsidRDefault="00E10370" w:rsidP="00E10370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E10370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Se valora formación complementaria en gestión de proyectos, sistemas</w:t>
            </w:r>
            <w:r w:rsidR="0090391E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, </w:t>
            </w:r>
            <w:r w:rsidRPr="00E10370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ciberseguridad</w:t>
            </w:r>
            <w:r w:rsidR="0090391E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o innovación tecnológica.</w:t>
            </w:r>
          </w:p>
        </w:tc>
      </w:tr>
      <w:tr w:rsidR="008F41DD" w:rsidRPr="00680E66" w14:paraId="77ADF40C" w14:textId="77777777" w:rsidTr="00C8629D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15C72798" w14:textId="6CF48779" w:rsidR="008F41DD" w:rsidRPr="006D6CEA" w:rsidRDefault="008F41DD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Conocimientos deseables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0C84C6B" w14:textId="77777777" w:rsidR="000C5879" w:rsidRDefault="00C96A9D" w:rsidP="00C96A9D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96A9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Conocimiento profundo de sistemas, redes, </w:t>
            </w:r>
            <w:proofErr w:type="spellStart"/>
            <w:r w:rsidRPr="00C96A9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cloud</w:t>
            </w:r>
            <w:proofErr w:type="spellEnd"/>
            <w:r w:rsidRPr="00C96A9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, desarrollo y seguridad.</w:t>
            </w:r>
          </w:p>
          <w:p w14:paraId="13478F19" w14:textId="77777777" w:rsidR="00A74726" w:rsidRDefault="00A74726" w:rsidP="00C96A9D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Conocimientos en t</w:t>
            </w:r>
            <w:r w:rsidRPr="00A74726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ransformación digital y tecnologías emergentes</w:t>
            </w:r>
          </w:p>
          <w:p w14:paraId="1446B582" w14:textId="4CC5BD82" w:rsidR="000F5341" w:rsidRPr="00C96A9D" w:rsidRDefault="000F5341" w:rsidP="00C96A9D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Conocimientos en a</w:t>
            </w:r>
            <w:r w:rsidRPr="000F534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nalítica de datos, automatización e IA</w:t>
            </w:r>
          </w:p>
        </w:tc>
      </w:tr>
      <w:tr w:rsidR="006D6CEA" w:rsidRPr="00680E66" w14:paraId="11D545D8" w14:textId="77777777" w:rsidTr="00C8629D">
        <w:trPr>
          <w:trHeight w:val="678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282F073E" w14:textId="0B48B70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 xml:space="preserve">Experiencia </w:t>
            </w:r>
            <w:r w:rsidR="00015B61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requerida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C2EB003" w14:textId="49075B27" w:rsidR="00451EE8" w:rsidRDefault="00451EE8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451EE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5 años de experiencia </w:t>
            </w:r>
            <w:r w:rsidR="00DB0553" w:rsidRPr="00DB0553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en </w:t>
            </w:r>
            <w:r w:rsidR="0090391E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entornos tecnológicos</w:t>
            </w:r>
          </w:p>
          <w:p w14:paraId="6C03F445" w14:textId="77777777" w:rsidR="000B3A93" w:rsidRDefault="00DB0553" w:rsidP="00EF7D40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5 años de e</w:t>
            </w:r>
            <w:r w:rsidR="00C303B9" w:rsidRPr="00C303B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xperiencia en gestión de proyectos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tecnológicos</w:t>
            </w:r>
            <w:r w:rsidR="00C303B9" w:rsidRPr="00C303B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17A0E09B" w14:textId="0488DDAE" w:rsidR="00A74726" w:rsidRPr="00A74726" w:rsidRDefault="00EF7D40" w:rsidP="00A74726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Experiencia en c</w:t>
            </w:r>
            <w:r w:rsidRPr="00EF7D40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iberseguridad y protección de la información.</w:t>
            </w:r>
          </w:p>
        </w:tc>
      </w:tr>
      <w:tr w:rsidR="006D6CEA" w:rsidRPr="00680E66" w14:paraId="2675D4CC" w14:textId="77777777" w:rsidTr="00C8629D">
        <w:trPr>
          <w:trHeight w:val="1131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3DE53766" w14:textId="7777777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lastRenderedPageBreak/>
              <w:t>Habilidades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7D625E7" w14:textId="77777777" w:rsidR="00672C6C" w:rsidRDefault="00DC1117" w:rsidP="00672C6C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C111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Ética profesional</w:t>
            </w:r>
          </w:p>
          <w:p w14:paraId="5539757B" w14:textId="6480B45A" w:rsidR="000F5341" w:rsidRDefault="000F5341" w:rsidP="00672C6C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Orientación al negocio</w:t>
            </w:r>
          </w:p>
          <w:p w14:paraId="14A39DE4" w14:textId="26085E3B" w:rsidR="00672C6C" w:rsidRPr="00672C6C" w:rsidRDefault="00672C6C" w:rsidP="00672C6C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672C6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Liderazgo </w:t>
            </w:r>
            <w:r w:rsidR="000F534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efectivo </w:t>
            </w:r>
            <w:r w:rsidRPr="00672C6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y trabajo en equipo.</w:t>
            </w:r>
          </w:p>
          <w:p w14:paraId="63ECF158" w14:textId="77777777" w:rsidR="00672C6C" w:rsidRPr="00672C6C" w:rsidRDefault="00672C6C" w:rsidP="00672C6C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672C6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Capacidad analítica y toma de decisiones.</w:t>
            </w:r>
          </w:p>
          <w:p w14:paraId="13F39BAE" w14:textId="77777777" w:rsidR="00672C6C" w:rsidRPr="00672C6C" w:rsidRDefault="00672C6C" w:rsidP="00672C6C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672C6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Comunicación efectiva y trato con usuarios.</w:t>
            </w:r>
          </w:p>
          <w:p w14:paraId="03A82C78" w14:textId="77777777" w:rsidR="00672C6C" w:rsidRPr="00672C6C" w:rsidRDefault="00672C6C" w:rsidP="00672C6C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672C6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Orientación al servicio y a la resolución de problemas.</w:t>
            </w:r>
          </w:p>
          <w:p w14:paraId="65BEAB4B" w14:textId="0BD18B38" w:rsidR="00672C6C" w:rsidRPr="00672C6C" w:rsidRDefault="000758E8" w:rsidP="00672C6C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Planificación, o</w:t>
            </w:r>
            <w:r w:rsidR="00672C6C" w:rsidRPr="00672C6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rganización y gestión del tiempo.</w:t>
            </w:r>
          </w:p>
          <w:p w14:paraId="33A666D1" w14:textId="77777777" w:rsidR="001474FE" w:rsidRDefault="001474FE" w:rsidP="000758E8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1474FE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Innovación, creatividad y pensamiento crítico </w:t>
            </w:r>
          </w:p>
          <w:p w14:paraId="6D887177" w14:textId="4BDB35A9" w:rsidR="006D6CEA" w:rsidRPr="000758E8" w:rsidRDefault="00DC1117" w:rsidP="000758E8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C111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Capacidad para gestionar conflictos y situaciones sensibles.</w:t>
            </w:r>
          </w:p>
        </w:tc>
      </w:tr>
    </w:tbl>
    <w:p w14:paraId="5B5B49E3" w14:textId="77777777" w:rsidR="007E75B0" w:rsidRPr="00680E66" w:rsidRDefault="007E75B0" w:rsidP="00D84215">
      <w:pPr>
        <w:rPr>
          <w:rFonts w:cs="Arial"/>
          <w:color w:val="000000"/>
          <w:sz w:val="22"/>
          <w:szCs w:val="22"/>
        </w:rPr>
      </w:pPr>
    </w:p>
    <w:sectPr w:rsidR="007E75B0" w:rsidRPr="00680E66" w:rsidSect="00546D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40" w:code="9"/>
      <w:pgMar w:top="2361" w:right="851" w:bottom="1135" w:left="851" w:header="426" w:footer="15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9805E7" w14:textId="77777777" w:rsidR="00644402" w:rsidRDefault="00644402">
      <w:r>
        <w:separator/>
      </w:r>
    </w:p>
  </w:endnote>
  <w:endnote w:type="continuationSeparator" w:id="0">
    <w:p w14:paraId="6B593799" w14:textId="77777777" w:rsidR="00644402" w:rsidRDefault="00644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DF5185" w14:textId="77777777" w:rsidR="007F5DF0" w:rsidRDefault="007F5DF0">
    <w:pPr>
      <w:pStyle w:val="Peu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DD9C10" w14:textId="77777777" w:rsidR="007F5DF0" w:rsidRDefault="007F5DF0">
    <w:pPr>
      <w:pStyle w:val="Peu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77334" w14:textId="77777777" w:rsidR="007F5DF0" w:rsidRDefault="007F5DF0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5879BA" w14:textId="77777777" w:rsidR="00644402" w:rsidRDefault="00644402">
      <w:r>
        <w:separator/>
      </w:r>
    </w:p>
  </w:footnote>
  <w:footnote w:type="continuationSeparator" w:id="0">
    <w:p w14:paraId="108288CA" w14:textId="77777777" w:rsidR="00644402" w:rsidRDefault="006444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9BC51" w14:textId="77777777" w:rsidR="007F5DF0" w:rsidRDefault="007F5DF0">
    <w:pPr>
      <w:pStyle w:val="Capaler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0" w:type="dxa"/>
      <w:tblInd w:w="13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3505"/>
      <w:gridCol w:w="3716"/>
    </w:tblGrid>
    <w:tr w:rsidR="00DC34ED" w:rsidRPr="00DC34ED" w14:paraId="27B7A103" w14:textId="77777777" w:rsidTr="00444B35">
      <w:trPr>
        <w:trHeight w:val="735"/>
      </w:trPr>
      <w:tc>
        <w:tcPr>
          <w:tcW w:w="3119" w:type="dxa"/>
          <w:vMerge w:val="restart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0DE4C972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120" w:after="20"/>
            <w:ind w:left="170" w:right="360"/>
            <w:jc w:val="center"/>
            <w:rPr>
              <w:rFonts w:ascii="Segoe UI" w:eastAsia="Roboto Light" w:hAnsi="Segoe UI" w:cs="Segoe UI"/>
              <w:b/>
              <w:bCs/>
              <w:szCs w:val="24"/>
              <w:lang w:val="es-ES"/>
            </w:rPr>
          </w:pPr>
          <w:r w:rsidRPr="00DC34ED">
            <w:rPr>
              <w:rFonts w:ascii="Calibri" w:eastAsia="MS Mincho" w:hAnsi="Calibri" w:cs="Arial"/>
              <w:noProof/>
              <w:szCs w:val="24"/>
              <w:lang w:val="es-ES_tradnl"/>
            </w:rPr>
            <w:drawing>
              <wp:anchor distT="0" distB="0" distL="114300" distR="114300" simplePos="0" relativeHeight="251658240" behindDoc="0" locked="0" layoutInCell="1" allowOverlap="1" wp14:anchorId="49674EF4" wp14:editId="1B4CBCD0">
                <wp:simplePos x="0" y="0"/>
                <wp:positionH relativeFrom="column">
                  <wp:posOffset>196850</wp:posOffset>
                </wp:positionH>
                <wp:positionV relativeFrom="paragraph">
                  <wp:posOffset>-20955</wp:posOffset>
                </wp:positionV>
                <wp:extent cx="1548130" cy="641350"/>
                <wp:effectExtent l="0" t="0" r="0" b="0"/>
                <wp:wrapNone/>
                <wp:docPr id="1792548025" name="Imatge 1792548025" descr="Imatge que conté Gràfics, Font, disseny gràfic, logotip&#10;&#10;Pot ser que el contingut generat per IA no sigui correcte.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9B5D9-964D-4ECD-8584-185B6DD08C0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tge 1" descr="Imatge que conté Gràfics, Font, disseny gràfic, logotip&#10;&#10;Pot ser que el contingut generat per IA no sigui correcte.">
                          <a:extLst>
                            <a:ext uri="{FF2B5EF4-FFF2-40B4-BE49-F238E27FC236}">
                              <a16:creationId xmlns:a16="http://schemas.microsoft.com/office/drawing/2014/main" id="{1789B5D9-964D-4ECD-8584-185B6DD08C0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130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221" w:type="dxa"/>
          <w:gridSpan w:val="2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1D10C739" w14:textId="1EABEEF8" w:rsidR="00DC34ED" w:rsidRPr="00DC34ED" w:rsidRDefault="00444B35" w:rsidP="00DC34ED">
          <w:pPr>
            <w:tabs>
              <w:tab w:val="center" w:pos="4252"/>
              <w:tab w:val="right" w:pos="8504"/>
            </w:tabs>
            <w:spacing w:before="60" w:after="60"/>
            <w:jc w:val="center"/>
            <w:rPr>
              <w:rFonts w:ascii="Segoe UI" w:eastAsia="Roboto Light" w:hAnsi="Segoe UI" w:cs="Segoe UI"/>
              <w:b/>
              <w:sz w:val="20"/>
              <w:lang w:val="es-ES"/>
            </w:rPr>
          </w:pPr>
          <w:r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DESCRIPCIÓNDE PUESTO DE TRABAJO</w:t>
          </w:r>
          <w:r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br/>
          </w:r>
          <w:r w:rsidR="00CD56D1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DIRECTOR DE TECNOLOG</w:t>
          </w:r>
          <w:r w:rsidR="00590973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Í</w:t>
          </w:r>
          <w:r w:rsidR="00CD56D1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A</w:t>
          </w:r>
          <w:r w:rsidR="007F5DF0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 xml:space="preserve"> (CTO)</w:t>
          </w:r>
        </w:p>
      </w:tc>
    </w:tr>
    <w:tr w:rsidR="00DC34ED" w:rsidRPr="00DC34ED" w14:paraId="4688BE69" w14:textId="77777777" w:rsidTr="00444B35">
      <w:trPr>
        <w:trHeight w:val="547"/>
      </w:trPr>
      <w:tc>
        <w:tcPr>
          <w:tcW w:w="3119" w:type="dxa"/>
          <w:vMerge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4AA8B89F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120" w:after="20"/>
            <w:ind w:left="170" w:right="360"/>
            <w:jc w:val="center"/>
            <w:rPr>
              <w:rFonts w:ascii="Segoe UI" w:eastAsia="Roboto Light" w:hAnsi="Segoe UI" w:cs="Segoe UI"/>
              <w:b/>
              <w:noProof/>
              <w:szCs w:val="24"/>
              <w:lang w:val="es-ES" w:eastAsia="ca-ES"/>
            </w:rPr>
          </w:pPr>
        </w:p>
      </w:tc>
      <w:tc>
        <w:tcPr>
          <w:tcW w:w="3505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45BF7F02" w14:textId="76D1FC7C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40" w:after="20"/>
            <w:ind w:left="170" w:right="170"/>
            <w:jc w:val="center"/>
            <w:rPr>
              <w:rFonts w:ascii="Segoe UI" w:eastAsia="Roboto Light" w:hAnsi="Segoe UI" w:cs="Segoe UI"/>
              <w:b/>
              <w:color w:val="808080"/>
              <w:sz w:val="18"/>
              <w:szCs w:val="18"/>
              <w:lang w:val="es-ES"/>
            </w:rPr>
          </w:pP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D</w:t>
          </w:r>
          <w:r w:rsidR="00546DE7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PT</w:t>
          </w: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0</w:t>
          </w:r>
          <w:r w:rsidR="00627618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2</w:t>
          </w: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 xml:space="preserve"> Rev.01</w:t>
          </w:r>
        </w:p>
      </w:tc>
      <w:tc>
        <w:tcPr>
          <w:tcW w:w="3716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5E7841FF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40" w:after="20"/>
            <w:ind w:left="170" w:right="170"/>
            <w:jc w:val="center"/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</w:pP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USO INTERNO</w:t>
          </w:r>
        </w:p>
      </w:tc>
    </w:tr>
  </w:tbl>
  <w:p w14:paraId="08A9E1BC" w14:textId="1621130E" w:rsidR="00E47B25" w:rsidRDefault="00E47B25">
    <w:pPr>
      <w:pStyle w:val="Capaler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64B5B" w14:textId="77777777" w:rsidR="007F5DF0" w:rsidRDefault="007F5DF0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229EE"/>
    <w:multiLevelType w:val="hybridMultilevel"/>
    <w:tmpl w:val="8E0005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44EBAA">
      <w:start w:val="1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57A6E"/>
    <w:multiLevelType w:val="singleLevel"/>
    <w:tmpl w:val="0DA26F42"/>
    <w:lvl w:ilvl="0">
      <w:numFmt w:val="bullet"/>
      <w:pStyle w:val="Subrespon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26605DDC"/>
    <w:multiLevelType w:val="hybridMultilevel"/>
    <w:tmpl w:val="031802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1E509C"/>
    <w:multiLevelType w:val="multilevel"/>
    <w:tmpl w:val="81FE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4788F"/>
    <w:multiLevelType w:val="hybridMultilevel"/>
    <w:tmpl w:val="4E6E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03424">
      <w:numFmt w:val="bullet"/>
      <w:lvlText w:val="•"/>
      <w:lvlJc w:val="left"/>
      <w:pPr>
        <w:ind w:left="1718" w:hanging="638"/>
      </w:pPr>
      <w:rPr>
        <w:rFonts w:ascii="Arial" w:eastAsia="Times New Roman" w:hAnsi="Arial" w:cs="Arial" w:hint="default"/>
        <w:b/>
        <w:u w:val="single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A2FFA"/>
    <w:multiLevelType w:val="multilevel"/>
    <w:tmpl w:val="76504198"/>
    <w:lvl w:ilvl="0">
      <w:numFmt w:val="decimal"/>
      <w:pStyle w:val="TitolppalPR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89"/>
        </w:tabs>
        <w:ind w:left="113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6" w15:restartNumberingAfterBreak="0">
    <w:nsid w:val="6C902C0A"/>
    <w:multiLevelType w:val="multilevel"/>
    <w:tmpl w:val="5B8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881780">
    <w:abstractNumId w:val="5"/>
  </w:num>
  <w:num w:numId="2" w16cid:durableId="1451122968">
    <w:abstractNumId w:val="1"/>
  </w:num>
  <w:num w:numId="3" w16cid:durableId="1464274799">
    <w:abstractNumId w:val="4"/>
  </w:num>
  <w:num w:numId="4" w16cid:durableId="1763138597">
    <w:abstractNumId w:val="2"/>
  </w:num>
  <w:num w:numId="5" w16cid:durableId="1421410959">
    <w:abstractNumId w:val="0"/>
  </w:num>
  <w:num w:numId="6" w16cid:durableId="711928329">
    <w:abstractNumId w:val="3"/>
  </w:num>
  <w:num w:numId="7" w16cid:durableId="1344167443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F7"/>
    <w:rsid w:val="0000396C"/>
    <w:rsid w:val="000055E5"/>
    <w:rsid w:val="00015B61"/>
    <w:rsid w:val="00021338"/>
    <w:rsid w:val="00047619"/>
    <w:rsid w:val="00056E22"/>
    <w:rsid w:val="00065A70"/>
    <w:rsid w:val="000758E8"/>
    <w:rsid w:val="000762F8"/>
    <w:rsid w:val="00084ADA"/>
    <w:rsid w:val="0009120C"/>
    <w:rsid w:val="000940EA"/>
    <w:rsid w:val="000A4E2C"/>
    <w:rsid w:val="000B30B8"/>
    <w:rsid w:val="000B3A93"/>
    <w:rsid w:val="000B5CA2"/>
    <w:rsid w:val="000B62C3"/>
    <w:rsid w:val="000C5879"/>
    <w:rsid w:val="000D1D0C"/>
    <w:rsid w:val="000F48DF"/>
    <w:rsid w:val="000F5341"/>
    <w:rsid w:val="00104973"/>
    <w:rsid w:val="00105F95"/>
    <w:rsid w:val="001126EB"/>
    <w:rsid w:val="00114B2B"/>
    <w:rsid w:val="00117A8C"/>
    <w:rsid w:val="00120CCC"/>
    <w:rsid w:val="0012161F"/>
    <w:rsid w:val="00122775"/>
    <w:rsid w:val="00125B7B"/>
    <w:rsid w:val="001268AC"/>
    <w:rsid w:val="00136192"/>
    <w:rsid w:val="00140267"/>
    <w:rsid w:val="00140B5B"/>
    <w:rsid w:val="001429A6"/>
    <w:rsid w:val="00143C2A"/>
    <w:rsid w:val="0014617F"/>
    <w:rsid w:val="001474FE"/>
    <w:rsid w:val="0015546C"/>
    <w:rsid w:val="001559DD"/>
    <w:rsid w:val="0017146D"/>
    <w:rsid w:val="00176C65"/>
    <w:rsid w:val="00181DE0"/>
    <w:rsid w:val="0018392B"/>
    <w:rsid w:val="00193F05"/>
    <w:rsid w:val="001B0A88"/>
    <w:rsid w:val="001C26BD"/>
    <w:rsid w:val="001C3AD3"/>
    <w:rsid w:val="001D34EB"/>
    <w:rsid w:val="001E076D"/>
    <w:rsid w:val="001E7A33"/>
    <w:rsid w:val="001F28E8"/>
    <w:rsid w:val="001F3204"/>
    <w:rsid w:val="001F47D8"/>
    <w:rsid w:val="00200A02"/>
    <w:rsid w:val="002119FA"/>
    <w:rsid w:val="00216141"/>
    <w:rsid w:val="0022321C"/>
    <w:rsid w:val="0023799A"/>
    <w:rsid w:val="00237B19"/>
    <w:rsid w:val="00253046"/>
    <w:rsid w:val="00265A99"/>
    <w:rsid w:val="0026757C"/>
    <w:rsid w:val="00275048"/>
    <w:rsid w:val="00276D33"/>
    <w:rsid w:val="0028407A"/>
    <w:rsid w:val="002966E4"/>
    <w:rsid w:val="002A08F4"/>
    <w:rsid w:val="002A389F"/>
    <w:rsid w:val="002C062E"/>
    <w:rsid w:val="002C4457"/>
    <w:rsid w:val="002C7A28"/>
    <w:rsid w:val="002D306C"/>
    <w:rsid w:val="002E4451"/>
    <w:rsid w:val="002F61BD"/>
    <w:rsid w:val="00307E94"/>
    <w:rsid w:val="003109FF"/>
    <w:rsid w:val="00325D52"/>
    <w:rsid w:val="00343310"/>
    <w:rsid w:val="003613A5"/>
    <w:rsid w:val="003736B6"/>
    <w:rsid w:val="00387868"/>
    <w:rsid w:val="00390435"/>
    <w:rsid w:val="0039434F"/>
    <w:rsid w:val="003A540D"/>
    <w:rsid w:val="003C76BD"/>
    <w:rsid w:val="003C7C8E"/>
    <w:rsid w:val="003D6A1E"/>
    <w:rsid w:val="003D7D59"/>
    <w:rsid w:val="003E0A71"/>
    <w:rsid w:val="003E5B8D"/>
    <w:rsid w:val="003E6F77"/>
    <w:rsid w:val="003F4610"/>
    <w:rsid w:val="003F516D"/>
    <w:rsid w:val="003F7D54"/>
    <w:rsid w:val="00402DE5"/>
    <w:rsid w:val="00410A74"/>
    <w:rsid w:val="00411DC2"/>
    <w:rsid w:val="00427D4B"/>
    <w:rsid w:val="00444B35"/>
    <w:rsid w:val="00451EE8"/>
    <w:rsid w:val="00466C34"/>
    <w:rsid w:val="004834CA"/>
    <w:rsid w:val="00483EA5"/>
    <w:rsid w:val="004B2B3B"/>
    <w:rsid w:val="004B5603"/>
    <w:rsid w:val="004C259D"/>
    <w:rsid w:val="004C3112"/>
    <w:rsid w:val="004D04ED"/>
    <w:rsid w:val="004D35BB"/>
    <w:rsid w:val="004D434B"/>
    <w:rsid w:val="004E4188"/>
    <w:rsid w:val="004E4F26"/>
    <w:rsid w:val="004E6DD8"/>
    <w:rsid w:val="004F10A9"/>
    <w:rsid w:val="004F791E"/>
    <w:rsid w:val="00501C3C"/>
    <w:rsid w:val="0050762F"/>
    <w:rsid w:val="00512184"/>
    <w:rsid w:val="00517549"/>
    <w:rsid w:val="005229F3"/>
    <w:rsid w:val="005246AB"/>
    <w:rsid w:val="00533268"/>
    <w:rsid w:val="005412FD"/>
    <w:rsid w:val="0054683F"/>
    <w:rsid w:val="00546DE7"/>
    <w:rsid w:val="00552F4C"/>
    <w:rsid w:val="00563EFD"/>
    <w:rsid w:val="0057152E"/>
    <w:rsid w:val="005734EA"/>
    <w:rsid w:val="0058737E"/>
    <w:rsid w:val="00587AB1"/>
    <w:rsid w:val="00590973"/>
    <w:rsid w:val="005A183E"/>
    <w:rsid w:val="005A331C"/>
    <w:rsid w:val="005A5762"/>
    <w:rsid w:val="005C6A0B"/>
    <w:rsid w:val="005C775D"/>
    <w:rsid w:val="005C7AB3"/>
    <w:rsid w:val="005F17A0"/>
    <w:rsid w:val="006025CE"/>
    <w:rsid w:val="006062A0"/>
    <w:rsid w:val="00627618"/>
    <w:rsid w:val="006337F1"/>
    <w:rsid w:val="00635E96"/>
    <w:rsid w:val="00644402"/>
    <w:rsid w:val="00644F3A"/>
    <w:rsid w:val="00645C14"/>
    <w:rsid w:val="00646CD9"/>
    <w:rsid w:val="006514EE"/>
    <w:rsid w:val="00672C6C"/>
    <w:rsid w:val="006736F7"/>
    <w:rsid w:val="00680E66"/>
    <w:rsid w:val="00681092"/>
    <w:rsid w:val="006824D2"/>
    <w:rsid w:val="00684134"/>
    <w:rsid w:val="006A05D1"/>
    <w:rsid w:val="006A26EE"/>
    <w:rsid w:val="006A45BD"/>
    <w:rsid w:val="006B3B2A"/>
    <w:rsid w:val="006B42E2"/>
    <w:rsid w:val="006D3C84"/>
    <w:rsid w:val="006D6CEA"/>
    <w:rsid w:val="006F1D9A"/>
    <w:rsid w:val="006F7E29"/>
    <w:rsid w:val="00702572"/>
    <w:rsid w:val="00703243"/>
    <w:rsid w:val="0070610F"/>
    <w:rsid w:val="00707AE8"/>
    <w:rsid w:val="00711D1D"/>
    <w:rsid w:val="00725513"/>
    <w:rsid w:val="0072660C"/>
    <w:rsid w:val="007334BF"/>
    <w:rsid w:val="00741A96"/>
    <w:rsid w:val="00747E6F"/>
    <w:rsid w:val="0075086E"/>
    <w:rsid w:val="00752C79"/>
    <w:rsid w:val="007576AB"/>
    <w:rsid w:val="00773458"/>
    <w:rsid w:val="00793EA7"/>
    <w:rsid w:val="007942AC"/>
    <w:rsid w:val="007955F4"/>
    <w:rsid w:val="007A4FDB"/>
    <w:rsid w:val="007A7529"/>
    <w:rsid w:val="007C05A8"/>
    <w:rsid w:val="007C0FA6"/>
    <w:rsid w:val="007C55EC"/>
    <w:rsid w:val="007C7519"/>
    <w:rsid w:val="007D3476"/>
    <w:rsid w:val="007D45CF"/>
    <w:rsid w:val="007D4E0C"/>
    <w:rsid w:val="007E5B07"/>
    <w:rsid w:val="007E75B0"/>
    <w:rsid w:val="007E7FF1"/>
    <w:rsid w:val="007F4A92"/>
    <w:rsid w:val="007F5DF0"/>
    <w:rsid w:val="007F6717"/>
    <w:rsid w:val="008041DF"/>
    <w:rsid w:val="00810A33"/>
    <w:rsid w:val="00810EEC"/>
    <w:rsid w:val="00814F44"/>
    <w:rsid w:val="0082381E"/>
    <w:rsid w:val="00850B3E"/>
    <w:rsid w:val="008576A4"/>
    <w:rsid w:val="00872C4F"/>
    <w:rsid w:val="0087332E"/>
    <w:rsid w:val="00886CA3"/>
    <w:rsid w:val="00893385"/>
    <w:rsid w:val="00894653"/>
    <w:rsid w:val="008A3A94"/>
    <w:rsid w:val="008A3C22"/>
    <w:rsid w:val="008E3CFE"/>
    <w:rsid w:val="008E54AF"/>
    <w:rsid w:val="008F1CE1"/>
    <w:rsid w:val="008F41DD"/>
    <w:rsid w:val="00902630"/>
    <w:rsid w:val="0090391E"/>
    <w:rsid w:val="00906640"/>
    <w:rsid w:val="0090694B"/>
    <w:rsid w:val="00916A08"/>
    <w:rsid w:val="00957A88"/>
    <w:rsid w:val="009745A1"/>
    <w:rsid w:val="0099254F"/>
    <w:rsid w:val="009A388E"/>
    <w:rsid w:val="009A3C10"/>
    <w:rsid w:val="009B0FC8"/>
    <w:rsid w:val="009B6BD2"/>
    <w:rsid w:val="009D7FF0"/>
    <w:rsid w:val="009F2841"/>
    <w:rsid w:val="009F3277"/>
    <w:rsid w:val="00A100B9"/>
    <w:rsid w:val="00A133B2"/>
    <w:rsid w:val="00A258E0"/>
    <w:rsid w:val="00A26B4E"/>
    <w:rsid w:val="00A43C6F"/>
    <w:rsid w:val="00A52906"/>
    <w:rsid w:val="00A61D04"/>
    <w:rsid w:val="00A62BB6"/>
    <w:rsid w:val="00A71556"/>
    <w:rsid w:val="00A74726"/>
    <w:rsid w:val="00A76225"/>
    <w:rsid w:val="00AA2290"/>
    <w:rsid w:val="00AA37BD"/>
    <w:rsid w:val="00AC3B65"/>
    <w:rsid w:val="00AD137C"/>
    <w:rsid w:val="00AD6299"/>
    <w:rsid w:val="00AE638C"/>
    <w:rsid w:val="00AF5CA2"/>
    <w:rsid w:val="00AF7821"/>
    <w:rsid w:val="00AF799A"/>
    <w:rsid w:val="00B00B1B"/>
    <w:rsid w:val="00B03862"/>
    <w:rsid w:val="00B05EC1"/>
    <w:rsid w:val="00B20D71"/>
    <w:rsid w:val="00B30C4B"/>
    <w:rsid w:val="00B34105"/>
    <w:rsid w:val="00B400C5"/>
    <w:rsid w:val="00B469B8"/>
    <w:rsid w:val="00B51138"/>
    <w:rsid w:val="00B53B9D"/>
    <w:rsid w:val="00B53BD1"/>
    <w:rsid w:val="00B64A67"/>
    <w:rsid w:val="00B674A7"/>
    <w:rsid w:val="00B84166"/>
    <w:rsid w:val="00B844C6"/>
    <w:rsid w:val="00B94FCF"/>
    <w:rsid w:val="00BA4DB6"/>
    <w:rsid w:val="00BA4F49"/>
    <w:rsid w:val="00BB32D9"/>
    <w:rsid w:val="00BB392F"/>
    <w:rsid w:val="00BC0D21"/>
    <w:rsid w:val="00BC377F"/>
    <w:rsid w:val="00BC5A11"/>
    <w:rsid w:val="00BD11BB"/>
    <w:rsid w:val="00BD7B43"/>
    <w:rsid w:val="00BE3118"/>
    <w:rsid w:val="00BF34A7"/>
    <w:rsid w:val="00BF75CD"/>
    <w:rsid w:val="00C11330"/>
    <w:rsid w:val="00C134BC"/>
    <w:rsid w:val="00C153E9"/>
    <w:rsid w:val="00C22E36"/>
    <w:rsid w:val="00C26F9A"/>
    <w:rsid w:val="00C30082"/>
    <w:rsid w:val="00C303B9"/>
    <w:rsid w:val="00C3041C"/>
    <w:rsid w:val="00C51215"/>
    <w:rsid w:val="00C54B1A"/>
    <w:rsid w:val="00C65537"/>
    <w:rsid w:val="00C8629D"/>
    <w:rsid w:val="00C96A9D"/>
    <w:rsid w:val="00CA6CAB"/>
    <w:rsid w:val="00CB0DF1"/>
    <w:rsid w:val="00CD56D1"/>
    <w:rsid w:val="00CE58EB"/>
    <w:rsid w:val="00CF4C94"/>
    <w:rsid w:val="00D1494D"/>
    <w:rsid w:val="00D15EDB"/>
    <w:rsid w:val="00D23468"/>
    <w:rsid w:val="00D23F3E"/>
    <w:rsid w:val="00D2706D"/>
    <w:rsid w:val="00D34C5E"/>
    <w:rsid w:val="00D6611A"/>
    <w:rsid w:val="00D84215"/>
    <w:rsid w:val="00D851D1"/>
    <w:rsid w:val="00D865E0"/>
    <w:rsid w:val="00DB0553"/>
    <w:rsid w:val="00DB1E6D"/>
    <w:rsid w:val="00DB7F06"/>
    <w:rsid w:val="00DC1117"/>
    <w:rsid w:val="00DC34ED"/>
    <w:rsid w:val="00DD2EDD"/>
    <w:rsid w:val="00DD33B7"/>
    <w:rsid w:val="00DD3A84"/>
    <w:rsid w:val="00DE2797"/>
    <w:rsid w:val="00DE68BA"/>
    <w:rsid w:val="00E05BCD"/>
    <w:rsid w:val="00E07B50"/>
    <w:rsid w:val="00E10043"/>
    <w:rsid w:val="00E10370"/>
    <w:rsid w:val="00E16220"/>
    <w:rsid w:val="00E17FBF"/>
    <w:rsid w:val="00E26978"/>
    <w:rsid w:val="00E326EF"/>
    <w:rsid w:val="00E35F48"/>
    <w:rsid w:val="00E468F0"/>
    <w:rsid w:val="00E47B25"/>
    <w:rsid w:val="00E50105"/>
    <w:rsid w:val="00E52CCB"/>
    <w:rsid w:val="00E5569D"/>
    <w:rsid w:val="00E70A34"/>
    <w:rsid w:val="00E73850"/>
    <w:rsid w:val="00E7623C"/>
    <w:rsid w:val="00E84C37"/>
    <w:rsid w:val="00E9202D"/>
    <w:rsid w:val="00E9459C"/>
    <w:rsid w:val="00E95263"/>
    <w:rsid w:val="00EA7BCF"/>
    <w:rsid w:val="00EC07C9"/>
    <w:rsid w:val="00EC44E8"/>
    <w:rsid w:val="00ED1F39"/>
    <w:rsid w:val="00ED2569"/>
    <w:rsid w:val="00ED77AA"/>
    <w:rsid w:val="00EF06E7"/>
    <w:rsid w:val="00EF7D40"/>
    <w:rsid w:val="00F02780"/>
    <w:rsid w:val="00F1161E"/>
    <w:rsid w:val="00F205E4"/>
    <w:rsid w:val="00F27DBD"/>
    <w:rsid w:val="00F43A42"/>
    <w:rsid w:val="00F4430C"/>
    <w:rsid w:val="00F53D42"/>
    <w:rsid w:val="00F5409C"/>
    <w:rsid w:val="00F70BB7"/>
    <w:rsid w:val="00F72124"/>
    <w:rsid w:val="00FC1E74"/>
    <w:rsid w:val="00FC2F98"/>
    <w:rsid w:val="00FC3F47"/>
    <w:rsid w:val="00FF0DD6"/>
    <w:rsid w:val="00FF4EC7"/>
    <w:rsid w:val="00FF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</o:shapedefaults>
    <o:shapelayout v:ext="edit">
      <o:idmap v:ext="edit" data="2"/>
    </o:shapelayout>
  </w:shapeDefaults>
  <w:decimalSymbol w:val=","/>
  <w:listSeparator w:val=";"/>
  <w14:docId w14:val="3642A496"/>
  <w15:docId w15:val="{FB189608-5509-4C05-8294-D6CB72ED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4CA"/>
    <w:rPr>
      <w:rFonts w:ascii="Arial" w:hAnsi="Arial"/>
      <w:sz w:val="24"/>
      <w:lang w:val="ca-ES"/>
    </w:rPr>
  </w:style>
  <w:style w:type="paragraph" w:styleId="Ttol1">
    <w:name w:val="heading 1"/>
    <w:basedOn w:val="Normal"/>
    <w:next w:val="Normal"/>
    <w:link w:val="Ttol1Car"/>
    <w:qFormat/>
    <w:rsid w:val="004834CA"/>
    <w:pPr>
      <w:keepNext/>
      <w:suppressAutoHyphens/>
      <w:spacing w:before="60"/>
      <w:jc w:val="both"/>
      <w:outlineLvl w:val="0"/>
    </w:pPr>
    <w:rPr>
      <w:spacing w:val="-3"/>
    </w:rPr>
  </w:style>
  <w:style w:type="paragraph" w:styleId="Ttol2">
    <w:name w:val="heading 2"/>
    <w:basedOn w:val="Normal"/>
    <w:next w:val="Normal"/>
    <w:qFormat/>
    <w:rsid w:val="004834CA"/>
    <w:pPr>
      <w:keepNext/>
      <w:suppressAutoHyphens/>
      <w:spacing w:before="240" w:after="240"/>
      <w:jc w:val="center"/>
      <w:outlineLvl w:val="1"/>
    </w:pPr>
    <w:rPr>
      <w:b/>
      <w:spacing w:val="-3"/>
    </w:rPr>
  </w:style>
  <w:style w:type="paragraph" w:styleId="Ttol3">
    <w:name w:val="heading 3"/>
    <w:basedOn w:val="Normal"/>
    <w:next w:val="Normal"/>
    <w:qFormat/>
    <w:rsid w:val="004834CA"/>
    <w:pPr>
      <w:keepNext/>
      <w:suppressAutoHyphens/>
      <w:outlineLvl w:val="2"/>
    </w:pPr>
    <w:rPr>
      <w:b/>
      <w:caps/>
      <w:spacing w:val="-3"/>
    </w:rPr>
  </w:style>
  <w:style w:type="paragraph" w:styleId="Ttol4">
    <w:name w:val="heading 4"/>
    <w:basedOn w:val="Normal"/>
    <w:next w:val="Normal"/>
    <w:qFormat/>
    <w:rsid w:val="004834CA"/>
    <w:pPr>
      <w:keepNext/>
      <w:suppressAutoHyphens/>
      <w:jc w:val="both"/>
      <w:outlineLvl w:val="3"/>
    </w:pPr>
    <w:rPr>
      <w:b/>
      <w:caps/>
      <w:color w:val="FF0000"/>
      <w:spacing w:val="-3"/>
      <w:sz w:val="28"/>
    </w:rPr>
  </w:style>
  <w:style w:type="paragraph" w:styleId="Ttol5">
    <w:name w:val="heading 5"/>
    <w:basedOn w:val="Normal"/>
    <w:next w:val="Normal"/>
    <w:qFormat/>
    <w:rsid w:val="004834CA"/>
    <w:pPr>
      <w:keepNext/>
      <w:jc w:val="center"/>
      <w:outlineLvl w:val="4"/>
    </w:pPr>
    <w:rPr>
      <w:b/>
      <w:sz w:val="20"/>
      <w:lang w:val="es-ES_tradnl"/>
    </w:rPr>
  </w:style>
  <w:style w:type="paragraph" w:styleId="Ttol6">
    <w:name w:val="heading 6"/>
    <w:basedOn w:val="Normal"/>
    <w:next w:val="Normal"/>
    <w:qFormat/>
    <w:rsid w:val="004834CA"/>
    <w:pPr>
      <w:keepNext/>
      <w:jc w:val="center"/>
      <w:outlineLvl w:val="5"/>
    </w:pPr>
    <w:rPr>
      <w:i/>
      <w:noProof/>
    </w:rPr>
  </w:style>
  <w:style w:type="paragraph" w:styleId="Ttol7">
    <w:name w:val="heading 7"/>
    <w:basedOn w:val="Normal"/>
    <w:next w:val="Normal"/>
    <w:qFormat/>
    <w:rsid w:val="004834CA"/>
    <w:pPr>
      <w:keepNext/>
      <w:suppressAutoHyphens/>
      <w:jc w:val="center"/>
      <w:outlineLvl w:val="6"/>
    </w:pPr>
    <w:rPr>
      <w:b/>
      <w:i/>
      <w:color w:val="000000"/>
    </w:rPr>
  </w:style>
  <w:style w:type="paragraph" w:styleId="Ttol8">
    <w:name w:val="heading 8"/>
    <w:basedOn w:val="Normal"/>
    <w:next w:val="Normal"/>
    <w:qFormat/>
    <w:rsid w:val="004834CA"/>
    <w:pPr>
      <w:keepNext/>
      <w:jc w:val="both"/>
      <w:outlineLvl w:val="7"/>
    </w:pPr>
    <w:rPr>
      <w:rFonts w:ascii="Times New Roman" w:hAnsi="Times New Roman"/>
      <w:b/>
      <w:sz w:val="22"/>
    </w:rPr>
  </w:style>
  <w:style w:type="paragraph" w:styleId="Ttol9">
    <w:name w:val="heading 9"/>
    <w:basedOn w:val="Normal"/>
    <w:next w:val="Normal"/>
    <w:qFormat/>
    <w:rsid w:val="004834CA"/>
    <w:pPr>
      <w:keepNext/>
      <w:suppressAutoHyphens/>
      <w:ind w:right="28"/>
      <w:jc w:val="both"/>
      <w:outlineLvl w:val="8"/>
    </w:pPr>
    <w:rPr>
      <w:rFonts w:ascii="Times New Roman" w:hAnsi="Times New Roman"/>
      <w:b/>
      <w:spacing w:val="-3"/>
      <w:sz w:val="1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rsid w:val="004834CA"/>
    <w:pPr>
      <w:widowControl w:val="0"/>
      <w:tabs>
        <w:tab w:val="center" w:pos="4252"/>
        <w:tab w:val="right" w:pos="8504"/>
      </w:tabs>
      <w:jc w:val="both"/>
    </w:pPr>
    <w:rPr>
      <w:rFonts w:ascii="Times New Roman" w:hAnsi="Times New Roman"/>
      <w:lang w:val="es-ES_tradnl"/>
    </w:rPr>
  </w:style>
  <w:style w:type="character" w:styleId="Nmerodepgina">
    <w:name w:val="page number"/>
    <w:basedOn w:val="Lletraperdefectedelpargraf"/>
    <w:rsid w:val="004834CA"/>
  </w:style>
  <w:style w:type="paragraph" w:styleId="Peu">
    <w:name w:val="footer"/>
    <w:basedOn w:val="Normal"/>
    <w:link w:val="PeuCar"/>
    <w:rsid w:val="004834CA"/>
    <w:pPr>
      <w:widowControl w:val="0"/>
      <w:tabs>
        <w:tab w:val="center" w:pos="4252"/>
        <w:tab w:val="right" w:pos="8504"/>
      </w:tabs>
      <w:jc w:val="both"/>
    </w:pPr>
    <w:rPr>
      <w:rFonts w:ascii="Times New Roman" w:hAnsi="Times New Roman"/>
      <w:lang w:val="es-ES_tradnl"/>
    </w:rPr>
  </w:style>
  <w:style w:type="paragraph" w:styleId="Textindependent">
    <w:name w:val="Body Text"/>
    <w:basedOn w:val="Normal"/>
    <w:rsid w:val="004834CA"/>
    <w:pPr>
      <w:suppressAutoHyphens/>
      <w:jc w:val="both"/>
    </w:pPr>
    <w:rPr>
      <w:spacing w:val="-3"/>
    </w:rPr>
  </w:style>
  <w:style w:type="paragraph" w:styleId="Sagniadetextindependent">
    <w:name w:val="Body Text Indent"/>
    <w:basedOn w:val="Normal"/>
    <w:rsid w:val="004834CA"/>
    <w:pPr>
      <w:suppressAutoHyphens/>
      <w:spacing w:before="160"/>
      <w:ind w:left="720"/>
      <w:jc w:val="both"/>
    </w:pPr>
    <w:rPr>
      <w:spacing w:val="-3"/>
    </w:rPr>
  </w:style>
  <w:style w:type="paragraph" w:styleId="Sagniadetextindependent2">
    <w:name w:val="Body Text Indent 2"/>
    <w:basedOn w:val="Normal"/>
    <w:rsid w:val="004834CA"/>
    <w:pPr>
      <w:suppressAutoHyphens/>
      <w:spacing w:before="160"/>
      <w:ind w:left="1068"/>
      <w:jc w:val="both"/>
    </w:pPr>
    <w:rPr>
      <w:spacing w:val="-3"/>
    </w:rPr>
  </w:style>
  <w:style w:type="paragraph" w:customStyle="1" w:styleId="TitolppalPR">
    <w:name w:val="Titol ppal PR"/>
    <w:basedOn w:val="Normal"/>
    <w:rsid w:val="004834CA"/>
    <w:pPr>
      <w:numPr>
        <w:numId w:val="1"/>
      </w:numPr>
    </w:pPr>
    <w:rPr>
      <w:rFonts w:ascii="Tahoma" w:hAnsi="Tahoma"/>
      <w:b/>
      <w:sz w:val="28"/>
      <w:lang w:val="es-ES_tradnl"/>
    </w:rPr>
  </w:style>
  <w:style w:type="paragraph" w:customStyle="1" w:styleId="Subrespon">
    <w:name w:val="Subrespon"/>
    <w:basedOn w:val="Normal"/>
    <w:next w:val="Normal"/>
    <w:rsid w:val="004834CA"/>
    <w:pPr>
      <w:numPr>
        <w:numId w:val="2"/>
      </w:numPr>
      <w:suppressAutoHyphens/>
      <w:spacing w:before="120"/>
      <w:jc w:val="both"/>
    </w:pPr>
  </w:style>
  <w:style w:type="paragraph" w:styleId="Textindependent2">
    <w:name w:val="Body Text 2"/>
    <w:basedOn w:val="Normal"/>
    <w:link w:val="Textindependent2Car"/>
    <w:rsid w:val="004834CA"/>
    <w:pPr>
      <w:spacing w:line="360" w:lineRule="auto"/>
      <w:jc w:val="both"/>
    </w:pPr>
    <w:rPr>
      <w:sz w:val="22"/>
    </w:rPr>
  </w:style>
  <w:style w:type="paragraph" w:customStyle="1" w:styleId="Textoindependiente21">
    <w:name w:val="Texto independiente 21"/>
    <w:basedOn w:val="Normal"/>
    <w:rsid w:val="004834CA"/>
    <w:pPr>
      <w:tabs>
        <w:tab w:val="left" w:pos="2835"/>
      </w:tabs>
      <w:suppressAutoHyphens/>
      <w:overflowPunct w:val="0"/>
      <w:autoSpaceDE w:val="0"/>
      <w:autoSpaceDN w:val="0"/>
      <w:adjustRightInd w:val="0"/>
      <w:jc w:val="both"/>
      <w:textAlignment w:val="baseline"/>
    </w:pPr>
    <w:rPr>
      <w:rFonts w:ascii="Tahoma" w:hAnsi="Tahoma"/>
      <w:b/>
      <w:spacing w:val="-3"/>
      <w:lang w:val="es-ES_tradnl"/>
    </w:rPr>
  </w:style>
  <w:style w:type="paragraph" w:styleId="Textindependent3">
    <w:name w:val="Body Text 3"/>
    <w:basedOn w:val="Normal"/>
    <w:rsid w:val="004834CA"/>
    <w:pPr>
      <w:jc w:val="center"/>
    </w:pPr>
    <w:rPr>
      <w:sz w:val="18"/>
      <w:lang w:val="es-ES_tradnl"/>
    </w:rPr>
  </w:style>
  <w:style w:type="paragraph" w:styleId="Sagniadetextindependent3">
    <w:name w:val="Body Text Indent 3"/>
    <w:basedOn w:val="Normal"/>
    <w:rsid w:val="004834CA"/>
    <w:pPr>
      <w:suppressAutoHyphens/>
      <w:ind w:left="709"/>
      <w:jc w:val="both"/>
    </w:pPr>
    <w:rPr>
      <w:spacing w:val="-3"/>
    </w:rPr>
  </w:style>
  <w:style w:type="paragraph" w:styleId="Textdebloc">
    <w:name w:val="Block Text"/>
    <w:basedOn w:val="Normal"/>
    <w:rsid w:val="004834CA"/>
    <w:pPr>
      <w:suppressAutoHyphens/>
      <w:ind w:left="-425" w:right="28"/>
    </w:pPr>
    <w:rPr>
      <w:rFonts w:ascii="Times New Roman" w:hAnsi="Times New Roman"/>
      <w:spacing w:val="-3"/>
      <w:sz w:val="20"/>
    </w:rPr>
  </w:style>
  <w:style w:type="table" w:styleId="Taulaambquadrcula">
    <w:name w:val="Table Grid"/>
    <w:basedOn w:val="Taulanormal"/>
    <w:rsid w:val="00E07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deglobus">
    <w:name w:val="Balloon Text"/>
    <w:basedOn w:val="Normal"/>
    <w:link w:val="TextdeglobusCar"/>
    <w:rsid w:val="00D851D1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basedOn w:val="Lletraperdefectedelpargraf"/>
    <w:link w:val="Textdeglobus"/>
    <w:rsid w:val="00D851D1"/>
    <w:rPr>
      <w:rFonts w:ascii="Tahoma" w:hAnsi="Tahoma" w:cs="Tahoma"/>
      <w:sz w:val="16"/>
      <w:szCs w:val="16"/>
      <w:lang w:val="ca-ES"/>
    </w:rPr>
  </w:style>
  <w:style w:type="paragraph" w:styleId="Pargrafdellista">
    <w:name w:val="List Paragraph"/>
    <w:basedOn w:val="Normal"/>
    <w:uiPriority w:val="34"/>
    <w:qFormat/>
    <w:rsid w:val="00C153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24D2"/>
    <w:pPr>
      <w:spacing w:before="100" w:beforeAutospacing="1" w:after="100" w:afterAutospacing="1"/>
    </w:pPr>
    <w:rPr>
      <w:rFonts w:ascii="Times New Roman" w:hAnsi="Times New Roman"/>
      <w:szCs w:val="24"/>
      <w:lang w:val="es-ES"/>
    </w:rPr>
  </w:style>
  <w:style w:type="paragraph" w:customStyle="1" w:styleId="ListNumber1">
    <w:name w:val="List Number 1"/>
    <w:basedOn w:val="Normal"/>
    <w:rsid w:val="0028407A"/>
    <w:pPr>
      <w:tabs>
        <w:tab w:val="left" w:pos="403"/>
      </w:tabs>
      <w:spacing w:after="240" w:line="240" w:lineRule="atLeast"/>
      <w:ind w:left="403" w:hanging="403"/>
      <w:jc w:val="both"/>
    </w:pPr>
    <w:rPr>
      <w:rFonts w:ascii="Cambria" w:eastAsia="Calibri" w:hAnsi="Cambria"/>
      <w:sz w:val="22"/>
      <w:szCs w:val="22"/>
      <w:lang w:eastAsia="ca-ES"/>
    </w:rPr>
  </w:style>
  <w:style w:type="character" w:customStyle="1" w:styleId="CapaleraCar">
    <w:name w:val="Capçalera Car"/>
    <w:basedOn w:val="Lletraperdefectedelpargraf"/>
    <w:link w:val="Capalera"/>
    <w:uiPriority w:val="99"/>
    <w:locked/>
    <w:rsid w:val="0028407A"/>
    <w:rPr>
      <w:sz w:val="24"/>
      <w:lang w:val="es-ES_tradnl"/>
    </w:rPr>
  </w:style>
  <w:style w:type="character" w:customStyle="1" w:styleId="shorttext">
    <w:name w:val="short_text"/>
    <w:basedOn w:val="Lletraperdefectedelpargraf"/>
    <w:rsid w:val="002C062E"/>
  </w:style>
  <w:style w:type="character" w:customStyle="1" w:styleId="hps">
    <w:name w:val="hps"/>
    <w:basedOn w:val="Lletraperdefectedelpargraf"/>
    <w:rsid w:val="002C062E"/>
  </w:style>
  <w:style w:type="character" w:customStyle="1" w:styleId="PeuCar">
    <w:name w:val="Peu Car"/>
    <w:basedOn w:val="Lletraperdefectedelpargraf"/>
    <w:link w:val="Peu"/>
    <w:rsid w:val="001D34EB"/>
    <w:rPr>
      <w:sz w:val="24"/>
      <w:lang w:val="es-ES_tradnl"/>
    </w:rPr>
  </w:style>
  <w:style w:type="character" w:customStyle="1" w:styleId="Textindependent2Car">
    <w:name w:val="Text independent 2 Car"/>
    <w:basedOn w:val="Lletraperdefectedelpargraf"/>
    <w:link w:val="Textindependent2"/>
    <w:rsid w:val="00635E96"/>
    <w:rPr>
      <w:rFonts w:ascii="Arial" w:hAnsi="Arial"/>
      <w:sz w:val="22"/>
      <w:lang w:val="ca-ES"/>
    </w:rPr>
  </w:style>
  <w:style w:type="paragraph" w:customStyle="1" w:styleId="TTOL1A">
    <w:name w:val="TÍTOL1A"/>
    <w:basedOn w:val="Ttol1"/>
    <w:qFormat/>
    <w:rsid w:val="00114B2B"/>
    <w:rPr>
      <w:rFonts w:ascii="Verdana" w:hAnsi="Verdana"/>
      <w:b/>
      <w:sz w:val="22"/>
      <w:szCs w:val="22"/>
      <w:lang w:val="es-ES"/>
    </w:rPr>
  </w:style>
  <w:style w:type="character" w:customStyle="1" w:styleId="Ttol1Car">
    <w:name w:val="Títol 1 Car"/>
    <w:basedOn w:val="Lletraperdefectedelpargraf"/>
    <w:link w:val="Ttol1"/>
    <w:rsid w:val="00DC34ED"/>
    <w:rPr>
      <w:rFonts w:ascii="Arial" w:hAnsi="Arial"/>
      <w:spacing w:val="-3"/>
      <w:sz w:val="24"/>
      <w:lang w:val="ca-ES"/>
    </w:rPr>
  </w:style>
  <w:style w:type="character" w:styleId="Textennegreta">
    <w:name w:val="Strong"/>
    <w:basedOn w:val="Lletraperdefectedelpargraf"/>
    <w:uiPriority w:val="22"/>
    <w:qFormat/>
    <w:rsid w:val="00B94F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48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1467">
          <w:marLeft w:val="720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00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399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955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2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803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6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750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83DF2E-3A5C-4CFC-9D2A-E78D89B9B1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D32809-9619-4747-996A-BC18159259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147854-4AE9-4632-9190-78218DA87F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616589-3DB5-4C14-B252-706DA50EA1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703</Words>
  <Characters>4471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>ENTRADES</vt:lpstr>
      <vt:lpstr>ENTRADES</vt:lpstr>
    </vt:vector>
  </TitlesOfParts>
  <Company>INGECAL</Company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ENTRADES</dc:title>
  <dc:creator>INGECAL</dc:creator>
  <cp:lastModifiedBy>Toni Ripoll</cp:lastModifiedBy>
  <cp:revision>43</cp:revision>
  <cp:lastPrinted>2015-01-13T13:38:00Z</cp:lastPrinted>
  <dcterms:created xsi:type="dcterms:W3CDTF">2025-11-18T23:31:00Z</dcterms:created>
  <dcterms:modified xsi:type="dcterms:W3CDTF">2025-11-19T00:06:00Z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4" name="docLang">
    <vt:lpwstr>es</vt:lpwstr>
  </property>
</Properties>
</file>