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9"/>
        <w:gridCol w:w="7729"/>
      </w:tblGrid>
      <w:tr w:rsidR="00DE68BA" w:rsidRPr="006D6CEA" w14:paraId="15675F5A" w14:textId="77777777" w:rsidTr="00C8629D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5992F3" w14:textId="449CACB3" w:rsidR="00DE68BA" w:rsidRPr="006D6CEA" w:rsidRDefault="00DE68BA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MISIÓN</w:t>
            </w:r>
          </w:p>
        </w:tc>
      </w:tr>
      <w:tr w:rsidR="009F3277" w:rsidRPr="006D6CEA" w14:paraId="0FAECEFF" w14:textId="77777777" w:rsidTr="00C8629D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C450A74" w14:textId="776C4DEA" w:rsidR="00EA7BCF" w:rsidRPr="00AE638C" w:rsidRDefault="00A70277" w:rsidP="00AE638C">
            <w:pPr>
              <w:spacing w:before="60" w:after="60"/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</w:pPr>
            <w:r w:rsidRPr="00A70277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Dirigir la organización a nivel estratégico, operativo y financiero, garantizando el cumplimiento de los objetivos corporativos, la sostenibilidad del negocio y el posicionamiento competitivo. Representar a la empresa frente a accionistas, instituciones, clientes, proveedores y sociedad, asegurando una gestión ética, eficiente y orientada a resultados.</w:t>
            </w:r>
          </w:p>
        </w:tc>
      </w:tr>
      <w:tr w:rsidR="00886CA3" w:rsidRPr="00680E66" w14:paraId="511D297E" w14:textId="77777777" w:rsidTr="00C8629D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4947544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Dependencia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E63AE28" w14:textId="30359FBF" w:rsidR="00886CA3" w:rsidRPr="00444B35" w:rsidRDefault="00AF536D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Inversores</w:t>
            </w:r>
          </w:p>
        </w:tc>
      </w:tr>
      <w:tr w:rsidR="00886CA3" w:rsidRPr="00680E66" w14:paraId="03758EC0" w14:textId="77777777" w:rsidTr="00C8629D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CDB571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Autoridad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CB694C0" w14:textId="3D7B77B3" w:rsidR="00886CA3" w:rsidRPr="00444B35" w:rsidRDefault="00AF536D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AF536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Directores de área, mandos intermedios y equipos estratégicos</w:t>
            </w:r>
          </w:p>
        </w:tc>
      </w:tr>
      <w:tr w:rsidR="006D6CEA" w:rsidRPr="006D6CEA" w14:paraId="714689F5" w14:textId="77777777" w:rsidTr="00C8629D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9F46EAC" w14:textId="33A305C0" w:rsidR="0000396C" w:rsidRPr="006D6CEA" w:rsidRDefault="0000396C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FUNCIONES Y RESPONSABILIDADES</w:t>
            </w:r>
          </w:p>
        </w:tc>
      </w:tr>
      <w:tr w:rsidR="007E75B0" w:rsidRPr="00680E66" w14:paraId="52B09545" w14:textId="77777777" w:rsidTr="00C8629D">
        <w:trPr>
          <w:trHeight w:val="417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1EAFAD1" w14:textId="77777777" w:rsidR="007B5E79" w:rsidRPr="007B5E79" w:rsidRDefault="007B5E79" w:rsidP="007B5E79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Dirección Estratégica</w:t>
            </w:r>
          </w:p>
          <w:p w14:paraId="0EA51CF0" w14:textId="77777777" w:rsidR="007B5E79" w:rsidRPr="007B5E79" w:rsidRDefault="007B5E79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Definir y liderar la visión, misión y estrategia corporativa.</w:t>
            </w:r>
          </w:p>
          <w:p w14:paraId="6F53E413" w14:textId="77777777" w:rsidR="007B5E79" w:rsidRPr="007B5E79" w:rsidRDefault="007B5E79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Establecer objetivos a corto, medio y largo plazo.</w:t>
            </w:r>
          </w:p>
          <w:p w14:paraId="00619249" w14:textId="77777777" w:rsidR="007B5E79" w:rsidRPr="007B5E79" w:rsidRDefault="007B5E79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Analizar el entorno competitivo y anticipar riesgos y oportunidades.</w:t>
            </w:r>
          </w:p>
          <w:p w14:paraId="3A35A4DB" w14:textId="77777777" w:rsidR="007B5E79" w:rsidRDefault="007B5E79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Velar por el crecimiento sostenible y la creación de valor para los accionistas.</w:t>
            </w:r>
          </w:p>
          <w:p w14:paraId="3C369171" w14:textId="1CFCF7AE" w:rsidR="003B27C2" w:rsidRPr="007B5E79" w:rsidRDefault="003B27C2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3B27C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Participación activa en órganos de gobierno, comités y reuniones estratégicas.</w:t>
            </w:r>
          </w:p>
          <w:p w14:paraId="37023117" w14:textId="1D49786C" w:rsidR="007B5E79" w:rsidRPr="007B5E79" w:rsidRDefault="007B5E79" w:rsidP="007B5E79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Gestión Operativa</w:t>
            </w:r>
          </w:p>
          <w:p w14:paraId="6A2204D0" w14:textId="77777777" w:rsidR="007B5E79" w:rsidRPr="007B5E79" w:rsidRDefault="007B5E79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Coordinar a los directores de área (Finanzas, RR. HH., Tecnología, Comercial, etc.).</w:t>
            </w:r>
          </w:p>
          <w:p w14:paraId="361F8803" w14:textId="77777777" w:rsidR="007B5E79" w:rsidRPr="007B5E79" w:rsidRDefault="007B5E79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Garantizar el funcionamiento eficiente de las operaciones en toda la organización.</w:t>
            </w:r>
          </w:p>
          <w:p w14:paraId="72B1BCDE" w14:textId="77777777" w:rsidR="007B5E79" w:rsidRPr="007B5E79" w:rsidRDefault="007B5E79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Asegurar el correcto uso de los recursos humanos, técnicos y económicos.</w:t>
            </w:r>
          </w:p>
          <w:p w14:paraId="27A7926D" w14:textId="77777777" w:rsidR="007B5E79" w:rsidRDefault="007B5E79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Implantar políticas y procedimientos que optimicen la productividad.</w:t>
            </w:r>
          </w:p>
          <w:p w14:paraId="09802FD8" w14:textId="4472B3AD" w:rsidR="00C4591B" w:rsidRPr="007B5E79" w:rsidRDefault="00C4591B" w:rsidP="007B5E79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Promover el desarrollo e implementación de políticas de seguridad de la información y protección de datos personales.</w:t>
            </w:r>
          </w:p>
          <w:p w14:paraId="62A92A26" w14:textId="319D58B5" w:rsidR="007B5E79" w:rsidRPr="007B5E79" w:rsidRDefault="007B5E79" w:rsidP="007B5E79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Dirección Financiera</w:t>
            </w:r>
          </w:p>
          <w:p w14:paraId="0EC2E9BF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Supervisar el desempeño financiero, presupuestos, estados contables y tesorería.</w:t>
            </w:r>
          </w:p>
          <w:p w14:paraId="668DF41D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Aprobar planes de inversión, expansión y gastos estratégicos.</w:t>
            </w:r>
          </w:p>
          <w:p w14:paraId="6EDAF16C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Evaluar riesgos financieros y definir medidas de mitigación.</w:t>
            </w:r>
          </w:p>
          <w:p w14:paraId="606CA3DC" w14:textId="5593F480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Presentar informes financieros ante </w:t>
            </w:r>
            <w:r w:rsid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los inversores.</w:t>
            </w:r>
          </w:p>
          <w:p w14:paraId="42D710DA" w14:textId="3362E76E" w:rsidR="007B5E79" w:rsidRPr="007B5E79" w:rsidRDefault="007B5E79" w:rsidP="007B5E79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Gestión de Personas y Cultura Organizativa</w:t>
            </w:r>
          </w:p>
          <w:p w14:paraId="4FAE648B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Fomentar una cultura basada en valores corporativos, ética y cumplimiento.</w:t>
            </w:r>
          </w:p>
          <w:p w14:paraId="7054112B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Atraer, desarrollar y retener talento clave.</w:t>
            </w:r>
          </w:p>
          <w:p w14:paraId="6423954E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Motivar a los equipos y garantizar un entorno de trabajo colaborativo.</w:t>
            </w:r>
          </w:p>
          <w:p w14:paraId="4423C6C0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Asegurar una adecuada comunicación interna entre todas las áreas.</w:t>
            </w:r>
          </w:p>
          <w:p w14:paraId="2B8C7F6E" w14:textId="4713E269" w:rsidR="007B5E79" w:rsidRPr="007B5E79" w:rsidRDefault="007B5E79" w:rsidP="007B5E79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Relaciones Institucionales y Representación</w:t>
            </w:r>
          </w:p>
          <w:p w14:paraId="480163F8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Representar a la empresa ante autoridades, instituciones y socios estratégicos.</w:t>
            </w:r>
          </w:p>
          <w:p w14:paraId="78650618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Actuar como portavoz oficial en eventos corporativos y medios de comunicación.</w:t>
            </w:r>
          </w:p>
          <w:p w14:paraId="56A7C13A" w14:textId="77777777" w:rsidR="007B5E79" w:rsidRPr="00C4591B" w:rsidRDefault="007B5E79" w:rsidP="00C4591B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459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Establecer alianzas estratégicas con socios, empresas y organizaciones del sector.</w:t>
            </w:r>
          </w:p>
          <w:p w14:paraId="7CACA74E" w14:textId="46E77FAD" w:rsidR="007B5E79" w:rsidRPr="007B5E79" w:rsidRDefault="007B5E79" w:rsidP="007B5E79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Innovación y Transformación Digital</w:t>
            </w:r>
          </w:p>
          <w:p w14:paraId="069B685B" w14:textId="77777777" w:rsidR="007B5E79" w:rsidRPr="00277628" w:rsidRDefault="007B5E79" w:rsidP="00277628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27762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Impulsar procesos de transformación tecnológica y digitalización.</w:t>
            </w:r>
          </w:p>
          <w:p w14:paraId="12FF18D8" w14:textId="77777777" w:rsidR="007B5E79" w:rsidRPr="00277628" w:rsidRDefault="007B5E79" w:rsidP="00277628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27762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Promover iniciativas innovadoras que mejoren productos, servicios y procesos.</w:t>
            </w:r>
          </w:p>
          <w:p w14:paraId="5F68C945" w14:textId="77777777" w:rsidR="007B5E79" w:rsidRPr="00277628" w:rsidRDefault="007B5E79" w:rsidP="00277628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27762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lastRenderedPageBreak/>
              <w:t>Apoyar la adopción de tecnologías emergentes que aporten ventaja competitiva.</w:t>
            </w:r>
          </w:p>
          <w:p w14:paraId="51FE3BC0" w14:textId="6FDC3191" w:rsidR="007B5E79" w:rsidRPr="007B5E79" w:rsidRDefault="007B5E79" w:rsidP="007B5E79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7B5E7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Cumplimiento, Ética y Buen Gobierno</w:t>
            </w:r>
          </w:p>
          <w:p w14:paraId="21470CDE" w14:textId="77777777" w:rsidR="007B5E79" w:rsidRPr="00277628" w:rsidRDefault="007B5E79" w:rsidP="00277628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27762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Asegurar el cumplimiento del marco legal, normativo y contractual aplicable.</w:t>
            </w:r>
          </w:p>
          <w:p w14:paraId="3DC56B81" w14:textId="77777777" w:rsidR="007B5E79" w:rsidRPr="00277628" w:rsidRDefault="007B5E79" w:rsidP="00277628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27762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Supervisar programas de compliance, seguridad y protección de datos.</w:t>
            </w:r>
          </w:p>
          <w:p w14:paraId="59B9F8F2" w14:textId="77777777" w:rsidR="007B5E79" w:rsidRPr="00277628" w:rsidRDefault="007B5E79" w:rsidP="00277628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27762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Garantizar prácticas de buen gobierno corporativo.</w:t>
            </w:r>
          </w:p>
          <w:p w14:paraId="44823824" w14:textId="2AB1719D" w:rsidR="0057152E" w:rsidRPr="008040C4" w:rsidRDefault="007B5E79" w:rsidP="0057152E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27762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Promover la gestión responsable, sostenible y transparente.</w:t>
            </w:r>
          </w:p>
        </w:tc>
      </w:tr>
      <w:tr w:rsidR="006D6CEA" w:rsidRPr="00680E66" w14:paraId="7E589A93" w14:textId="77777777" w:rsidTr="00C8629D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4E61A2B9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lastRenderedPageBreak/>
              <w:t>Formación necesaria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0BC83B2" w14:textId="3BB0A8BA" w:rsidR="008040C4" w:rsidRPr="008040C4" w:rsidRDefault="008040C4" w:rsidP="008040C4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040C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Titulación universitaria en Administración de Empresas, Economía, Ingeniería o similar.</w:t>
            </w:r>
          </w:p>
          <w:p w14:paraId="12AC7D89" w14:textId="2B14EE86" w:rsidR="00A76225" w:rsidRPr="00444B35" w:rsidRDefault="008040C4" w:rsidP="008040C4">
            <w:pPr>
              <w:pStyle w:val="Pargrafdellista"/>
              <w:numPr>
                <w:ilvl w:val="0"/>
                <w:numId w:val="4"/>
              </w:numPr>
              <w:spacing w:before="60" w:after="60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040C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Muy valorable MBA o posgrado en dirección empresarial.</w:t>
            </w:r>
          </w:p>
        </w:tc>
      </w:tr>
      <w:tr w:rsidR="008F41DD" w:rsidRPr="00680E66" w14:paraId="77ADF40C" w14:textId="77777777" w:rsidTr="00C8629D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15C72798" w14:textId="6CF48779" w:rsidR="008F41DD" w:rsidRPr="006D6CEA" w:rsidRDefault="008F41DD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Conocimientos deseables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E7246CC" w14:textId="4BD64303" w:rsidR="00945195" w:rsidRPr="00945195" w:rsidRDefault="00945195" w:rsidP="00945195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4519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Planificación estratégica y análisis de negocio.</w:t>
            </w:r>
          </w:p>
          <w:p w14:paraId="772F7FC3" w14:textId="3E64D71A" w:rsidR="00945195" w:rsidRPr="00945195" w:rsidRDefault="00945195" w:rsidP="00945195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4519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Gestión financiera y presupuestaria.</w:t>
            </w:r>
          </w:p>
          <w:p w14:paraId="3EB232FC" w14:textId="33B64EE8" w:rsidR="00730866" w:rsidRPr="00572F12" w:rsidRDefault="00945195" w:rsidP="00572F12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4519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Conocimientos de gestión de riesgos.</w:t>
            </w:r>
          </w:p>
          <w:p w14:paraId="1446B582" w14:textId="555AC609" w:rsidR="00730866" w:rsidRPr="00C96A9D" w:rsidRDefault="00730866" w:rsidP="00730866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30866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Conocimiento profundo del sector en el que opera la organización.</w:t>
            </w:r>
          </w:p>
        </w:tc>
      </w:tr>
      <w:tr w:rsidR="006D6CEA" w:rsidRPr="00680E66" w14:paraId="11D545D8" w14:textId="77777777" w:rsidTr="00C8629D">
        <w:trPr>
          <w:trHeight w:val="678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282F073E" w14:textId="0B48B70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 xml:space="preserve">Experiencia </w:t>
            </w:r>
            <w:r w:rsidR="00015B61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requerida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D7277FD" w14:textId="77777777" w:rsidR="00572F12" w:rsidRDefault="00572F12" w:rsidP="00730866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572F1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Mínimo 10 años de experiencia en posiciones directivas.</w:t>
            </w:r>
          </w:p>
          <w:p w14:paraId="17A0E09B" w14:textId="6203F8F3" w:rsidR="00A74726" w:rsidRPr="00730866" w:rsidRDefault="00730866" w:rsidP="00730866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30866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Experiencia demostrada en liderazgo estratégico y gestión de equipos multidisciplinares.</w:t>
            </w:r>
          </w:p>
        </w:tc>
      </w:tr>
      <w:tr w:rsidR="006D6CEA" w:rsidRPr="00680E66" w14:paraId="2675D4CC" w14:textId="77777777" w:rsidTr="00C8629D">
        <w:trPr>
          <w:trHeight w:val="1131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DE53766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Habilidades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81E2E9C" w14:textId="7441270A" w:rsidR="00572F12" w:rsidRPr="00572F12" w:rsidRDefault="00572F12" w:rsidP="00572F12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572F1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Liderazgo inspirador y toma de decisiones.</w:t>
            </w:r>
          </w:p>
          <w:p w14:paraId="10404945" w14:textId="2D0F0F80" w:rsidR="00572F12" w:rsidRPr="00572F12" w:rsidRDefault="00572F12" w:rsidP="00572F12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572F1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Visión global y pensamiento estratégico.</w:t>
            </w:r>
          </w:p>
          <w:p w14:paraId="0E93EB13" w14:textId="081897ED" w:rsidR="00572F12" w:rsidRPr="00572F12" w:rsidRDefault="00572F12" w:rsidP="00572F12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572F1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de comunicación y negociación.</w:t>
            </w:r>
          </w:p>
          <w:p w14:paraId="3BC6C76B" w14:textId="4CED6AF5" w:rsidR="00572F12" w:rsidRPr="00572F12" w:rsidRDefault="00572F12" w:rsidP="00572F12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572F1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Orientación a resultados y gestión del cambio.</w:t>
            </w:r>
          </w:p>
          <w:p w14:paraId="6CA5A7CF" w14:textId="53DD1F66" w:rsidR="00572F12" w:rsidRDefault="00572F12" w:rsidP="00572F12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572F1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Alta ética profesional y responsabilidad.</w:t>
            </w:r>
          </w:p>
          <w:p w14:paraId="02317C0E" w14:textId="77777777" w:rsidR="00D331C5" w:rsidRPr="00672C6C" w:rsidRDefault="00D331C5" w:rsidP="00D331C5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672C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analítica y toma de decisiones.</w:t>
            </w:r>
          </w:p>
          <w:p w14:paraId="6D887177" w14:textId="363CD114" w:rsidR="006D6CEA" w:rsidRPr="00D331C5" w:rsidRDefault="00D331C5" w:rsidP="00D331C5">
            <w:pPr>
              <w:pStyle w:val="Pargrafdellista"/>
              <w:numPr>
                <w:ilvl w:val="0"/>
                <w:numId w:val="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C111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para gestionar conflictos y situaciones sensibles.</w:t>
            </w:r>
          </w:p>
        </w:tc>
      </w:tr>
    </w:tbl>
    <w:p w14:paraId="5B5B49E3" w14:textId="77777777" w:rsidR="007E75B0" w:rsidRPr="00680E66" w:rsidRDefault="007E75B0" w:rsidP="00D84215">
      <w:pPr>
        <w:rPr>
          <w:rFonts w:cs="Arial"/>
          <w:color w:val="000000"/>
          <w:sz w:val="22"/>
          <w:szCs w:val="22"/>
        </w:rPr>
      </w:pPr>
    </w:p>
    <w:sectPr w:rsidR="007E75B0" w:rsidRPr="00680E66" w:rsidSect="00546DE7">
      <w:headerReference w:type="default" r:id="rId11"/>
      <w:type w:val="continuous"/>
      <w:pgSz w:w="11907" w:h="16840" w:code="9"/>
      <w:pgMar w:top="2361" w:right="851" w:bottom="1135" w:left="851" w:header="426" w:footer="1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E1A647" w14:textId="77777777" w:rsidR="003F4347" w:rsidRDefault="003F4347">
      <w:r>
        <w:separator/>
      </w:r>
    </w:p>
  </w:endnote>
  <w:endnote w:type="continuationSeparator" w:id="0">
    <w:p w14:paraId="7044FCF4" w14:textId="77777777" w:rsidR="003F4347" w:rsidRDefault="003F4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C59FD5" w14:textId="77777777" w:rsidR="003F4347" w:rsidRDefault="003F4347">
      <w:r>
        <w:separator/>
      </w:r>
    </w:p>
  </w:footnote>
  <w:footnote w:type="continuationSeparator" w:id="0">
    <w:p w14:paraId="1274716B" w14:textId="77777777" w:rsidR="003F4347" w:rsidRDefault="003F4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0" w:type="dxa"/>
      <w:tblInd w:w="13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3505"/>
      <w:gridCol w:w="3716"/>
    </w:tblGrid>
    <w:tr w:rsidR="00DC34ED" w:rsidRPr="00DC34ED" w14:paraId="27B7A103" w14:textId="77777777" w:rsidTr="00444B35">
      <w:trPr>
        <w:trHeight w:val="735"/>
      </w:trPr>
      <w:tc>
        <w:tcPr>
          <w:tcW w:w="3119" w:type="dxa"/>
          <w:vMerge w:val="restart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0DE4C972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bCs/>
              <w:szCs w:val="24"/>
              <w:lang w:val="es-ES"/>
            </w:rPr>
          </w:pPr>
          <w:r w:rsidRPr="00DC34ED">
            <w:rPr>
              <w:rFonts w:ascii="Calibri" w:eastAsia="MS Mincho" w:hAnsi="Calibri" w:cs="Arial"/>
              <w:noProof/>
              <w:szCs w:val="24"/>
              <w:lang w:val="es-ES_tradnl"/>
            </w:rPr>
            <w:drawing>
              <wp:anchor distT="0" distB="0" distL="114300" distR="114300" simplePos="0" relativeHeight="251658240" behindDoc="0" locked="0" layoutInCell="1" allowOverlap="1" wp14:anchorId="49674EF4" wp14:editId="1B4CBCD0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1792548025" name="Imatge 1792548025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21" w:type="dxa"/>
          <w:gridSpan w:val="2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1D10C739" w14:textId="32D931B3" w:rsidR="00DC34ED" w:rsidRPr="00DC34ED" w:rsidRDefault="00444B35" w:rsidP="00DC34ED">
          <w:pPr>
            <w:tabs>
              <w:tab w:val="center" w:pos="4252"/>
              <w:tab w:val="right" w:pos="8504"/>
            </w:tabs>
            <w:spacing w:before="60" w:after="60"/>
            <w:jc w:val="center"/>
            <w:rPr>
              <w:rFonts w:ascii="Segoe UI" w:eastAsia="Roboto Light" w:hAnsi="Segoe UI" w:cs="Segoe UI"/>
              <w:b/>
              <w:sz w:val="20"/>
              <w:lang w:val="es-ES"/>
            </w:rPr>
          </w:pP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DESCRIPCIÓNDE PUESTO DE TRABAJO</w:t>
          </w: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br/>
          </w:r>
          <w:r w:rsidR="00CD56D1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 xml:space="preserve">DIRECTOR </w:t>
          </w:r>
          <w:r w:rsidR="001524A4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GENERAL</w:t>
          </w:r>
          <w:r w:rsidR="007F5DF0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 xml:space="preserve"> (C</w:t>
          </w:r>
          <w:r w:rsidR="001524A4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E</w:t>
          </w:r>
          <w:r w:rsidR="007F5DF0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O)</w:t>
          </w:r>
        </w:p>
      </w:tc>
    </w:tr>
    <w:tr w:rsidR="00DC34ED" w:rsidRPr="00DC34ED" w14:paraId="4688BE69" w14:textId="77777777" w:rsidTr="00444B35">
      <w:trPr>
        <w:trHeight w:val="547"/>
      </w:trPr>
      <w:tc>
        <w:tcPr>
          <w:tcW w:w="3119" w:type="dxa"/>
          <w:vMerge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AA8B89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noProof/>
              <w:szCs w:val="24"/>
              <w:lang w:val="es-ES" w:eastAsia="ca-ES"/>
            </w:rPr>
          </w:pPr>
        </w:p>
      </w:tc>
      <w:tc>
        <w:tcPr>
          <w:tcW w:w="3505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5BF7F02" w14:textId="12CDB79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b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D</w:t>
          </w:r>
          <w:r w:rsidR="00546DE7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PT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0</w:t>
          </w:r>
          <w:r w:rsidR="001524A4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4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 xml:space="preserve"> Rev.01</w:t>
          </w:r>
        </w:p>
      </w:tc>
      <w:tc>
        <w:tcPr>
          <w:tcW w:w="3716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5E7841F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USO INTERNO</w:t>
          </w:r>
        </w:p>
      </w:tc>
    </w:tr>
  </w:tbl>
  <w:p w14:paraId="08A9E1BC" w14:textId="1621130E" w:rsidR="00E47B25" w:rsidRDefault="00E47B25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229EE"/>
    <w:multiLevelType w:val="hybridMultilevel"/>
    <w:tmpl w:val="8E0005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4EBAA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57A6E"/>
    <w:multiLevelType w:val="singleLevel"/>
    <w:tmpl w:val="0DA26F42"/>
    <w:lvl w:ilvl="0">
      <w:numFmt w:val="bullet"/>
      <w:pStyle w:val="Subrespon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6605DDC"/>
    <w:multiLevelType w:val="hybridMultilevel"/>
    <w:tmpl w:val="031802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1E509C"/>
    <w:multiLevelType w:val="multilevel"/>
    <w:tmpl w:val="81F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4788F"/>
    <w:multiLevelType w:val="hybridMultilevel"/>
    <w:tmpl w:val="4E6E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03424">
      <w:numFmt w:val="bullet"/>
      <w:lvlText w:val="•"/>
      <w:lvlJc w:val="left"/>
      <w:pPr>
        <w:ind w:left="1718" w:hanging="638"/>
      </w:pPr>
      <w:rPr>
        <w:rFonts w:ascii="Arial" w:eastAsia="Times New Roman" w:hAnsi="Arial" w:cs="Arial" w:hint="default"/>
        <w:b/>
        <w:u w:val="single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A2FFA"/>
    <w:multiLevelType w:val="multilevel"/>
    <w:tmpl w:val="76504198"/>
    <w:lvl w:ilvl="0">
      <w:numFmt w:val="decimal"/>
      <w:pStyle w:val="TitolppalPR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89"/>
        </w:tabs>
        <w:ind w:left="113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6" w15:restartNumberingAfterBreak="0">
    <w:nsid w:val="6C902C0A"/>
    <w:multiLevelType w:val="multilevel"/>
    <w:tmpl w:val="5B8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81780">
    <w:abstractNumId w:val="5"/>
  </w:num>
  <w:num w:numId="2" w16cid:durableId="1451122968">
    <w:abstractNumId w:val="1"/>
  </w:num>
  <w:num w:numId="3" w16cid:durableId="1464274799">
    <w:abstractNumId w:val="4"/>
  </w:num>
  <w:num w:numId="4" w16cid:durableId="1763138597">
    <w:abstractNumId w:val="2"/>
  </w:num>
  <w:num w:numId="5" w16cid:durableId="1421410959">
    <w:abstractNumId w:val="0"/>
  </w:num>
  <w:num w:numId="6" w16cid:durableId="711928329">
    <w:abstractNumId w:val="3"/>
  </w:num>
  <w:num w:numId="7" w16cid:durableId="1344167443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F7"/>
    <w:rsid w:val="0000396C"/>
    <w:rsid w:val="000055E5"/>
    <w:rsid w:val="00015B61"/>
    <w:rsid w:val="00021338"/>
    <w:rsid w:val="00047619"/>
    <w:rsid w:val="00056E22"/>
    <w:rsid w:val="00065A70"/>
    <w:rsid w:val="000758E8"/>
    <w:rsid w:val="000762F8"/>
    <w:rsid w:val="00084ADA"/>
    <w:rsid w:val="0009120C"/>
    <w:rsid w:val="000940EA"/>
    <w:rsid w:val="000A4E2C"/>
    <w:rsid w:val="000B30B8"/>
    <w:rsid w:val="000B3A93"/>
    <w:rsid w:val="000B5CA2"/>
    <w:rsid w:val="000B62C3"/>
    <w:rsid w:val="000C5879"/>
    <w:rsid w:val="000D1D0C"/>
    <w:rsid w:val="000F48DF"/>
    <w:rsid w:val="000F5341"/>
    <w:rsid w:val="00104973"/>
    <w:rsid w:val="00105F95"/>
    <w:rsid w:val="001126EB"/>
    <w:rsid w:val="00114B2B"/>
    <w:rsid w:val="00117A8C"/>
    <w:rsid w:val="00120CCC"/>
    <w:rsid w:val="0012161F"/>
    <w:rsid w:val="00122775"/>
    <w:rsid w:val="00125B7B"/>
    <w:rsid w:val="001268AC"/>
    <w:rsid w:val="00136192"/>
    <w:rsid w:val="00140267"/>
    <w:rsid w:val="00140B5B"/>
    <w:rsid w:val="001429A6"/>
    <w:rsid w:val="00143C2A"/>
    <w:rsid w:val="0014617F"/>
    <w:rsid w:val="001474FE"/>
    <w:rsid w:val="001524A4"/>
    <w:rsid w:val="0015546C"/>
    <w:rsid w:val="001559DD"/>
    <w:rsid w:val="0017146D"/>
    <w:rsid w:val="00176C65"/>
    <w:rsid w:val="00181DE0"/>
    <w:rsid w:val="0018392B"/>
    <w:rsid w:val="00193F05"/>
    <w:rsid w:val="001B0A88"/>
    <w:rsid w:val="001C26BD"/>
    <w:rsid w:val="001C3AD3"/>
    <w:rsid w:val="001D34EB"/>
    <w:rsid w:val="001E076D"/>
    <w:rsid w:val="001E7A33"/>
    <w:rsid w:val="001F28E8"/>
    <w:rsid w:val="001F3204"/>
    <w:rsid w:val="001F47D8"/>
    <w:rsid w:val="00200A02"/>
    <w:rsid w:val="002119FA"/>
    <w:rsid w:val="00216141"/>
    <w:rsid w:val="0022321C"/>
    <w:rsid w:val="0023799A"/>
    <w:rsid w:val="00237B19"/>
    <w:rsid w:val="00253046"/>
    <w:rsid w:val="00265A99"/>
    <w:rsid w:val="0026757C"/>
    <w:rsid w:val="00275048"/>
    <w:rsid w:val="00276D33"/>
    <w:rsid w:val="00277628"/>
    <w:rsid w:val="0028407A"/>
    <w:rsid w:val="002966E4"/>
    <w:rsid w:val="002A08F4"/>
    <w:rsid w:val="002A389F"/>
    <w:rsid w:val="002C062E"/>
    <w:rsid w:val="002C4457"/>
    <w:rsid w:val="002C7A28"/>
    <w:rsid w:val="002D306C"/>
    <w:rsid w:val="002E4451"/>
    <w:rsid w:val="002F61BD"/>
    <w:rsid w:val="00307E94"/>
    <w:rsid w:val="003109FF"/>
    <w:rsid w:val="00325D52"/>
    <w:rsid w:val="00343310"/>
    <w:rsid w:val="003613A5"/>
    <w:rsid w:val="003736B6"/>
    <w:rsid w:val="00387868"/>
    <w:rsid w:val="00390435"/>
    <w:rsid w:val="0039434F"/>
    <w:rsid w:val="003A540D"/>
    <w:rsid w:val="003B27C2"/>
    <w:rsid w:val="003C76BD"/>
    <w:rsid w:val="003C7C8E"/>
    <w:rsid w:val="003D6A1E"/>
    <w:rsid w:val="003D7D59"/>
    <w:rsid w:val="003E0A71"/>
    <w:rsid w:val="003E5B8D"/>
    <w:rsid w:val="003E6F77"/>
    <w:rsid w:val="003F4347"/>
    <w:rsid w:val="003F4610"/>
    <w:rsid w:val="003F516D"/>
    <w:rsid w:val="003F7D54"/>
    <w:rsid w:val="00402DE5"/>
    <w:rsid w:val="00410A74"/>
    <w:rsid w:val="00411DC2"/>
    <w:rsid w:val="00427D4B"/>
    <w:rsid w:val="00444B35"/>
    <w:rsid w:val="00451EE8"/>
    <w:rsid w:val="00466C34"/>
    <w:rsid w:val="004834CA"/>
    <w:rsid w:val="00483EA5"/>
    <w:rsid w:val="004B2B3B"/>
    <w:rsid w:val="004B5603"/>
    <w:rsid w:val="004C259D"/>
    <w:rsid w:val="004C3112"/>
    <w:rsid w:val="004D04ED"/>
    <w:rsid w:val="004D35BB"/>
    <w:rsid w:val="004D434B"/>
    <w:rsid w:val="004E4188"/>
    <w:rsid w:val="004E4F26"/>
    <w:rsid w:val="004E6DD8"/>
    <w:rsid w:val="004F10A9"/>
    <w:rsid w:val="004F791E"/>
    <w:rsid w:val="00501C3C"/>
    <w:rsid w:val="0050762F"/>
    <w:rsid w:val="00512184"/>
    <w:rsid w:val="00517549"/>
    <w:rsid w:val="005229F3"/>
    <w:rsid w:val="005246AB"/>
    <w:rsid w:val="00533268"/>
    <w:rsid w:val="005412FD"/>
    <w:rsid w:val="005416F2"/>
    <w:rsid w:val="0054683F"/>
    <w:rsid w:val="00546DE7"/>
    <w:rsid w:val="00552F4C"/>
    <w:rsid w:val="00563EFD"/>
    <w:rsid w:val="0057152E"/>
    <w:rsid w:val="00572F12"/>
    <w:rsid w:val="005734EA"/>
    <w:rsid w:val="0058737E"/>
    <w:rsid w:val="00587AB1"/>
    <w:rsid w:val="00590973"/>
    <w:rsid w:val="005A183E"/>
    <w:rsid w:val="005A331C"/>
    <w:rsid w:val="005A5762"/>
    <w:rsid w:val="005C6A0B"/>
    <w:rsid w:val="005C775D"/>
    <w:rsid w:val="005C7AB3"/>
    <w:rsid w:val="005F17A0"/>
    <w:rsid w:val="006025CE"/>
    <w:rsid w:val="006062A0"/>
    <w:rsid w:val="00627618"/>
    <w:rsid w:val="006337F1"/>
    <w:rsid w:val="00635E96"/>
    <w:rsid w:val="00644402"/>
    <w:rsid w:val="00644F3A"/>
    <w:rsid w:val="00645C14"/>
    <w:rsid w:val="00646CD9"/>
    <w:rsid w:val="006514EE"/>
    <w:rsid w:val="0065532D"/>
    <w:rsid w:val="00672C6C"/>
    <w:rsid w:val="006736F7"/>
    <w:rsid w:val="00680E66"/>
    <w:rsid w:val="00681092"/>
    <w:rsid w:val="006824D2"/>
    <w:rsid w:val="00684134"/>
    <w:rsid w:val="006A05D1"/>
    <w:rsid w:val="006A26EE"/>
    <w:rsid w:val="006A45BD"/>
    <w:rsid w:val="006B3B2A"/>
    <w:rsid w:val="006B42E2"/>
    <w:rsid w:val="006D3C84"/>
    <w:rsid w:val="006D6CEA"/>
    <w:rsid w:val="006F1D9A"/>
    <w:rsid w:val="006F7E29"/>
    <w:rsid w:val="00702572"/>
    <w:rsid w:val="00703243"/>
    <w:rsid w:val="0070610F"/>
    <w:rsid w:val="00707AE8"/>
    <w:rsid w:val="00711D1D"/>
    <w:rsid w:val="00725513"/>
    <w:rsid w:val="0072660C"/>
    <w:rsid w:val="00730866"/>
    <w:rsid w:val="007334BF"/>
    <w:rsid w:val="00741A96"/>
    <w:rsid w:val="00747E6F"/>
    <w:rsid w:val="0075086E"/>
    <w:rsid w:val="00752C79"/>
    <w:rsid w:val="007576AB"/>
    <w:rsid w:val="00773458"/>
    <w:rsid w:val="00793EA7"/>
    <w:rsid w:val="007942AC"/>
    <w:rsid w:val="007955F4"/>
    <w:rsid w:val="007A4FDB"/>
    <w:rsid w:val="007A7529"/>
    <w:rsid w:val="007B5E79"/>
    <w:rsid w:val="007C05A8"/>
    <w:rsid w:val="007C0FA6"/>
    <w:rsid w:val="007C55EC"/>
    <w:rsid w:val="007C7519"/>
    <w:rsid w:val="007D3476"/>
    <w:rsid w:val="007D45CF"/>
    <w:rsid w:val="007D4E0C"/>
    <w:rsid w:val="007E5B07"/>
    <w:rsid w:val="007E75B0"/>
    <w:rsid w:val="007E7FF1"/>
    <w:rsid w:val="007F4A92"/>
    <w:rsid w:val="007F5DF0"/>
    <w:rsid w:val="007F6717"/>
    <w:rsid w:val="008040C4"/>
    <w:rsid w:val="008041DF"/>
    <w:rsid w:val="00810A33"/>
    <w:rsid w:val="00810EEC"/>
    <w:rsid w:val="00814F44"/>
    <w:rsid w:val="0082381E"/>
    <w:rsid w:val="00850B3E"/>
    <w:rsid w:val="008576A4"/>
    <w:rsid w:val="00872C4F"/>
    <w:rsid w:val="0087332E"/>
    <w:rsid w:val="00886CA3"/>
    <w:rsid w:val="00893385"/>
    <w:rsid w:val="00894653"/>
    <w:rsid w:val="008A3A94"/>
    <w:rsid w:val="008A3C22"/>
    <w:rsid w:val="008E3CFE"/>
    <w:rsid w:val="008E54AF"/>
    <w:rsid w:val="008F1CE1"/>
    <w:rsid w:val="008F41DD"/>
    <w:rsid w:val="00902630"/>
    <w:rsid w:val="0090391E"/>
    <w:rsid w:val="00906640"/>
    <w:rsid w:val="0090694B"/>
    <w:rsid w:val="00916A08"/>
    <w:rsid w:val="00945195"/>
    <w:rsid w:val="00957A88"/>
    <w:rsid w:val="009745A1"/>
    <w:rsid w:val="0099254F"/>
    <w:rsid w:val="009A388E"/>
    <w:rsid w:val="009A3C10"/>
    <w:rsid w:val="009B0FC8"/>
    <w:rsid w:val="009B6BD2"/>
    <w:rsid w:val="009D7FF0"/>
    <w:rsid w:val="009F2841"/>
    <w:rsid w:val="009F3277"/>
    <w:rsid w:val="00A100B9"/>
    <w:rsid w:val="00A133B2"/>
    <w:rsid w:val="00A258E0"/>
    <w:rsid w:val="00A26B4E"/>
    <w:rsid w:val="00A43C6F"/>
    <w:rsid w:val="00A52906"/>
    <w:rsid w:val="00A61D04"/>
    <w:rsid w:val="00A62BB6"/>
    <w:rsid w:val="00A70277"/>
    <w:rsid w:val="00A71556"/>
    <w:rsid w:val="00A74726"/>
    <w:rsid w:val="00A76225"/>
    <w:rsid w:val="00AA2290"/>
    <w:rsid w:val="00AA37BD"/>
    <w:rsid w:val="00AC3B65"/>
    <w:rsid w:val="00AD137C"/>
    <w:rsid w:val="00AD6299"/>
    <w:rsid w:val="00AE638C"/>
    <w:rsid w:val="00AF536D"/>
    <w:rsid w:val="00AF5CA2"/>
    <w:rsid w:val="00AF7821"/>
    <w:rsid w:val="00AF799A"/>
    <w:rsid w:val="00B00B1B"/>
    <w:rsid w:val="00B03862"/>
    <w:rsid w:val="00B05EC1"/>
    <w:rsid w:val="00B20D71"/>
    <w:rsid w:val="00B30C4B"/>
    <w:rsid w:val="00B34105"/>
    <w:rsid w:val="00B400C5"/>
    <w:rsid w:val="00B469B8"/>
    <w:rsid w:val="00B51138"/>
    <w:rsid w:val="00B53B9D"/>
    <w:rsid w:val="00B53BD1"/>
    <w:rsid w:val="00B64A67"/>
    <w:rsid w:val="00B674A7"/>
    <w:rsid w:val="00B84166"/>
    <w:rsid w:val="00B844C6"/>
    <w:rsid w:val="00B94FCF"/>
    <w:rsid w:val="00BA4DB6"/>
    <w:rsid w:val="00BA4F49"/>
    <w:rsid w:val="00BB32D9"/>
    <w:rsid w:val="00BB392F"/>
    <w:rsid w:val="00BC0D21"/>
    <w:rsid w:val="00BC377F"/>
    <w:rsid w:val="00BC5A11"/>
    <w:rsid w:val="00BD11BB"/>
    <w:rsid w:val="00BD7B43"/>
    <w:rsid w:val="00BE3118"/>
    <w:rsid w:val="00BF34A7"/>
    <w:rsid w:val="00BF75CD"/>
    <w:rsid w:val="00C11330"/>
    <w:rsid w:val="00C134BC"/>
    <w:rsid w:val="00C153E9"/>
    <w:rsid w:val="00C22E36"/>
    <w:rsid w:val="00C26F9A"/>
    <w:rsid w:val="00C30082"/>
    <w:rsid w:val="00C303B9"/>
    <w:rsid w:val="00C3041C"/>
    <w:rsid w:val="00C4591B"/>
    <w:rsid w:val="00C51215"/>
    <w:rsid w:val="00C54B1A"/>
    <w:rsid w:val="00C65537"/>
    <w:rsid w:val="00C8629D"/>
    <w:rsid w:val="00C96A9D"/>
    <w:rsid w:val="00CA6CAB"/>
    <w:rsid w:val="00CB0DF1"/>
    <w:rsid w:val="00CD56D1"/>
    <w:rsid w:val="00CE58EB"/>
    <w:rsid w:val="00CF4C94"/>
    <w:rsid w:val="00D1494D"/>
    <w:rsid w:val="00D15EDB"/>
    <w:rsid w:val="00D23468"/>
    <w:rsid w:val="00D23F3E"/>
    <w:rsid w:val="00D2706D"/>
    <w:rsid w:val="00D331C5"/>
    <w:rsid w:val="00D34C5E"/>
    <w:rsid w:val="00D6611A"/>
    <w:rsid w:val="00D84215"/>
    <w:rsid w:val="00D851D1"/>
    <w:rsid w:val="00D865E0"/>
    <w:rsid w:val="00DB0553"/>
    <w:rsid w:val="00DB1E6D"/>
    <w:rsid w:val="00DB7F06"/>
    <w:rsid w:val="00DC1117"/>
    <w:rsid w:val="00DC34ED"/>
    <w:rsid w:val="00DD2EDD"/>
    <w:rsid w:val="00DD33B7"/>
    <w:rsid w:val="00DD3A84"/>
    <w:rsid w:val="00DE2797"/>
    <w:rsid w:val="00DE68BA"/>
    <w:rsid w:val="00E05BCD"/>
    <w:rsid w:val="00E07B50"/>
    <w:rsid w:val="00E10043"/>
    <w:rsid w:val="00E10370"/>
    <w:rsid w:val="00E16220"/>
    <w:rsid w:val="00E17FBF"/>
    <w:rsid w:val="00E26978"/>
    <w:rsid w:val="00E326EF"/>
    <w:rsid w:val="00E35F48"/>
    <w:rsid w:val="00E468F0"/>
    <w:rsid w:val="00E47B25"/>
    <w:rsid w:val="00E50105"/>
    <w:rsid w:val="00E52CCB"/>
    <w:rsid w:val="00E5569D"/>
    <w:rsid w:val="00E70A34"/>
    <w:rsid w:val="00E73850"/>
    <w:rsid w:val="00E7623C"/>
    <w:rsid w:val="00E84C37"/>
    <w:rsid w:val="00E9202D"/>
    <w:rsid w:val="00E9459C"/>
    <w:rsid w:val="00E95263"/>
    <w:rsid w:val="00EA7BCF"/>
    <w:rsid w:val="00EC07C9"/>
    <w:rsid w:val="00EC44E8"/>
    <w:rsid w:val="00ED1F39"/>
    <w:rsid w:val="00ED2569"/>
    <w:rsid w:val="00ED77AA"/>
    <w:rsid w:val="00EF06E7"/>
    <w:rsid w:val="00EF7D40"/>
    <w:rsid w:val="00F02780"/>
    <w:rsid w:val="00F1161E"/>
    <w:rsid w:val="00F205E4"/>
    <w:rsid w:val="00F27DBD"/>
    <w:rsid w:val="00F43A42"/>
    <w:rsid w:val="00F4430C"/>
    <w:rsid w:val="00F53D42"/>
    <w:rsid w:val="00F5409C"/>
    <w:rsid w:val="00F70BB7"/>
    <w:rsid w:val="00F72124"/>
    <w:rsid w:val="00FC1E74"/>
    <w:rsid w:val="00FC2F98"/>
    <w:rsid w:val="00FC3F47"/>
    <w:rsid w:val="00FF0DD6"/>
    <w:rsid w:val="00FF4EC7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642A496"/>
  <w15:docId w15:val="{FB189608-5509-4C05-8294-D6CB72ED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4CA"/>
    <w:rPr>
      <w:rFonts w:ascii="Arial" w:hAnsi="Arial"/>
      <w:sz w:val="24"/>
      <w:lang w:val="ca-ES"/>
    </w:rPr>
  </w:style>
  <w:style w:type="paragraph" w:styleId="Ttol1">
    <w:name w:val="heading 1"/>
    <w:basedOn w:val="Normal"/>
    <w:next w:val="Normal"/>
    <w:link w:val="Ttol1Car"/>
    <w:qFormat/>
    <w:rsid w:val="004834CA"/>
    <w:pPr>
      <w:keepNext/>
      <w:suppressAutoHyphens/>
      <w:spacing w:before="60"/>
      <w:jc w:val="both"/>
      <w:outlineLvl w:val="0"/>
    </w:pPr>
    <w:rPr>
      <w:spacing w:val="-3"/>
    </w:rPr>
  </w:style>
  <w:style w:type="paragraph" w:styleId="Ttol2">
    <w:name w:val="heading 2"/>
    <w:basedOn w:val="Normal"/>
    <w:next w:val="Normal"/>
    <w:qFormat/>
    <w:rsid w:val="004834CA"/>
    <w:pPr>
      <w:keepNext/>
      <w:suppressAutoHyphens/>
      <w:spacing w:before="240" w:after="240"/>
      <w:jc w:val="center"/>
      <w:outlineLvl w:val="1"/>
    </w:pPr>
    <w:rPr>
      <w:b/>
      <w:spacing w:val="-3"/>
    </w:rPr>
  </w:style>
  <w:style w:type="paragraph" w:styleId="Ttol3">
    <w:name w:val="heading 3"/>
    <w:basedOn w:val="Normal"/>
    <w:next w:val="Normal"/>
    <w:qFormat/>
    <w:rsid w:val="004834CA"/>
    <w:pPr>
      <w:keepNext/>
      <w:suppressAutoHyphens/>
      <w:outlineLvl w:val="2"/>
    </w:pPr>
    <w:rPr>
      <w:b/>
      <w:caps/>
      <w:spacing w:val="-3"/>
    </w:rPr>
  </w:style>
  <w:style w:type="paragraph" w:styleId="Ttol4">
    <w:name w:val="heading 4"/>
    <w:basedOn w:val="Normal"/>
    <w:next w:val="Normal"/>
    <w:qFormat/>
    <w:rsid w:val="004834CA"/>
    <w:pPr>
      <w:keepNext/>
      <w:suppressAutoHyphens/>
      <w:jc w:val="both"/>
      <w:outlineLvl w:val="3"/>
    </w:pPr>
    <w:rPr>
      <w:b/>
      <w:caps/>
      <w:color w:val="FF0000"/>
      <w:spacing w:val="-3"/>
      <w:sz w:val="28"/>
    </w:rPr>
  </w:style>
  <w:style w:type="paragraph" w:styleId="Ttol5">
    <w:name w:val="heading 5"/>
    <w:basedOn w:val="Normal"/>
    <w:next w:val="Normal"/>
    <w:qFormat/>
    <w:rsid w:val="004834CA"/>
    <w:pPr>
      <w:keepNext/>
      <w:jc w:val="center"/>
      <w:outlineLvl w:val="4"/>
    </w:pPr>
    <w:rPr>
      <w:b/>
      <w:sz w:val="20"/>
      <w:lang w:val="es-ES_tradnl"/>
    </w:rPr>
  </w:style>
  <w:style w:type="paragraph" w:styleId="Ttol6">
    <w:name w:val="heading 6"/>
    <w:basedOn w:val="Normal"/>
    <w:next w:val="Normal"/>
    <w:qFormat/>
    <w:rsid w:val="004834CA"/>
    <w:pPr>
      <w:keepNext/>
      <w:jc w:val="center"/>
      <w:outlineLvl w:val="5"/>
    </w:pPr>
    <w:rPr>
      <w:i/>
      <w:noProof/>
    </w:rPr>
  </w:style>
  <w:style w:type="paragraph" w:styleId="Ttol7">
    <w:name w:val="heading 7"/>
    <w:basedOn w:val="Normal"/>
    <w:next w:val="Normal"/>
    <w:qFormat/>
    <w:rsid w:val="004834CA"/>
    <w:pPr>
      <w:keepNext/>
      <w:suppressAutoHyphens/>
      <w:jc w:val="center"/>
      <w:outlineLvl w:val="6"/>
    </w:pPr>
    <w:rPr>
      <w:b/>
      <w:i/>
      <w:color w:val="000000"/>
    </w:rPr>
  </w:style>
  <w:style w:type="paragraph" w:styleId="Ttol8">
    <w:name w:val="heading 8"/>
    <w:basedOn w:val="Normal"/>
    <w:next w:val="Normal"/>
    <w:qFormat/>
    <w:rsid w:val="004834CA"/>
    <w:pPr>
      <w:keepNext/>
      <w:jc w:val="both"/>
      <w:outlineLvl w:val="7"/>
    </w:pPr>
    <w:rPr>
      <w:rFonts w:ascii="Times New Roman" w:hAnsi="Times New Roman"/>
      <w:b/>
      <w:sz w:val="22"/>
    </w:rPr>
  </w:style>
  <w:style w:type="paragraph" w:styleId="Ttol9">
    <w:name w:val="heading 9"/>
    <w:basedOn w:val="Normal"/>
    <w:next w:val="Normal"/>
    <w:qFormat/>
    <w:rsid w:val="004834CA"/>
    <w:pPr>
      <w:keepNext/>
      <w:suppressAutoHyphens/>
      <w:ind w:right="28"/>
      <w:jc w:val="both"/>
      <w:outlineLvl w:val="8"/>
    </w:pPr>
    <w:rPr>
      <w:rFonts w:ascii="Times New Roman" w:hAnsi="Times New Roman"/>
      <w:b/>
      <w:spacing w:val="-3"/>
      <w:sz w:val="1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character" w:styleId="Nmerodepgina">
    <w:name w:val="page number"/>
    <w:basedOn w:val="Lletraperdefectedelpargraf"/>
    <w:rsid w:val="004834CA"/>
  </w:style>
  <w:style w:type="paragraph" w:styleId="Peu">
    <w:name w:val="footer"/>
    <w:basedOn w:val="Normal"/>
    <w:link w:val="PeuCar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paragraph" w:styleId="Textindependent">
    <w:name w:val="Body Text"/>
    <w:basedOn w:val="Normal"/>
    <w:rsid w:val="004834CA"/>
    <w:pPr>
      <w:suppressAutoHyphens/>
      <w:jc w:val="both"/>
    </w:pPr>
    <w:rPr>
      <w:spacing w:val="-3"/>
    </w:rPr>
  </w:style>
  <w:style w:type="paragraph" w:styleId="Sagniadetextindependent">
    <w:name w:val="Body Text Indent"/>
    <w:basedOn w:val="Normal"/>
    <w:rsid w:val="004834CA"/>
    <w:pPr>
      <w:suppressAutoHyphens/>
      <w:spacing w:before="160"/>
      <w:ind w:left="720"/>
      <w:jc w:val="both"/>
    </w:pPr>
    <w:rPr>
      <w:spacing w:val="-3"/>
    </w:rPr>
  </w:style>
  <w:style w:type="paragraph" w:styleId="Sagniadetextindependent2">
    <w:name w:val="Body Text Indent 2"/>
    <w:basedOn w:val="Normal"/>
    <w:rsid w:val="004834CA"/>
    <w:pPr>
      <w:suppressAutoHyphens/>
      <w:spacing w:before="160"/>
      <w:ind w:left="1068"/>
      <w:jc w:val="both"/>
    </w:pPr>
    <w:rPr>
      <w:spacing w:val="-3"/>
    </w:rPr>
  </w:style>
  <w:style w:type="paragraph" w:customStyle="1" w:styleId="TitolppalPR">
    <w:name w:val="Titol ppal PR"/>
    <w:basedOn w:val="Normal"/>
    <w:rsid w:val="004834CA"/>
    <w:pPr>
      <w:numPr>
        <w:numId w:val="1"/>
      </w:numPr>
    </w:pPr>
    <w:rPr>
      <w:rFonts w:ascii="Tahoma" w:hAnsi="Tahoma"/>
      <w:b/>
      <w:sz w:val="28"/>
      <w:lang w:val="es-ES_tradnl"/>
    </w:rPr>
  </w:style>
  <w:style w:type="paragraph" w:customStyle="1" w:styleId="Subrespon">
    <w:name w:val="Subrespon"/>
    <w:basedOn w:val="Normal"/>
    <w:next w:val="Normal"/>
    <w:rsid w:val="004834CA"/>
    <w:pPr>
      <w:numPr>
        <w:numId w:val="2"/>
      </w:numPr>
      <w:suppressAutoHyphens/>
      <w:spacing w:before="120"/>
      <w:jc w:val="both"/>
    </w:pPr>
  </w:style>
  <w:style w:type="paragraph" w:styleId="Textindependent2">
    <w:name w:val="Body Text 2"/>
    <w:basedOn w:val="Normal"/>
    <w:link w:val="Textindependent2Car"/>
    <w:rsid w:val="004834CA"/>
    <w:pPr>
      <w:spacing w:line="360" w:lineRule="auto"/>
      <w:jc w:val="both"/>
    </w:pPr>
    <w:rPr>
      <w:sz w:val="22"/>
    </w:rPr>
  </w:style>
  <w:style w:type="paragraph" w:customStyle="1" w:styleId="Textoindependiente21">
    <w:name w:val="Texto independiente 21"/>
    <w:basedOn w:val="Normal"/>
    <w:rsid w:val="004834CA"/>
    <w:pPr>
      <w:tabs>
        <w:tab w:val="left" w:pos="2835"/>
      </w:tabs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Tahoma" w:hAnsi="Tahoma"/>
      <w:b/>
      <w:spacing w:val="-3"/>
      <w:lang w:val="es-ES_tradnl"/>
    </w:rPr>
  </w:style>
  <w:style w:type="paragraph" w:styleId="Textindependent3">
    <w:name w:val="Body Text 3"/>
    <w:basedOn w:val="Normal"/>
    <w:rsid w:val="004834CA"/>
    <w:pPr>
      <w:jc w:val="center"/>
    </w:pPr>
    <w:rPr>
      <w:sz w:val="18"/>
      <w:lang w:val="es-ES_tradnl"/>
    </w:rPr>
  </w:style>
  <w:style w:type="paragraph" w:styleId="Sagniadetextindependent3">
    <w:name w:val="Body Text Indent 3"/>
    <w:basedOn w:val="Normal"/>
    <w:rsid w:val="004834CA"/>
    <w:pPr>
      <w:suppressAutoHyphens/>
      <w:ind w:left="709"/>
      <w:jc w:val="both"/>
    </w:pPr>
    <w:rPr>
      <w:spacing w:val="-3"/>
    </w:rPr>
  </w:style>
  <w:style w:type="paragraph" w:styleId="Textdebloc">
    <w:name w:val="Block Text"/>
    <w:basedOn w:val="Normal"/>
    <w:rsid w:val="004834CA"/>
    <w:pPr>
      <w:suppressAutoHyphens/>
      <w:ind w:left="-425" w:right="28"/>
    </w:pPr>
    <w:rPr>
      <w:rFonts w:ascii="Times New Roman" w:hAnsi="Times New Roman"/>
      <w:spacing w:val="-3"/>
      <w:sz w:val="20"/>
    </w:rPr>
  </w:style>
  <w:style w:type="table" w:styleId="Taulaambquadrcula">
    <w:name w:val="Table Grid"/>
    <w:basedOn w:val="Taulanormal"/>
    <w:rsid w:val="00E07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deglobus">
    <w:name w:val="Balloon Text"/>
    <w:basedOn w:val="Normal"/>
    <w:link w:val="TextdeglobusCar"/>
    <w:rsid w:val="00D851D1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basedOn w:val="Lletraperdefectedelpargraf"/>
    <w:link w:val="Textdeglobus"/>
    <w:rsid w:val="00D851D1"/>
    <w:rPr>
      <w:rFonts w:ascii="Tahoma" w:hAnsi="Tahoma" w:cs="Tahoma"/>
      <w:sz w:val="16"/>
      <w:szCs w:val="16"/>
      <w:lang w:val="ca-ES"/>
    </w:rPr>
  </w:style>
  <w:style w:type="paragraph" w:styleId="Pargrafdellista">
    <w:name w:val="List Paragraph"/>
    <w:basedOn w:val="Normal"/>
    <w:uiPriority w:val="34"/>
    <w:qFormat/>
    <w:rsid w:val="00C153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24D2"/>
    <w:pPr>
      <w:spacing w:before="100" w:beforeAutospacing="1" w:after="100" w:afterAutospacing="1"/>
    </w:pPr>
    <w:rPr>
      <w:rFonts w:ascii="Times New Roman" w:hAnsi="Times New Roman"/>
      <w:szCs w:val="24"/>
      <w:lang w:val="es-ES"/>
    </w:rPr>
  </w:style>
  <w:style w:type="paragraph" w:customStyle="1" w:styleId="ListNumber1">
    <w:name w:val="List Number 1"/>
    <w:basedOn w:val="Normal"/>
    <w:rsid w:val="0028407A"/>
    <w:pPr>
      <w:tabs>
        <w:tab w:val="left" w:pos="403"/>
      </w:tabs>
      <w:spacing w:after="240" w:line="240" w:lineRule="atLeast"/>
      <w:ind w:left="403" w:hanging="403"/>
      <w:jc w:val="both"/>
    </w:pPr>
    <w:rPr>
      <w:rFonts w:ascii="Cambria" w:eastAsia="Calibri" w:hAnsi="Cambria"/>
      <w:sz w:val="22"/>
      <w:szCs w:val="22"/>
      <w:lang w:eastAsia="ca-ES"/>
    </w:rPr>
  </w:style>
  <w:style w:type="character" w:customStyle="1" w:styleId="CapaleraCar">
    <w:name w:val="Capçalera Car"/>
    <w:basedOn w:val="Lletraperdefectedelpargraf"/>
    <w:link w:val="Capalera"/>
    <w:uiPriority w:val="99"/>
    <w:locked/>
    <w:rsid w:val="0028407A"/>
    <w:rPr>
      <w:sz w:val="24"/>
      <w:lang w:val="es-ES_tradnl"/>
    </w:rPr>
  </w:style>
  <w:style w:type="character" w:customStyle="1" w:styleId="shorttext">
    <w:name w:val="short_text"/>
    <w:basedOn w:val="Lletraperdefectedelpargraf"/>
    <w:rsid w:val="002C062E"/>
  </w:style>
  <w:style w:type="character" w:customStyle="1" w:styleId="hps">
    <w:name w:val="hps"/>
    <w:basedOn w:val="Lletraperdefectedelpargraf"/>
    <w:rsid w:val="002C062E"/>
  </w:style>
  <w:style w:type="character" w:customStyle="1" w:styleId="PeuCar">
    <w:name w:val="Peu Car"/>
    <w:basedOn w:val="Lletraperdefectedelpargraf"/>
    <w:link w:val="Peu"/>
    <w:rsid w:val="001D34EB"/>
    <w:rPr>
      <w:sz w:val="24"/>
      <w:lang w:val="es-ES_tradnl"/>
    </w:rPr>
  </w:style>
  <w:style w:type="character" w:customStyle="1" w:styleId="Textindependent2Car">
    <w:name w:val="Text independent 2 Car"/>
    <w:basedOn w:val="Lletraperdefectedelpargraf"/>
    <w:link w:val="Textindependent2"/>
    <w:rsid w:val="00635E96"/>
    <w:rPr>
      <w:rFonts w:ascii="Arial" w:hAnsi="Arial"/>
      <w:sz w:val="22"/>
      <w:lang w:val="ca-ES"/>
    </w:rPr>
  </w:style>
  <w:style w:type="paragraph" w:customStyle="1" w:styleId="TTOL1A">
    <w:name w:val="TÍTOL1A"/>
    <w:basedOn w:val="Ttol1"/>
    <w:qFormat/>
    <w:rsid w:val="00114B2B"/>
    <w:rPr>
      <w:rFonts w:ascii="Verdana" w:hAnsi="Verdana"/>
      <w:b/>
      <w:sz w:val="22"/>
      <w:szCs w:val="22"/>
      <w:lang w:val="es-ES"/>
    </w:rPr>
  </w:style>
  <w:style w:type="character" w:customStyle="1" w:styleId="Ttol1Car">
    <w:name w:val="Títol 1 Car"/>
    <w:basedOn w:val="Lletraperdefectedelpargraf"/>
    <w:link w:val="Ttol1"/>
    <w:rsid w:val="00DC34ED"/>
    <w:rPr>
      <w:rFonts w:ascii="Arial" w:hAnsi="Arial"/>
      <w:spacing w:val="-3"/>
      <w:sz w:val="24"/>
      <w:lang w:val="ca-ES"/>
    </w:rPr>
  </w:style>
  <w:style w:type="character" w:styleId="Textennegreta">
    <w:name w:val="Strong"/>
    <w:basedOn w:val="Lletraperdefectedelpargraf"/>
    <w:uiPriority w:val="22"/>
    <w:qFormat/>
    <w:rsid w:val="00B94F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48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467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00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99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955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2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803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6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750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147854-4AE9-4632-9190-78218DA87F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D32809-9619-4747-996A-BC18159259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3DF2E-3A5C-4CFC-9D2A-E78D89B9B1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43E35C-0F24-44F6-BE12-744CF9C096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536</Words>
  <Characters>3058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ENTRADES</vt:lpstr>
      <vt:lpstr>ENTRADES</vt:lpstr>
    </vt:vector>
  </TitlesOfParts>
  <Company>INGECAL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ENTRADES</dc:title>
  <dc:creator>INGECAL</dc:creator>
  <cp:lastModifiedBy>Toni Ripoll</cp:lastModifiedBy>
  <cp:revision>15</cp:revision>
  <cp:lastPrinted>2015-01-13T13:38:00Z</cp:lastPrinted>
  <dcterms:created xsi:type="dcterms:W3CDTF">2025-11-19T00:07:00Z</dcterms:created>
  <dcterms:modified xsi:type="dcterms:W3CDTF">2025-11-19T00:16:00Z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4" name="docLang">
    <vt:lpwstr>es</vt:lpwstr>
  </property>
</Properties>
</file>