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9"/>
        <w:gridCol w:w="7729"/>
      </w:tblGrid>
      <w:tr w:rsidR="00DE68BA" w:rsidRPr="006D6CEA" w14:paraId="15675F5A" w14:textId="77777777" w:rsidTr="005628DE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5992F3" w14:textId="449CACB3" w:rsidR="00DE68BA" w:rsidRPr="006D6CEA" w:rsidRDefault="00DE68BA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MISIÓN</w:t>
            </w:r>
          </w:p>
        </w:tc>
      </w:tr>
      <w:tr w:rsidR="009F3277" w:rsidRPr="006D6CEA" w14:paraId="0FAECEFF" w14:textId="77777777" w:rsidTr="005628DE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C450A74" w14:textId="550F271B" w:rsidR="00EA7BCF" w:rsidRPr="00AE638C" w:rsidRDefault="00105F95" w:rsidP="00AE638C">
            <w:pPr>
              <w:spacing w:before="60" w:after="60"/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</w:pPr>
            <w:r w:rsidRPr="00105F95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Evaluar de forma independiente y objetiva la eficacia de los procesos, controles internos, cumplimiento normativo y la gestión de riesgos de la organización, mediante la planificación y ejecución de auditorías internas que permitan aportar mejoras y asegurar que las operaciones se desarrollan de forma eficiente, segura y conforme a las políticas corporativas</w:t>
            </w:r>
            <w:r w:rsidR="00FF0DD6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 y las normas de referencia.</w:t>
            </w:r>
          </w:p>
        </w:tc>
      </w:tr>
      <w:tr w:rsidR="00886CA3" w:rsidRPr="00680E66" w14:paraId="511D297E" w14:textId="77777777" w:rsidTr="005628DE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74947544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Dependencia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E63AE28" w14:textId="4D409A4F" w:rsidR="00886CA3" w:rsidRPr="00444B35" w:rsidRDefault="00886CA3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Dirección General</w:t>
            </w:r>
          </w:p>
        </w:tc>
      </w:tr>
      <w:tr w:rsidR="00886CA3" w:rsidRPr="00680E66" w14:paraId="03758EC0" w14:textId="77777777" w:rsidTr="005628DE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CDB571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Autoridad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CB694C0" w14:textId="3DB08860" w:rsidR="00886CA3" w:rsidRPr="00444B35" w:rsidRDefault="00105F95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105F9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No necesariamente; puede liderar equipos de auditoría según necesidad</w:t>
            </w:r>
          </w:p>
        </w:tc>
      </w:tr>
      <w:tr w:rsidR="006D6CEA" w:rsidRPr="006D6CEA" w14:paraId="714689F5" w14:textId="77777777" w:rsidTr="005628DE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9F46EAC" w14:textId="33A305C0" w:rsidR="0000396C" w:rsidRPr="006D6CEA" w:rsidRDefault="0000396C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FUNCIONES Y RESPONSABILIDADES</w:t>
            </w:r>
          </w:p>
        </w:tc>
      </w:tr>
      <w:tr w:rsidR="007E75B0" w:rsidRPr="00680E66" w14:paraId="52B09545" w14:textId="77777777" w:rsidTr="005628DE">
        <w:trPr>
          <w:trHeight w:val="417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8980E23" w14:textId="77777777" w:rsidR="00C54B1A" w:rsidRPr="00C54B1A" w:rsidRDefault="00C54B1A" w:rsidP="00C54B1A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Planificación y Ejecución de Auditorías</w:t>
            </w:r>
          </w:p>
          <w:p w14:paraId="5C6348C7" w14:textId="4EAFC66B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Elaboración</w:t>
            </w: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del Plan de Auditoría Interna.</w:t>
            </w:r>
          </w:p>
          <w:p w14:paraId="67EBE1FE" w14:textId="485BD9A0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Realizar auditorías de procesos, operativas, de cumplimiento, tecnológicas o de seguridad según el plan aprobado.</w:t>
            </w:r>
          </w:p>
          <w:p w14:paraId="5F49B619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Recopilar y analizar información, evidencias y documentación relevante.</w:t>
            </w:r>
          </w:p>
          <w:p w14:paraId="29DBBB58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Realizar entrevistas, observaciones y revisiones de controles.</w:t>
            </w:r>
          </w:p>
          <w:p w14:paraId="6DAEE5C6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Evaluar la eficacia del control interno y la adecuación de los procedimientos.</w:t>
            </w:r>
          </w:p>
          <w:p w14:paraId="69B1CFB8" w14:textId="778702C2" w:rsidR="00C54B1A" w:rsidRPr="00C54B1A" w:rsidRDefault="00C54B1A" w:rsidP="00C54B1A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Documentación y Reportes</w:t>
            </w:r>
          </w:p>
          <w:p w14:paraId="657AAA2C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Elaborar informes de auditoría claros, objetivos y orientados a la mejora.</w:t>
            </w:r>
          </w:p>
          <w:p w14:paraId="2DDF3C24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Documentar hallazgos, riesgos asociados y recomendaciones.</w:t>
            </w:r>
          </w:p>
          <w:p w14:paraId="681308F8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Presentar informes y resultados ante la dirección o el comité correspondiente.</w:t>
            </w:r>
          </w:p>
          <w:p w14:paraId="3D4BEE68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Realizar seguimiento de la implementación de acciones correctivas.</w:t>
            </w:r>
          </w:p>
          <w:p w14:paraId="2505DD3B" w14:textId="22A34001" w:rsidR="00C54B1A" w:rsidRPr="00C54B1A" w:rsidRDefault="00C54B1A" w:rsidP="00C54B1A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Gestión de Riesgos y Control Interno</w:t>
            </w:r>
          </w:p>
          <w:p w14:paraId="6D04E4EA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Identificar riesgos operativos, financieros, tecnológicos, de seguridad o cumplimiento.</w:t>
            </w:r>
          </w:p>
          <w:p w14:paraId="6FCEE5F5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Evaluar la madurez, diseño y desempeño de los controles existentes.</w:t>
            </w:r>
          </w:p>
          <w:p w14:paraId="6F58D911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Proponer mejoras en procesos, políticas y controles.</w:t>
            </w:r>
          </w:p>
          <w:p w14:paraId="3E8C6520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Participar en la revisión y desarrollo del marco de control interno.</w:t>
            </w:r>
          </w:p>
          <w:p w14:paraId="2B105185" w14:textId="736E2327" w:rsidR="00C54B1A" w:rsidRPr="00C54B1A" w:rsidRDefault="00C54B1A" w:rsidP="00C54B1A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Coordinación y Comunicación</w:t>
            </w:r>
          </w:p>
          <w:p w14:paraId="2C142D70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Trabajar de forma colaborativa con distintas áreas y responsables de procesos.</w:t>
            </w:r>
          </w:p>
          <w:p w14:paraId="1D1FFE87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Mantener una comunicación transparente y profesional durante todo el proceso de auditoría.</w:t>
            </w:r>
          </w:p>
          <w:p w14:paraId="6F74368A" w14:textId="77777777" w:rsid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En caso necesario, coordinar auditorías con auditores externos o entes reguladores.</w:t>
            </w:r>
          </w:p>
          <w:p w14:paraId="62C4E7F6" w14:textId="0781FC87" w:rsidR="009F2841" w:rsidRPr="00C54B1A" w:rsidRDefault="009F2841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9F284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Comunica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</w:t>
            </w:r>
            <w:r w:rsidRPr="009F284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cualquier incidencia aparecida durante la auditoría.</w:t>
            </w:r>
          </w:p>
          <w:p w14:paraId="585D407F" w14:textId="43D705D8" w:rsidR="00C54B1A" w:rsidRPr="00C54B1A" w:rsidRDefault="00C54B1A" w:rsidP="00C54B1A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Cumplimiento Normativo</w:t>
            </w:r>
          </w:p>
          <w:p w14:paraId="0C80256D" w14:textId="1CF9C636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Verificar el cumplimiento de normativas internas, legales o sectoriales según corresponda (ISO 9001, ISO 27001, ISO 45001, ENS, RGPD, etc.).</w:t>
            </w:r>
          </w:p>
          <w:p w14:paraId="2B287F8B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Evaluar la adecuada gestión documental y la disponibilidad de evidencias.</w:t>
            </w:r>
          </w:p>
          <w:p w14:paraId="4BB1D322" w14:textId="6C5A993D" w:rsidR="00C54B1A" w:rsidRPr="00C54B1A" w:rsidRDefault="00C54B1A" w:rsidP="00C54B1A">
            <w:pPr>
              <w:numPr>
                <w:ilvl w:val="0"/>
                <w:numId w:val="3"/>
              </w:numPr>
              <w:spacing w:before="12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Mejora Continua</w:t>
            </w:r>
          </w:p>
          <w:p w14:paraId="7138AB02" w14:textId="008D9B5A" w:rsidR="00B00B1B" w:rsidRDefault="00B00B1B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Detectar</w:t>
            </w:r>
            <w:r w:rsidRPr="00B00B1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de desviaciones respecto a los requisitos de las normas auditadas y la documentación aprobada</w:t>
            </w:r>
          </w:p>
          <w:p w14:paraId="7FFD9ECE" w14:textId="2D6AB1ED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Identificar oportunidades de optimización en procesos y controles.</w:t>
            </w:r>
          </w:p>
          <w:p w14:paraId="3FC254C6" w14:textId="77777777" w:rsidR="00C54B1A" w:rsidRPr="00C54B1A" w:rsidRDefault="00C54B1A" w:rsidP="00C54B1A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Fomentar las buenas prácticas de auditoría y metodologías basadas en riesgos.</w:t>
            </w:r>
          </w:p>
          <w:p w14:paraId="44823824" w14:textId="37288536" w:rsidR="001D34EB" w:rsidRPr="00065A70" w:rsidRDefault="00C54B1A" w:rsidP="00065A70">
            <w:pPr>
              <w:numPr>
                <w:ilvl w:val="1"/>
                <w:numId w:val="5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54B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lastRenderedPageBreak/>
              <w:t>Proponer iniciativas para mejorar la eficiencia y transparencia de las operaciones.</w:t>
            </w:r>
          </w:p>
        </w:tc>
      </w:tr>
      <w:tr w:rsidR="006D6CEA" w:rsidRPr="00680E66" w14:paraId="7E589A93" w14:textId="77777777" w:rsidTr="005628DE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4E61A2B9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lastRenderedPageBreak/>
              <w:t>Formación necesaria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D1EEE24" w14:textId="26032D50" w:rsidR="007576AB" w:rsidRDefault="007576AB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7576A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Titulación universitaria en Administración, Economía, Ingeniería, Derecho, Sistemas de Información o áreas afines.</w:t>
            </w:r>
          </w:p>
          <w:p w14:paraId="704C4BD1" w14:textId="656E9113" w:rsidR="006D6CEA" w:rsidRDefault="004E4F26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Normativa</w:t>
            </w:r>
            <w:r w:rsidR="00E9459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 a auditar</w:t>
            </w:r>
            <w:proofErr w:type="gramEnd"/>
          </w:p>
          <w:p w14:paraId="12AC7D89" w14:textId="780A8900" w:rsidR="00A76225" w:rsidRPr="00444B35" w:rsidRDefault="00A76225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Proceso de auditoría</w:t>
            </w:r>
          </w:p>
        </w:tc>
      </w:tr>
      <w:tr w:rsidR="008F41DD" w:rsidRPr="00680E66" w14:paraId="77ADF40C" w14:textId="77777777" w:rsidTr="005628DE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15C72798" w14:textId="6CF48779" w:rsidR="008F41DD" w:rsidRPr="006D6CEA" w:rsidRDefault="008F41DD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Conocimientos deseables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446B582" w14:textId="11B07753" w:rsidR="000C5879" w:rsidRPr="0090694B" w:rsidRDefault="00A76225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Conocimientos de herramientas informáticas</w:t>
            </w:r>
          </w:p>
        </w:tc>
      </w:tr>
      <w:tr w:rsidR="006D6CEA" w:rsidRPr="00680E66" w14:paraId="11D545D8" w14:textId="77777777" w:rsidTr="005628DE">
        <w:trPr>
          <w:trHeight w:val="678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282F073E" w14:textId="0B48B70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 xml:space="preserve">Experiencia </w:t>
            </w:r>
            <w:r w:rsidR="00015B61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requerida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C2EB003" w14:textId="20C17859" w:rsidR="00451EE8" w:rsidRDefault="00451EE8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51EE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5 años de experiencia en auditoría interna, control interno o consultoría</w:t>
            </w:r>
          </w:p>
          <w:p w14:paraId="3E00183A" w14:textId="77777777" w:rsidR="00021338" w:rsidRDefault="00C303B9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303B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Experiencia en gestión de proyectos de cumplimiento, auditorías o consultoría.</w:t>
            </w:r>
          </w:p>
          <w:p w14:paraId="17A0E09B" w14:textId="54F6B8BD" w:rsidR="000B3A93" w:rsidRPr="00387868" w:rsidRDefault="000B3A93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B3A93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Experiencia evaluando procesos operativos, tecnológicos, o de seguridad.</w:t>
            </w:r>
          </w:p>
        </w:tc>
      </w:tr>
      <w:tr w:rsidR="006D6CEA" w:rsidRPr="00680E66" w14:paraId="2675D4CC" w14:textId="77777777" w:rsidTr="005628DE">
        <w:trPr>
          <w:trHeight w:val="1131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DE53766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Habilidades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D4D4864" w14:textId="1592EE7B" w:rsidR="00DC1117" w:rsidRDefault="00DC1117" w:rsidP="006A26EE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C111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Ética profesional e independencia.</w:t>
            </w:r>
          </w:p>
          <w:p w14:paraId="766022EA" w14:textId="208D9F00" w:rsidR="006A26EE" w:rsidRPr="00DC1117" w:rsidRDefault="006A26EE" w:rsidP="006A26EE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crítica</w:t>
            </w:r>
          </w:p>
          <w:p w14:paraId="3030ADB2" w14:textId="5EEF9330" w:rsidR="00DC1117" w:rsidRPr="00DC1117" w:rsidRDefault="00DC1117" w:rsidP="006A26EE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C111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Comunicación clara y habilidades de redacción técnica.</w:t>
            </w:r>
          </w:p>
          <w:p w14:paraId="2A9C3FB9" w14:textId="4E58D0AF" w:rsidR="00DC1117" w:rsidRPr="00DC1117" w:rsidRDefault="00DC1117" w:rsidP="006A26EE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C111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Pensamiento crítico y orientación a resultados.</w:t>
            </w:r>
          </w:p>
          <w:p w14:paraId="4ECB9C29" w14:textId="5AA1DC3D" w:rsidR="00DC1117" w:rsidRPr="00DC1117" w:rsidRDefault="00DC1117" w:rsidP="006A26EE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C111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para gestionar conflictos y situaciones sensibles.</w:t>
            </w:r>
          </w:p>
          <w:p w14:paraId="6D887177" w14:textId="062E6B2A" w:rsidR="006D6CEA" w:rsidRPr="00B53B9D" w:rsidRDefault="006D6CEA" w:rsidP="00466C34">
            <w:pPr>
              <w:pStyle w:val="Pargrafdellista"/>
              <w:numPr>
                <w:ilvl w:val="0"/>
                <w:numId w:val="4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44B3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Planificación y organización.</w:t>
            </w:r>
          </w:p>
        </w:tc>
      </w:tr>
    </w:tbl>
    <w:p w14:paraId="5B5B49E3" w14:textId="77777777" w:rsidR="007E75B0" w:rsidRPr="00680E66" w:rsidRDefault="007E75B0" w:rsidP="00D84215">
      <w:pPr>
        <w:rPr>
          <w:rFonts w:cs="Arial"/>
          <w:color w:val="000000"/>
          <w:sz w:val="22"/>
          <w:szCs w:val="22"/>
        </w:rPr>
      </w:pPr>
    </w:p>
    <w:sectPr w:rsidR="007E75B0" w:rsidRPr="00680E66" w:rsidSect="00546DE7">
      <w:headerReference w:type="default" r:id="rId11"/>
      <w:type w:val="continuous"/>
      <w:pgSz w:w="11907" w:h="16840" w:code="9"/>
      <w:pgMar w:top="2361" w:right="851" w:bottom="1135" w:left="851" w:header="426" w:footer="1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1F0A49" w14:textId="77777777" w:rsidR="00876AAE" w:rsidRDefault="00876AAE">
      <w:r>
        <w:separator/>
      </w:r>
    </w:p>
  </w:endnote>
  <w:endnote w:type="continuationSeparator" w:id="0">
    <w:p w14:paraId="1E082E4E" w14:textId="77777777" w:rsidR="00876AAE" w:rsidRDefault="00876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B593A" w14:textId="77777777" w:rsidR="00876AAE" w:rsidRDefault="00876AAE">
      <w:r>
        <w:separator/>
      </w:r>
    </w:p>
  </w:footnote>
  <w:footnote w:type="continuationSeparator" w:id="0">
    <w:p w14:paraId="7BEDE7D5" w14:textId="77777777" w:rsidR="00876AAE" w:rsidRDefault="00876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0" w:type="dxa"/>
      <w:tblInd w:w="13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3505"/>
      <w:gridCol w:w="3716"/>
    </w:tblGrid>
    <w:tr w:rsidR="00DC34ED" w:rsidRPr="00DC34ED" w14:paraId="27B7A103" w14:textId="77777777" w:rsidTr="00444B35">
      <w:trPr>
        <w:trHeight w:val="735"/>
      </w:trPr>
      <w:tc>
        <w:tcPr>
          <w:tcW w:w="3119" w:type="dxa"/>
          <w:vMerge w:val="restart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0DE4C972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bCs/>
              <w:szCs w:val="24"/>
              <w:lang w:val="es-ES"/>
            </w:rPr>
          </w:pPr>
          <w:r w:rsidRPr="00DC34ED">
            <w:rPr>
              <w:rFonts w:ascii="Calibri" w:eastAsia="MS Mincho" w:hAnsi="Calibri" w:cs="Arial"/>
              <w:noProof/>
              <w:szCs w:val="24"/>
              <w:lang w:val="es-ES_tradnl"/>
            </w:rPr>
            <w:drawing>
              <wp:anchor distT="0" distB="0" distL="114300" distR="114300" simplePos="0" relativeHeight="251659264" behindDoc="0" locked="0" layoutInCell="1" allowOverlap="1" wp14:anchorId="49674EF4" wp14:editId="1B4CBCD0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1792548025" name="Imatge 1792548025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21" w:type="dxa"/>
          <w:gridSpan w:val="2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1D10C739" w14:textId="72729E11" w:rsidR="00DC34ED" w:rsidRPr="00DC34ED" w:rsidRDefault="00444B35" w:rsidP="00DC34ED">
          <w:pPr>
            <w:tabs>
              <w:tab w:val="center" w:pos="4252"/>
              <w:tab w:val="right" w:pos="8504"/>
            </w:tabs>
            <w:spacing w:before="60" w:after="60"/>
            <w:jc w:val="center"/>
            <w:rPr>
              <w:rFonts w:ascii="Segoe UI" w:eastAsia="Roboto Light" w:hAnsi="Segoe UI" w:cs="Segoe UI"/>
              <w:b/>
              <w:sz w:val="20"/>
              <w:lang w:val="es-ES"/>
            </w:rPr>
          </w:pP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DESCRIPCIÓNDE PUESTO DE TRABAJO</w:t>
          </w: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br/>
          </w:r>
          <w:r w:rsidR="001552A5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AUDITOR INTERNO</w:t>
          </w:r>
        </w:p>
      </w:tc>
    </w:tr>
    <w:tr w:rsidR="00DC34ED" w:rsidRPr="00DC34ED" w14:paraId="4688BE69" w14:textId="77777777" w:rsidTr="00444B35">
      <w:trPr>
        <w:trHeight w:val="547"/>
      </w:trPr>
      <w:tc>
        <w:tcPr>
          <w:tcW w:w="3119" w:type="dxa"/>
          <w:vMerge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AA8B89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noProof/>
              <w:szCs w:val="24"/>
              <w:lang w:val="es-ES" w:eastAsia="ca-ES"/>
            </w:rPr>
          </w:pPr>
        </w:p>
      </w:tc>
      <w:tc>
        <w:tcPr>
          <w:tcW w:w="3505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5BF7F02" w14:textId="2056CE71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b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D</w:t>
          </w:r>
          <w:r w:rsidR="00546DE7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PT</w:t>
          </w: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0</w:t>
          </w:r>
          <w:r w:rsidR="001552A5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5</w:t>
          </w: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 xml:space="preserve"> Rev.01</w:t>
          </w:r>
        </w:p>
      </w:tc>
      <w:tc>
        <w:tcPr>
          <w:tcW w:w="3716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5E7841F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USO INTERNO</w:t>
          </w:r>
        </w:p>
      </w:tc>
    </w:tr>
  </w:tbl>
  <w:p w14:paraId="08A9E1BC" w14:textId="1621130E" w:rsidR="00E47B25" w:rsidRDefault="00E47B25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229EE"/>
    <w:multiLevelType w:val="hybridMultilevel"/>
    <w:tmpl w:val="8E0005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4EBAA">
      <w:start w:val="1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57A6E"/>
    <w:multiLevelType w:val="singleLevel"/>
    <w:tmpl w:val="0DA26F42"/>
    <w:lvl w:ilvl="0">
      <w:numFmt w:val="bullet"/>
      <w:pStyle w:val="Subrespon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26605DDC"/>
    <w:multiLevelType w:val="hybridMultilevel"/>
    <w:tmpl w:val="031802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04788F"/>
    <w:multiLevelType w:val="hybridMultilevel"/>
    <w:tmpl w:val="4E6E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03424">
      <w:numFmt w:val="bullet"/>
      <w:lvlText w:val="•"/>
      <w:lvlJc w:val="left"/>
      <w:pPr>
        <w:ind w:left="1718" w:hanging="638"/>
      </w:pPr>
      <w:rPr>
        <w:rFonts w:ascii="Arial" w:eastAsia="Times New Roman" w:hAnsi="Arial" w:cs="Arial" w:hint="default"/>
        <w:b/>
        <w:u w:val="single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A2FFA"/>
    <w:multiLevelType w:val="multilevel"/>
    <w:tmpl w:val="76504198"/>
    <w:lvl w:ilvl="0">
      <w:numFmt w:val="decimal"/>
      <w:pStyle w:val="TitolppalPR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89"/>
        </w:tabs>
        <w:ind w:left="113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num w:numId="1" w16cid:durableId="1711881780">
    <w:abstractNumId w:val="4"/>
  </w:num>
  <w:num w:numId="2" w16cid:durableId="1451122968">
    <w:abstractNumId w:val="1"/>
  </w:num>
  <w:num w:numId="3" w16cid:durableId="1464274799">
    <w:abstractNumId w:val="3"/>
  </w:num>
  <w:num w:numId="4" w16cid:durableId="1763138597">
    <w:abstractNumId w:val="2"/>
  </w:num>
  <w:num w:numId="5" w16cid:durableId="142141095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F7"/>
    <w:rsid w:val="0000396C"/>
    <w:rsid w:val="000055E5"/>
    <w:rsid w:val="00015B61"/>
    <w:rsid w:val="00021338"/>
    <w:rsid w:val="00047619"/>
    <w:rsid w:val="00056E22"/>
    <w:rsid w:val="00065A70"/>
    <w:rsid w:val="000762F8"/>
    <w:rsid w:val="00084ADA"/>
    <w:rsid w:val="0009120C"/>
    <w:rsid w:val="000940EA"/>
    <w:rsid w:val="000A4E2C"/>
    <w:rsid w:val="000B30B8"/>
    <w:rsid w:val="000B3A93"/>
    <w:rsid w:val="000B5CA2"/>
    <w:rsid w:val="000B62C3"/>
    <w:rsid w:val="000C5879"/>
    <w:rsid w:val="000D1D0C"/>
    <w:rsid w:val="000F48DF"/>
    <w:rsid w:val="00104973"/>
    <w:rsid w:val="00105F95"/>
    <w:rsid w:val="001126EB"/>
    <w:rsid w:val="00114B2B"/>
    <w:rsid w:val="00117A8C"/>
    <w:rsid w:val="00120CCC"/>
    <w:rsid w:val="0012161F"/>
    <w:rsid w:val="00122775"/>
    <w:rsid w:val="00125B7B"/>
    <w:rsid w:val="001268AC"/>
    <w:rsid w:val="00136192"/>
    <w:rsid w:val="00140267"/>
    <w:rsid w:val="00140B5B"/>
    <w:rsid w:val="001429A6"/>
    <w:rsid w:val="00143C2A"/>
    <w:rsid w:val="0014617F"/>
    <w:rsid w:val="001552A5"/>
    <w:rsid w:val="0015546C"/>
    <w:rsid w:val="001559DD"/>
    <w:rsid w:val="0017146D"/>
    <w:rsid w:val="00176C65"/>
    <w:rsid w:val="00181DE0"/>
    <w:rsid w:val="001B0A88"/>
    <w:rsid w:val="001C26BD"/>
    <w:rsid w:val="001C3AD3"/>
    <w:rsid w:val="001D34EB"/>
    <w:rsid w:val="001E076D"/>
    <w:rsid w:val="001E7A33"/>
    <w:rsid w:val="001F28E8"/>
    <w:rsid w:val="001F3204"/>
    <w:rsid w:val="001F47D8"/>
    <w:rsid w:val="00200A02"/>
    <w:rsid w:val="002119FA"/>
    <w:rsid w:val="00216141"/>
    <w:rsid w:val="0023799A"/>
    <w:rsid w:val="00237B19"/>
    <w:rsid w:val="00253046"/>
    <w:rsid w:val="00265A99"/>
    <w:rsid w:val="0026757C"/>
    <w:rsid w:val="00275048"/>
    <w:rsid w:val="00276D33"/>
    <w:rsid w:val="0028407A"/>
    <w:rsid w:val="002966E4"/>
    <w:rsid w:val="002A08F4"/>
    <w:rsid w:val="002A389F"/>
    <w:rsid w:val="002C062E"/>
    <w:rsid w:val="002C4457"/>
    <w:rsid w:val="002C7A28"/>
    <w:rsid w:val="002D306C"/>
    <w:rsid w:val="002E4451"/>
    <w:rsid w:val="00307E94"/>
    <w:rsid w:val="003109FF"/>
    <w:rsid w:val="00325D52"/>
    <w:rsid w:val="003613A5"/>
    <w:rsid w:val="003736B6"/>
    <w:rsid w:val="00387868"/>
    <w:rsid w:val="0039434F"/>
    <w:rsid w:val="003A540D"/>
    <w:rsid w:val="003C76BD"/>
    <w:rsid w:val="003C7C8E"/>
    <w:rsid w:val="003D6A1E"/>
    <w:rsid w:val="003D7D59"/>
    <w:rsid w:val="003E0A71"/>
    <w:rsid w:val="003E5B8D"/>
    <w:rsid w:val="003E6F77"/>
    <w:rsid w:val="003F4610"/>
    <w:rsid w:val="003F516D"/>
    <w:rsid w:val="003F7D54"/>
    <w:rsid w:val="00402DE5"/>
    <w:rsid w:val="00411DC2"/>
    <w:rsid w:val="00427D4B"/>
    <w:rsid w:val="00444B35"/>
    <w:rsid w:val="00451EE8"/>
    <w:rsid w:val="00466C34"/>
    <w:rsid w:val="004834CA"/>
    <w:rsid w:val="00483EA5"/>
    <w:rsid w:val="004B2B3B"/>
    <w:rsid w:val="004B5603"/>
    <w:rsid w:val="004C259D"/>
    <w:rsid w:val="004C3112"/>
    <w:rsid w:val="004D04ED"/>
    <w:rsid w:val="004D35BB"/>
    <w:rsid w:val="004D434B"/>
    <w:rsid w:val="004E4188"/>
    <w:rsid w:val="004E4F26"/>
    <w:rsid w:val="004E6DD8"/>
    <w:rsid w:val="004F10A9"/>
    <w:rsid w:val="004F791E"/>
    <w:rsid w:val="00501C3C"/>
    <w:rsid w:val="0050762F"/>
    <w:rsid w:val="00512184"/>
    <w:rsid w:val="00517549"/>
    <w:rsid w:val="005229F3"/>
    <w:rsid w:val="005246AB"/>
    <w:rsid w:val="00533268"/>
    <w:rsid w:val="005412FD"/>
    <w:rsid w:val="0054683F"/>
    <w:rsid w:val="00546DE7"/>
    <w:rsid w:val="00552F4C"/>
    <w:rsid w:val="005628DE"/>
    <w:rsid w:val="00563EFD"/>
    <w:rsid w:val="005734EA"/>
    <w:rsid w:val="0058737E"/>
    <w:rsid w:val="00587AB1"/>
    <w:rsid w:val="005A183E"/>
    <w:rsid w:val="005A331C"/>
    <w:rsid w:val="005A5762"/>
    <w:rsid w:val="005C6A0B"/>
    <w:rsid w:val="005C775D"/>
    <w:rsid w:val="005C7AB3"/>
    <w:rsid w:val="005F17A0"/>
    <w:rsid w:val="006025CE"/>
    <w:rsid w:val="006062A0"/>
    <w:rsid w:val="006337F1"/>
    <w:rsid w:val="00635E96"/>
    <w:rsid w:val="00644F3A"/>
    <w:rsid w:val="00645C14"/>
    <w:rsid w:val="00646CD9"/>
    <w:rsid w:val="006514EE"/>
    <w:rsid w:val="006736F7"/>
    <w:rsid w:val="00680E66"/>
    <w:rsid w:val="00681092"/>
    <w:rsid w:val="006824D2"/>
    <w:rsid w:val="00684134"/>
    <w:rsid w:val="006A05D1"/>
    <w:rsid w:val="006A26EE"/>
    <w:rsid w:val="006A45BD"/>
    <w:rsid w:val="006B3B2A"/>
    <w:rsid w:val="006B42E2"/>
    <w:rsid w:val="006D3C84"/>
    <w:rsid w:val="006D6CEA"/>
    <w:rsid w:val="006F1D9A"/>
    <w:rsid w:val="006F7E29"/>
    <w:rsid w:val="00702572"/>
    <w:rsid w:val="00703243"/>
    <w:rsid w:val="0070610F"/>
    <w:rsid w:val="00707AE8"/>
    <w:rsid w:val="00711D1D"/>
    <w:rsid w:val="00725513"/>
    <w:rsid w:val="007334BF"/>
    <w:rsid w:val="00747E6F"/>
    <w:rsid w:val="0075086E"/>
    <w:rsid w:val="00752C79"/>
    <w:rsid w:val="007576AB"/>
    <w:rsid w:val="00773458"/>
    <w:rsid w:val="00793EA7"/>
    <w:rsid w:val="007942AC"/>
    <w:rsid w:val="007955F4"/>
    <w:rsid w:val="007A4FDB"/>
    <w:rsid w:val="007A7529"/>
    <w:rsid w:val="007C05A8"/>
    <w:rsid w:val="007C0FA6"/>
    <w:rsid w:val="007C55EC"/>
    <w:rsid w:val="007C7519"/>
    <w:rsid w:val="007D3476"/>
    <w:rsid w:val="007D45CF"/>
    <w:rsid w:val="007D4E0C"/>
    <w:rsid w:val="007E5B07"/>
    <w:rsid w:val="007E75B0"/>
    <w:rsid w:val="007E7FF1"/>
    <w:rsid w:val="007F4A92"/>
    <w:rsid w:val="007F6717"/>
    <w:rsid w:val="008041DF"/>
    <w:rsid w:val="00810A33"/>
    <w:rsid w:val="00810EEC"/>
    <w:rsid w:val="00814F44"/>
    <w:rsid w:val="0082381E"/>
    <w:rsid w:val="00850B3E"/>
    <w:rsid w:val="008576A4"/>
    <w:rsid w:val="00872C4F"/>
    <w:rsid w:val="0087332E"/>
    <w:rsid w:val="00876AAE"/>
    <w:rsid w:val="00886CA3"/>
    <w:rsid w:val="00893385"/>
    <w:rsid w:val="008A3A94"/>
    <w:rsid w:val="008A3C22"/>
    <w:rsid w:val="008E3CFE"/>
    <w:rsid w:val="008E54AF"/>
    <w:rsid w:val="008F1CE1"/>
    <w:rsid w:val="008F41DD"/>
    <w:rsid w:val="00902630"/>
    <w:rsid w:val="00906640"/>
    <w:rsid w:val="0090694B"/>
    <w:rsid w:val="00916A08"/>
    <w:rsid w:val="0099254F"/>
    <w:rsid w:val="009A388E"/>
    <w:rsid w:val="009A3C10"/>
    <w:rsid w:val="009B0FC8"/>
    <w:rsid w:val="009D7FF0"/>
    <w:rsid w:val="009F2841"/>
    <w:rsid w:val="009F3277"/>
    <w:rsid w:val="00A100B9"/>
    <w:rsid w:val="00A133B2"/>
    <w:rsid w:val="00A258E0"/>
    <w:rsid w:val="00A43C6F"/>
    <w:rsid w:val="00A52906"/>
    <w:rsid w:val="00A61D04"/>
    <w:rsid w:val="00A62BB6"/>
    <w:rsid w:val="00A71556"/>
    <w:rsid w:val="00A76225"/>
    <w:rsid w:val="00AA2290"/>
    <w:rsid w:val="00AA37BD"/>
    <w:rsid w:val="00AC3B65"/>
    <w:rsid w:val="00AD137C"/>
    <w:rsid w:val="00AD6299"/>
    <w:rsid w:val="00AE638C"/>
    <w:rsid w:val="00AF5CA2"/>
    <w:rsid w:val="00AF7821"/>
    <w:rsid w:val="00AF799A"/>
    <w:rsid w:val="00B00B1B"/>
    <w:rsid w:val="00B05EC1"/>
    <w:rsid w:val="00B20D71"/>
    <w:rsid w:val="00B30C4B"/>
    <w:rsid w:val="00B34105"/>
    <w:rsid w:val="00B400C5"/>
    <w:rsid w:val="00B469B8"/>
    <w:rsid w:val="00B51138"/>
    <w:rsid w:val="00B53B9D"/>
    <w:rsid w:val="00B53BD1"/>
    <w:rsid w:val="00B64A67"/>
    <w:rsid w:val="00B674A7"/>
    <w:rsid w:val="00B84166"/>
    <w:rsid w:val="00B844C6"/>
    <w:rsid w:val="00BA4DB6"/>
    <w:rsid w:val="00BA4F49"/>
    <w:rsid w:val="00BB32D9"/>
    <w:rsid w:val="00BB392F"/>
    <w:rsid w:val="00BC0D21"/>
    <w:rsid w:val="00BC377F"/>
    <w:rsid w:val="00BC5A11"/>
    <w:rsid w:val="00BD11BB"/>
    <w:rsid w:val="00BE3118"/>
    <w:rsid w:val="00BF34A7"/>
    <w:rsid w:val="00BF75CD"/>
    <w:rsid w:val="00C11330"/>
    <w:rsid w:val="00C153E9"/>
    <w:rsid w:val="00C22E36"/>
    <w:rsid w:val="00C26F9A"/>
    <w:rsid w:val="00C30082"/>
    <w:rsid w:val="00C303B9"/>
    <w:rsid w:val="00C3041C"/>
    <w:rsid w:val="00C51215"/>
    <w:rsid w:val="00C54B1A"/>
    <w:rsid w:val="00CA6CAB"/>
    <w:rsid w:val="00CE58EB"/>
    <w:rsid w:val="00CF4C94"/>
    <w:rsid w:val="00D1494D"/>
    <w:rsid w:val="00D15EDB"/>
    <w:rsid w:val="00D23F3E"/>
    <w:rsid w:val="00D2706D"/>
    <w:rsid w:val="00D34C5E"/>
    <w:rsid w:val="00D6611A"/>
    <w:rsid w:val="00D84215"/>
    <w:rsid w:val="00D851D1"/>
    <w:rsid w:val="00D865E0"/>
    <w:rsid w:val="00DB1E6D"/>
    <w:rsid w:val="00DB7F06"/>
    <w:rsid w:val="00DC1117"/>
    <w:rsid w:val="00DC34ED"/>
    <w:rsid w:val="00DD2EDD"/>
    <w:rsid w:val="00DD33B7"/>
    <w:rsid w:val="00DE2797"/>
    <w:rsid w:val="00DE68BA"/>
    <w:rsid w:val="00E07B50"/>
    <w:rsid w:val="00E10043"/>
    <w:rsid w:val="00E16220"/>
    <w:rsid w:val="00E17FBF"/>
    <w:rsid w:val="00E26978"/>
    <w:rsid w:val="00E326EF"/>
    <w:rsid w:val="00E35F48"/>
    <w:rsid w:val="00E468F0"/>
    <w:rsid w:val="00E47B25"/>
    <w:rsid w:val="00E50105"/>
    <w:rsid w:val="00E52CCB"/>
    <w:rsid w:val="00E5569D"/>
    <w:rsid w:val="00E73850"/>
    <w:rsid w:val="00E7623C"/>
    <w:rsid w:val="00E84C37"/>
    <w:rsid w:val="00E9202D"/>
    <w:rsid w:val="00E9459C"/>
    <w:rsid w:val="00E95263"/>
    <w:rsid w:val="00EA7BCF"/>
    <w:rsid w:val="00EC07C9"/>
    <w:rsid w:val="00EC44E8"/>
    <w:rsid w:val="00ED1F39"/>
    <w:rsid w:val="00ED2569"/>
    <w:rsid w:val="00ED77AA"/>
    <w:rsid w:val="00EF06E7"/>
    <w:rsid w:val="00F02780"/>
    <w:rsid w:val="00F1161E"/>
    <w:rsid w:val="00F205E4"/>
    <w:rsid w:val="00F27DBD"/>
    <w:rsid w:val="00F43A42"/>
    <w:rsid w:val="00F4430C"/>
    <w:rsid w:val="00F53D42"/>
    <w:rsid w:val="00F5409C"/>
    <w:rsid w:val="00F70BB7"/>
    <w:rsid w:val="00F72124"/>
    <w:rsid w:val="00FC2F98"/>
    <w:rsid w:val="00FC3F47"/>
    <w:rsid w:val="00FF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3642A496"/>
  <w15:docId w15:val="{FB189608-5509-4C05-8294-D6CB72ED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4CA"/>
    <w:rPr>
      <w:rFonts w:ascii="Arial" w:hAnsi="Arial"/>
      <w:sz w:val="24"/>
      <w:lang w:val="ca-ES"/>
    </w:rPr>
  </w:style>
  <w:style w:type="paragraph" w:styleId="Ttol1">
    <w:name w:val="heading 1"/>
    <w:basedOn w:val="Normal"/>
    <w:next w:val="Normal"/>
    <w:link w:val="Ttol1Car"/>
    <w:qFormat/>
    <w:rsid w:val="004834CA"/>
    <w:pPr>
      <w:keepNext/>
      <w:suppressAutoHyphens/>
      <w:spacing w:before="60"/>
      <w:jc w:val="both"/>
      <w:outlineLvl w:val="0"/>
    </w:pPr>
    <w:rPr>
      <w:spacing w:val="-3"/>
    </w:rPr>
  </w:style>
  <w:style w:type="paragraph" w:styleId="Ttol2">
    <w:name w:val="heading 2"/>
    <w:basedOn w:val="Normal"/>
    <w:next w:val="Normal"/>
    <w:qFormat/>
    <w:rsid w:val="004834CA"/>
    <w:pPr>
      <w:keepNext/>
      <w:suppressAutoHyphens/>
      <w:spacing w:before="240" w:after="240"/>
      <w:jc w:val="center"/>
      <w:outlineLvl w:val="1"/>
    </w:pPr>
    <w:rPr>
      <w:b/>
      <w:spacing w:val="-3"/>
    </w:rPr>
  </w:style>
  <w:style w:type="paragraph" w:styleId="Ttol3">
    <w:name w:val="heading 3"/>
    <w:basedOn w:val="Normal"/>
    <w:next w:val="Normal"/>
    <w:qFormat/>
    <w:rsid w:val="004834CA"/>
    <w:pPr>
      <w:keepNext/>
      <w:suppressAutoHyphens/>
      <w:outlineLvl w:val="2"/>
    </w:pPr>
    <w:rPr>
      <w:b/>
      <w:caps/>
      <w:spacing w:val="-3"/>
    </w:rPr>
  </w:style>
  <w:style w:type="paragraph" w:styleId="Ttol4">
    <w:name w:val="heading 4"/>
    <w:basedOn w:val="Normal"/>
    <w:next w:val="Normal"/>
    <w:qFormat/>
    <w:rsid w:val="004834CA"/>
    <w:pPr>
      <w:keepNext/>
      <w:suppressAutoHyphens/>
      <w:jc w:val="both"/>
      <w:outlineLvl w:val="3"/>
    </w:pPr>
    <w:rPr>
      <w:b/>
      <w:caps/>
      <w:color w:val="FF0000"/>
      <w:spacing w:val="-3"/>
      <w:sz w:val="28"/>
    </w:rPr>
  </w:style>
  <w:style w:type="paragraph" w:styleId="Ttol5">
    <w:name w:val="heading 5"/>
    <w:basedOn w:val="Normal"/>
    <w:next w:val="Normal"/>
    <w:qFormat/>
    <w:rsid w:val="004834CA"/>
    <w:pPr>
      <w:keepNext/>
      <w:jc w:val="center"/>
      <w:outlineLvl w:val="4"/>
    </w:pPr>
    <w:rPr>
      <w:b/>
      <w:sz w:val="20"/>
      <w:lang w:val="es-ES_tradnl"/>
    </w:rPr>
  </w:style>
  <w:style w:type="paragraph" w:styleId="Ttol6">
    <w:name w:val="heading 6"/>
    <w:basedOn w:val="Normal"/>
    <w:next w:val="Normal"/>
    <w:qFormat/>
    <w:rsid w:val="004834CA"/>
    <w:pPr>
      <w:keepNext/>
      <w:jc w:val="center"/>
      <w:outlineLvl w:val="5"/>
    </w:pPr>
    <w:rPr>
      <w:i/>
      <w:noProof/>
    </w:rPr>
  </w:style>
  <w:style w:type="paragraph" w:styleId="Ttol7">
    <w:name w:val="heading 7"/>
    <w:basedOn w:val="Normal"/>
    <w:next w:val="Normal"/>
    <w:qFormat/>
    <w:rsid w:val="004834CA"/>
    <w:pPr>
      <w:keepNext/>
      <w:suppressAutoHyphens/>
      <w:jc w:val="center"/>
      <w:outlineLvl w:val="6"/>
    </w:pPr>
    <w:rPr>
      <w:b/>
      <w:i/>
      <w:color w:val="000000"/>
    </w:rPr>
  </w:style>
  <w:style w:type="paragraph" w:styleId="Ttol8">
    <w:name w:val="heading 8"/>
    <w:basedOn w:val="Normal"/>
    <w:next w:val="Normal"/>
    <w:qFormat/>
    <w:rsid w:val="004834CA"/>
    <w:pPr>
      <w:keepNext/>
      <w:jc w:val="both"/>
      <w:outlineLvl w:val="7"/>
    </w:pPr>
    <w:rPr>
      <w:rFonts w:ascii="Times New Roman" w:hAnsi="Times New Roman"/>
      <w:b/>
      <w:sz w:val="22"/>
    </w:rPr>
  </w:style>
  <w:style w:type="paragraph" w:styleId="Ttol9">
    <w:name w:val="heading 9"/>
    <w:basedOn w:val="Normal"/>
    <w:next w:val="Normal"/>
    <w:qFormat/>
    <w:rsid w:val="004834CA"/>
    <w:pPr>
      <w:keepNext/>
      <w:suppressAutoHyphens/>
      <w:ind w:right="28"/>
      <w:jc w:val="both"/>
      <w:outlineLvl w:val="8"/>
    </w:pPr>
    <w:rPr>
      <w:rFonts w:ascii="Times New Roman" w:hAnsi="Times New Roman"/>
      <w:b/>
      <w:spacing w:val="-3"/>
      <w:sz w:val="1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character" w:styleId="Nmerodepgina">
    <w:name w:val="page number"/>
    <w:basedOn w:val="Lletraperdefectedelpargraf"/>
    <w:rsid w:val="004834CA"/>
  </w:style>
  <w:style w:type="paragraph" w:styleId="Peu">
    <w:name w:val="footer"/>
    <w:basedOn w:val="Normal"/>
    <w:link w:val="PeuCar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paragraph" w:styleId="Textindependent">
    <w:name w:val="Body Text"/>
    <w:basedOn w:val="Normal"/>
    <w:rsid w:val="004834CA"/>
    <w:pPr>
      <w:suppressAutoHyphens/>
      <w:jc w:val="both"/>
    </w:pPr>
    <w:rPr>
      <w:spacing w:val="-3"/>
    </w:rPr>
  </w:style>
  <w:style w:type="paragraph" w:styleId="Sagniadetextindependent">
    <w:name w:val="Body Text Indent"/>
    <w:basedOn w:val="Normal"/>
    <w:rsid w:val="004834CA"/>
    <w:pPr>
      <w:suppressAutoHyphens/>
      <w:spacing w:before="160"/>
      <w:ind w:left="720"/>
      <w:jc w:val="both"/>
    </w:pPr>
    <w:rPr>
      <w:spacing w:val="-3"/>
    </w:rPr>
  </w:style>
  <w:style w:type="paragraph" w:styleId="Sagniadetextindependent2">
    <w:name w:val="Body Text Indent 2"/>
    <w:basedOn w:val="Normal"/>
    <w:rsid w:val="004834CA"/>
    <w:pPr>
      <w:suppressAutoHyphens/>
      <w:spacing w:before="160"/>
      <w:ind w:left="1068"/>
      <w:jc w:val="both"/>
    </w:pPr>
    <w:rPr>
      <w:spacing w:val="-3"/>
    </w:rPr>
  </w:style>
  <w:style w:type="paragraph" w:customStyle="1" w:styleId="TitolppalPR">
    <w:name w:val="Titol ppal PR"/>
    <w:basedOn w:val="Normal"/>
    <w:rsid w:val="004834CA"/>
    <w:pPr>
      <w:numPr>
        <w:numId w:val="1"/>
      </w:numPr>
    </w:pPr>
    <w:rPr>
      <w:rFonts w:ascii="Tahoma" w:hAnsi="Tahoma"/>
      <w:b/>
      <w:sz w:val="28"/>
      <w:lang w:val="es-ES_tradnl"/>
    </w:rPr>
  </w:style>
  <w:style w:type="paragraph" w:customStyle="1" w:styleId="Subrespon">
    <w:name w:val="Subrespon"/>
    <w:basedOn w:val="Normal"/>
    <w:next w:val="Normal"/>
    <w:rsid w:val="004834CA"/>
    <w:pPr>
      <w:numPr>
        <w:numId w:val="2"/>
      </w:numPr>
      <w:suppressAutoHyphens/>
      <w:spacing w:before="120"/>
      <w:jc w:val="both"/>
    </w:pPr>
  </w:style>
  <w:style w:type="paragraph" w:styleId="Textindependent2">
    <w:name w:val="Body Text 2"/>
    <w:basedOn w:val="Normal"/>
    <w:link w:val="Textindependent2Car"/>
    <w:rsid w:val="004834CA"/>
    <w:pPr>
      <w:spacing w:line="360" w:lineRule="auto"/>
      <w:jc w:val="both"/>
    </w:pPr>
    <w:rPr>
      <w:sz w:val="22"/>
    </w:rPr>
  </w:style>
  <w:style w:type="paragraph" w:customStyle="1" w:styleId="Textoindependiente21">
    <w:name w:val="Texto independiente 21"/>
    <w:basedOn w:val="Normal"/>
    <w:rsid w:val="004834CA"/>
    <w:pPr>
      <w:tabs>
        <w:tab w:val="left" w:pos="2835"/>
      </w:tabs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Tahoma" w:hAnsi="Tahoma"/>
      <w:b/>
      <w:spacing w:val="-3"/>
      <w:lang w:val="es-ES_tradnl"/>
    </w:rPr>
  </w:style>
  <w:style w:type="paragraph" w:styleId="Textindependent3">
    <w:name w:val="Body Text 3"/>
    <w:basedOn w:val="Normal"/>
    <w:rsid w:val="004834CA"/>
    <w:pPr>
      <w:jc w:val="center"/>
    </w:pPr>
    <w:rPr>
      <w:sz w:val="18"/>
      <w:lang w:val="es-ES_tradnl"/>
    </w:rPr>
  </w:style>
  <w:style w:type="paragraph" w:styleId="Sagniadetextindependent3">
    <w:name w:val="Body Text Indent 3"/>
    <w:basedOn w:val="Normal"/>
    <w:rsid w:val="004834CA"/>
    <w:pPr>
      <w:suppressAutoHyphens/>
      <w:ind w:left="709"/>
      <w:jc w:val="both"/>
    </w:pPr>
    <w:rPr>
      <w:spacing w:val="-3"/>
    </w:rPr>
  </w:style>
  <w:style w:type="paragraph" w:styleId="Textdebloc">
    <w:name w:val="Block Text"/>
    <w:basedOn w:val="Normal"/>
    <w:rsid w:val="004834CA"/>
    <w:pPr>
      <w:suppressAutoHyphens/>
      <w:ind w:left="-425" w:right="28"/>
    </w:pPr>
    <w:rPr>
      <w:rFonts w:ascii="Times New Roman" w:hAnsi="Times New Roman"/>
      <w:spacing w:val="-3"/>
      <w:sz w:val="20"/>
    </w:rPr>
  </w:style>
  <w:style w:type="table" w:styleId="Taulaambquadrcula">
    <w:name w:val="Table Grid"/>
    <w:basedOn w:val="Taulanormal"/>
    <w:rsid w:val="00E07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deglobus">
    <w:name w:val="Balloon Text"/>
    <w:basedOn w:val="Normal"/>
    <w:link w:val="TextdeglobusCar"/>
    <w:rsid w:val="00D851D1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basedOn w:val="Lletraperdefectedelpargraf"/>
    <w:link w:val="Textdeglobus"/>
    <w:rsid w:val="00D851D1"/>
    <w:rPr>
      <w:rFonts w:ascii="Tahoma" w:hAnsi="Tahoma" w:cs="Tahoma"/>
      <w:sz w:val="16"/>
      <w:szCs w:val="16"/>
      <w:lang w:val="ca-ES"/>
    </w:rPr>
  </w:style>
  <w:style w:type="paragraph" w:styleId="Pargrafdellista">
    <w:name w:val="List Paragraph"/>
    <w:basedOn w:val="Normal"/>
    <w:uiPriority w:val="34"/>
    <w:qFormat/>
    <w:rsid w:val="00C153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24D2"/>
    <w:pPr>
      <w:spacing w:before="100" w:beforeAutospacing="1" w:after="100" w:afterAutospacing="1"/>
    </w:pPr>
    <w:rPr>
      <w:rFonts w:ascii="Times New Roman" w:hAnsi="Times New Roman"/>
      <w:szCs w:val="24"/>
      <w:lang w:val="es-ES"/>
    </w:rPr>
  </w:style>
  <w:style w:type="paragraph" w:customStyle="1" w:styleId="ListNumber1">
    <w:name w:val="List Number 1"/>
    <w:basedOn w:val="Normal"/>
    <w:rsid w:val="0028407A"/>
    <w:pPr>
      <w:tabs>
        <w:tab w:val="left" w:pos="403"/>
      </w:tabs>
      <w:spacing w:after="240" w:line="240" w:lineRule="atLeast"/>
      <w:ind w:left="403" w:hanging="403"/>
      <w:jc w:val="both"/>
    </w:pPr>
    <w:rPr>
      <w:rFonts w:ascii="Cambria" w:eastAsia="Calibri" w:hAnsi="Cambria"/>
      <w:sz w:val="22"/>
      <w:szCs w:val="22"/>
      <w:lang w:eastAsia="ca-ES"/>
    </w:rPr>
  </w:style>
  <w:style w:type="character" w:customStyle="1" w:styleId="CapaleraCar">
    <w:name w:val="Capçalera Car"/>
    <w:basedOn w:val="Lletraperdefectedelpargraf"/>
    <w:link w:val="Capalera"/>
    <w:uiPriority w:val="99"/>
    <w:locked/>
    <w:rsid w:val="0028407A"/>
    <w:rPr>
      <w:sz w:val="24"/>
      <w:lang w:val="es-ES_tradnl"/>
    </w:rPr>
  </w:style>
  <w:style w:type="character" w:customStyle="1" w:styleId="shorttext">
    <w:name w:val="short_text"/>
    <w:basedOn w:val="Lletraperdefectedelpargraf"/>
    <w:rsid w:val="002C062E"/>
  </w:style>
  <w:style w:type="character" w:customStyle="1" w:styleId="hps">
    <w:name w:val="hps"/>
    <w:basedOn w:val="Lletraperdefectedelpargraf"/>
    <w:rsid w:val="002C062E"/>
  </w:style>
  <w:style w:type="character" w:customStyle="1" w:styleId="PeuCar">
    <w:name w:val="Peu Car"/>
    <w:basedOn w:val="Lletraperdefectedelpargraf"/>
    <w:link w:val="Peu"/>
    <w:rsid w:val="001D34EB"/>
    <w:rPr>
      <w:sz w:val="24"/>
      <w:lang w:val="es-ES_tradnl"/>
    </w:rPr>
  </w:style>
  <w:style w:type="character" w:customStyle="1" w:styleId="Textindependent2Car">
    <w:name w:val="Text independent 2 Car"/>
    <w:basedOn w:val="Lletraperdefectedelpargraf"/>
    <w:link w:val="Textindependent2"/>
    <w:rsid w:val="00635E96"/>
    <w:rPr>
      <w:rFonts w:ascii="Arial" w:hAnsi="Arial"/>
      <w:sz w:val="22"/>
      <w:lang w:val="ca-ES"/>
    </w:rPr>
  </w:style>
  <w:style w:type="paragraph" w:customStyle="1" w:styleId="TTOL1A">
    <w:name w:val="TÍTOL1A"/>
    <w:basedOn w:val="Ttol1"/>
    <w:qFormat/>
    <w:rsid w:val="00114B2B"/>
    <w:rPr>
      <w:rFonts w:ascii="Verdana" w:hAnsi="Verdana"/>
      <w:b/>
      <w:sz w:val="22"/>
      <w:szCs w:val="22"/>
      <w:lang w:val="es-ES"/>
    </w:rPr>
  </w:style>
  <w:style w:type="character" w:customStyle="1" w:styleId="Ttol1Car">
    <w:name w:val="Títol 1 Car"/>
    <w:basedOn w:val="Lletraperdefectedelpargraf"/>
    <w:link w:val="Ttol1"/>
    <w:rsid w:val="00DC34ED"/>
    <w:rPr>
      <w:rFonts w:ascii="Arial" w:hAnsi="Arial"/>
      <w:spacing w:val="-3"/>
      <w:sz w:val="24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48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467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00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99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955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2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803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6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750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147854-4AE9-4632-9190-78218DA87F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D32809-9619-4747-996A-BC18159259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83DF2E-3A5C-4CFC-9D2A-E78D89B9B1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063A15-896E-4864-8704-0E9E356CC4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443</Words>
  <Characters>2817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ENTRADES</vt:lpstr>
      <vt:lpstr>ENTRADES</vt:lpstr>
    </vt:vector>
  </TitlesOfParts>
  <Company>INGECAL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ENTRADES</dc:title>
  <dc:creator>INGECAL</dc:creator>
  <cp:lastModifiedBy>Toni Ripoll</cp:lastModifiedBy>
  <cp:revision>20</cp:revision>
  <cp:lastPrinted>2015-01-13T13:38:00Z</cp:lastPrinted>
  <dcterms:created xsi:type="dcterms:W3CDTF">2025-11-18T23:19:00Z</dcterms:created>
  <dcterms:modified xsi:type="dcterms:W3CDTF">2025-11-18T23:34:00Z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</Properties>
</file>