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DB5" w:rsidRPr="00816DB5" w:rsidRDefault="00816DB5" w:rsidP="00816DB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16DB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816DB5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快速修复</w:t>
      </w:r>
    </w:p>
    <w:p w:rsidR="00816DB5" w:rsidRDefault="00816DB5" w:rsidP="00816DB5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使用快速修复</w:t>
      </w:r>
    </w:p>
    <w:p w:rsidR="00210911" w:rsidRDefault="00816DB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编辑器中当你输入字母时，编辑器会对你输入的内容进行错误分析。</w:t>
      </w:r>
    </w:p>
    <w:p w:rsidR="00816DB5" w:rsidRDefault="00816DB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编辑器中使用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语法来检测代码中的错误。当它发现错误或警告时：</w:t>
      </w:r>
    </w:p>
    <w:p w:rsidR="00816DB5" w:rsidRPr="00816DB5" w:rsidRDefault="00816DB5" w:rsidP="00816DB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ab/>
      </w:r>
      <w:r>
        <w:tab/>
      </w:r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使用红色波浪</w:t>
      </w:r>
      <w:proofErr w:type="gramStart"/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>线突出</w:t>
      </w:r>
      <w:proofErr w:type="gramEnd"/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>错误</w:t>
      </w:r>
    </w:p>
    <w:p w:rsidR="00816DB5" w:rsidRPr="00816DB5" w:rsidRDefault="00816DB5" w:rsidP="00816DB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使用黄色的波浪</w:t>
      </w:r>
      <w:proofErr w:type="gramStart"/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>线突出</w:t>
      </w:r>
      <w:proofErr w:type="gramEnd"/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>警告</w:t>
      </w:r>
    </w:p>
    <w:p w:rsidR="00816DB5" w:rsidRPr="00816DB5" w:rsidRDefault="00816DB5" w:rsidP="00816DB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Problem </w:t>
      </w:r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>视图中显示错误和警告</w:t>
      </w:r>
    </w:p>
    <w:p w:rsidR="00816DB5" w:rsidRPr="00816DB5" w:rsidRDefault="00816DB5" w:rsidP="00816DB5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16DB5">
        <w:rPr>
          <w:rFonts w:ascii="Helvetica" w:eastAsia="宋体" w:hAnsi="Helvetica" w:cs="Helvetica"/>
          <w:color w:val="333333"/>
          <w:kern w:val="0"/>
          <w:sz w:val="20"/>
          <w:szCs w:val="20"/>
        </w:rPr>
        <w:t>在垂直标尺上显示黄色小灯泡及警告和错误标识</w:t>
      </w:r>
    </w:p>
    <w:p w:rsidR="00816DB5" w:rsidRDefault="00816DB5"/>
    <w:p w:rsidR="00816DB5" w:rsidRDefault="00816DB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快速修复的对话框提供了解决的方案。</w:t>
      </w:r>
    </w:p>
    <w:p w:rsidR="002C791F" w:rsidRDefault="00816DB5" w:rsidP="002C791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快速修复对话框可通过以下方式调用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</w:p>
    <w:p w:rsidR="002C791F" w:rsidRDefault="002C791F" w:rsidP="002C791F">
      <w:pPr>
        <w:ind w:firstLine="3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(1).</w:t>
      </w:r>
      <w:r w:rsidR="00A02A5D" w:rsidRPr="00A02A5D">
        <w:rPr>
          <w:rFonts w:ascii="Helvetica" w:eastAsia="宋体" w:hAnsi="Helvetica" w:cs="Helvetica"/>
          <w:color w:val="333333"/>
          <w:kern w:val="0"/>
          <w:sz w:val="20"/>
          <w:szCs w:val="20"/>
        </w:rPr>
        <w:t>将鼠标指针放在波浪线上</w:t>
      </w:r>
    </w:p>
    <w:p w:rsidR="002C791F" w:rsidRDefault="002C791F" w:rsidP="002C791F">
      <w:pPr>
        <w:ind w:firstLine="3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(2).</w:t>
      </w:r>
      <w:r w:rsidRPr="002C791F">
        <w:rPr>
          <w:rFonts w:ascii="Helvetica" w:eastAsia="宋体" w:hAnsi="Helvetica" w:cs="Helvetica"/>
          <w:color w:val="333333"/>
          <w:kern w:val="0"/>
          <w:sz w:val="20"/>
          <w:szCs w:val="20"/>
        </w:rPr>
        <w:t>点击小灯泡</w:t>
      </w:r>
    </w:p>
    <w:p w:rsidR="002C791F" w:rsidRDefault="002C791F" w:rsidP="002C791F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3).</w:t>
      </w:r>
      <w:r w:rsidRPr="002C791F">
        <w:rPr>
          <w:rFonts w:ascii="Helvetica" w:eastAsia="宋体" w:hAnsi="Helvetica" w:cs="Helvetica"/>
          <w:color w:val="333333"/>
          <w:kern w:val="0"/>
          <w:sz w:val="20"/>
          <w:szCs w:val="20"/>
        </w:rPr>
        <w:t>将鼠标指针放在突出的文本上并选择</w:t>
      </w:r>
      <w:r w:rsidRPr="002C791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Edit </w:t>
      </w:r>
      <w:r w:rsidRPr="002C791F">
        <w:rPr>
          <w:rFonts w:ascii="Helvetica" w:eastAsia="宋体" w:hAnsi="Helvetica" w:cs="Helvetica"/>
          <w:color w:val="333333"/>
          <w:kern w:val="0"/>
          <w:sz w:val="20"/>
          <w:szCs w:val="20"/>
        </w:rPr>
        <w:t>菜单上的</w:t>
      </w:r>
      <w:r w:rsidRPr="002C791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Quick fix </w:t>
      </w:r>
      <w:r w:rsidRPr="002C791F">
        <w:rPr>
          <w:rFonts w:ascii="Helvetica" w:eastAsia="宋体" w:hAnsi="Helvetica" w:cs="Helvetica"/>
          <w:color w:val="333333"/>
          <w:kern w:val="0"/>
          <w:sz w:val="20"/>
          <w:szCs w:val="20"/>
        </w:rPr>
        <w:t>项或者按下快捷键</w:t>
      </w:r>
      <w:r w:rsidRPr="002C791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Ctrl + 1</w:t>
      </w:r>
    </w:p>
    <w:p w:rsidR="002C791F" w:rsidRDefault="002C791F" w:rsidP="002C791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C791F" w:rsidRPr="002C791F" w:rsidRDefault="002C791F" w:rsidP="002C791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3040" cy="4197350"/>
            <wp:effectExtent l="0" t="0" r="3810" b="0"/>
            <wp:docPr id="1" name="Picture 1" descr="quick_fi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_fix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17" cy="420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1F" w:rsidRDefault="002C791F" w:rsidP="002C791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在上图中，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getId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被高亮显示，因为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Person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类中没有一个名为的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getId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方法。</w:t>
      </w:r>
    </w:p>
    <w:p w:rsidR="002C791F" w:rsidRPr="002C791F" w:rsidRDefault="002C791F" w:rsidP="002C791F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在弹出的修复方案中选择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"Create method 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getId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()' in type 'Person'"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这样就能在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Person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类中添加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getId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方法。</w:t>
      </w:r>
    </w:p>
    <w:p w:rsidR="002C791F" w:rsidRDefault="002C791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也可以通过右键点击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Problems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视图中的错误项，</w:t>
      </w:r>
    </w:p>
    <w:p w:rsidR="00816DB5" w:rsidRDefault="002C791F" w:rsidP="002C791F">
      <w:pPr>
        <w:ind w:left="42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然后选择快速修复菜单项显示的快速修复对话框，如下图所示：</w:t>
      </w:r>
    </w:p>
    <w:p w:rsidR="002C791F" w:rsidRPr="002C791F" w:rsidRDefault="002C791F" w:rsidP="002C79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5290"/>
            <wp:effectExtent l="0" t="0" r="2540" b="3175"/>
            <wp:docPr id="2" name="Picture 2" descr="q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91F" w:rsidRPr="002C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6F4A"/>
    <w:multiLevelType w:val="multilevel"/>
    <w:tmpl w:val="662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86E5D"/>
    <w:multiLevelType w:val="multilevel"/>
    <w:tmpl w:val="6388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87BBC"/>
    <w:multiLevelType w:val="multilevel"/>
    <w:tmpl w:val="60D0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B6BDB"/>
    <w:multiLevelType w:val="multilevel"/>
    <w:tmpl w:val="E83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D1298"/>
    <w:multiLevelType w:val="multilevel"/>
    <w:tmpl w:val="EA14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D1784"/>
    <w:multiLevelType w:val="multilevel"/>
    <w:tmpl w:val="9AB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03011"/>
    <w:multiLevelType w:val="multilevel"/>
    <w:tmpl w:val="7902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B5"/>
    <w:rsid w:val="00210911"/>
    <w:rsid w:val="00286F69"/>
    <w:rsid w:val="002C791F"/>
    <w:rsid w:val="00816DB5"/>
    <w:rsid w:val="00A02A5D"/>
    <w:rsid w:val="00B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BD4C"/>
  <w15:chartTrackingRefBased/>
  <w15:docId w15:val="{F6135861-667E-43D4-BCCC-2581DD87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16D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2018-09-01T00:40:00Z</dcterms:created>
  <dcterms:modified xsi:type="dcterms:W3CDTF">2018-09-01T01:38:00Z</dcterms:modified>
</cp:coreProperties>
</file>