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9302" w14:textId="77777777" w:rsidR="004E1EBE" w:rsidRDefault="004E1EBE" w:rsidP="004E1EBE">
      <w:pPr>
        <w:widowControl w:val="0"/>
        <w:tabs>
          <w:tab w:val="left" w:pos="284"/>
        </w:tabs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 w:rsidRPr="00270C0B">
        <w:rPr>
          <w:b/>
          <w:szCs w:val="28"/>
        </w:rPr>
        <w:t>Перечень вопросов к экзамену</w:t>
      </w:r>
    </w:p>
    <w:p w14:paraId="26DD99C8" w14:textId="77777777" w:rsidR="004E1EBE" w:rsidRPr="0061097E" w:rsidRDefault="004E1EBE" w:rsidP="004E1EBE">
      <w:pPr>
        <w:widowControl w:val="0"/>
        <w:tabs>
          <w:tab w:val="left" w:pos="284"/>
        </w:tabs>
        <w:autoSpaceDE w:val="0"/>
        <w:autoSpaceDN w:val="0"/>
        <w:adjustRightInd w:val="0"/>
        <w:ind w:firstLine="0"/>
        <w:jc w:val="center"/>
        <w:rPr>
          <w:b/>
          <w:sz w:val="28"/>
          <w:szCs w:val="28"/>
        </w:rPr>
      </w:pPr>
      <w:r w:rsidRPr="00270C0B">
        <w:rPr>
          <w:b/>
          <w:szCs w:val="28"/>
        </w:rPr>
        <w:t xml:space="preserve">по дисциплине </w:t>
      </w:r>
      <w:r>
        <w:rPr>
          <w:b/>
          <w:szCs w:val="28"/>
        </w:rPr>
        <w:t>«Компьютерная графика</w:t>
      </w:r>
      <w:r w:rsidRPr="00270C0B">
        <w:rPr>
          <w:b/>
          <w:szCs w:val="28"/>
        </w:rPr>
        <w:t>».</w:t>
      </w:r>
    </w:p>
    <w:p w14:paraId="1E615045" w14:textId="77777777" w:rsidR="004E1EBE" w:rsidRPr="003F693C" w:rsidRDefault="004E1EBE" w:rsidP="004E1EBE">
      <w:pPr>
        <w:autoSpaceDE w:val="0"/>
        <w:autoSpaceDN w:val="0"/>
        <w:adjustRightInd w:val="0"/>
        <w:ind w:right="108"/>
        <w:jc w:val="both"/>
        <w:rPr>
          <w:sz w:val="28"/>
          <w:szCs w:val="28"/>
        </w:rPr>
      </w:pPr>
    </w:p>
    <w:p w14:paraId="16512CE7" w14:textId="2F5E2A1E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1. Задача синтеза сложного динамического изображения. Этапы синтеза изображения. Последовательность и основное  содержание.</w:t>
      </w:r>
    </w:p>
    <w:p w14:paraId="4334587C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2. Преобразования на плоскости. Вывод расчетных соотношений.  Матрицы преобразований.</w:t>
      </w:r>
    </w:p>
    <w:p w14:paraId="4A335A39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3. Построение плоских кривых. Выбор шага изменения аргумента.</w:t>
      </w:r>
    </w:p>
    <w:p w14:paraId="2F1919FE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     Алгоритм построения эллипса и окружности по методу средней точки.</w:t>
      </w:r>
    </w:p>
    <w:p w14:paraId="71070494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4. Требования, предъявляемые к алгоритмам вычерчивания отрезков.  Пошаговый  алгоритм разложения  отрезка в растр.  Разложение в  растр по методу цифрового дифференциального анализатора.</w:t>
      </w:r>
    </w:p>
    <w:p w14:paraId="3547A3C4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5. Алгоритмы Брезенхема  разложения отрезков в растр. Простой алгоритм Брезенхема. Целочисленный алгоритм Брезенхема. Общий алгоритм Брезенхема.</w:t>
      </w:r>
    </w:p>
    <w:p w14:paraId="186275BD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6. Основные расчетные соотношения и алгоритм Брезенхема для генерации  окружности.</w:t>
      </w:r>
    </w:p>
    <w:p w14:paraId="144B9DD8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7. Растровая развертка сплошных областей. Алгоритм с упорядоченным списком ребер.</w:t>
      </w:r>
    </w:p>
    <w:p w14:paraId="33F31434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8. Заполнение многоугольников.  Алгоритмы заполнения по ребрам,  с перегородкой, со списком ребер и флагом.</w:t>
      </w:r>
    </w:p>
    <w:p w14:paraId="0F5AD33B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9. Алгоритм заполнения с затравкой, простой алгоритм заполнения с затравкой.</w:t>
      </w:r>
    </w:p>
    <w:p w14:paraId="2A6624B9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10. Алгоритмы заполнения  с затравкой. Построчный алгоритм заполнения  с затравкой.</w:t>
      </w:r>
    </w:p>
    <w:p w14:paraId="2B9BA014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11. Основы методов устранения ступенчатости. Алгоритм Брезенхема  с устранением ступенчатости. Алгоритм Ву.</w:t>
      </w:r>
    </w:p>
    <w:p w14:paraId="0C58F510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12. Двумерное отсечение. Простой алгоритм отсечения отрезка.</w:t>
      </w:r>
    </w:p>
    <w:p w14:paraId="4BBE1977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13. Отсечение. Алгоритм Сазерленда-Коэна отсечения отрезка.</w:t>
      </w:r>
    </w:p>
    <w:p w14:paraId="56E3BBF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14. Отсечение Алгоритм разбиения средней точкой при отсечении   отрезка.</w:t>
      </w:r>
    </w:p>
    <w:p w14:paraId="79AF462D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15. Отсечение.  Алгоритм Кируса-Бека отсечения отрезка.</w:t>
      </w:r>
    </w:p>
    <w:p w14:paraId="54241CD0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16. Внутреннее и  внешнее отсечение.  Определение выпуклости многоугольника; определение нормали; разбиение невыпуклых многоугольников. Триангуляция многоугольников.</w:t>
      </w:r>
    </w:p>
    <w:p w14:paraId="08724A22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17. Отсечение многоугольников. Алгоритм Сазерленда-Ходжмена.</w:t>
      </w:r>
    </w:p>
    <w:p w14:paraId="2392A36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18. Отсечение многоугольников невыпуклыми  областями.  Алгоритм Вейлера-Азертона.</w:t>
      </w:r>
    </w:p>
    <w:p w14:paraId="4B93E1A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19. Модели трехмерных объектов. Требования, предъявляемые к моделям.</w:t>
      </w:r>
    </w:p>
    <w:p w14:paraId="03450D87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20. Операции преобразования в трехмерном пространстве. Матрицы преобразований.</w:t>
      </w:r>
    </w:p>
    <w:p w14:paraId="0B24B48F" w14:textId="77777777" w:rsidR="004E1EBE" w:rsidRPr="009E50A1" w:rsidRDefault="004E1EBE" w:rsidP="00903E4B">
      <w:pPr>
        <w:pStyle w:val="1"/>
        <w:widowControl/>
        <w:shd w:val="clear" w:color="auto" w:fill="FFFFFF" w:themeFill="background1"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21.Трехмерное отсечение. Виды отсекателей. Вычисление кодов  концов отрезка для каждого типа отсекателей. Алгоритм отсечения  отрезков средней точкой.</w:t>
      </w:r>
    </w:p>
    <w:p w14:paraId="1A2F947E" w14:textId="77777777" w:rsidR="004E1EBE" w:rsidRPr="009E50A1" w:rsidRDefault="004E1EBE" w:rsidP="00903E4B">
      <w:pPr>
        <w:pStyle w:val="1"/>
        <w:widowControl/>
        <w:shd w:val="clear" w:color="auto" w:fill="FFFFFF" w:themeFill="background1"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22. Отсечение отрезков в трехмерном пространстве. Трехмерный алгоритм Кируса-Бека.</w:t>
      </w:r>
    </w:p>
    <w:p w14:paraId="2E605545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23. Определение факта выпуклости трехмерных тел. Разбиение тела на  выпуклые многогранники.</w:t>
      </w:r>
    </w:p>
    <w:p w14:paraId="40B408CD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24. Алгоритм плавающего горизонта.</w:t>
      </w:r>
    </w:p>
    <w:p w14:paraId="55C282A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25. Задача  удаления невидимых линий и поверхностей. Ее значение в машинной графике. Классификация алгоритмов по способу  выбора  системы  координат (объектное пространство,  пространство  изображений).  </w:t>
      </w:r>
    </w:p>
    <w:p w14:paraId="221BA25B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26. Алгоритм Робертса. Основные этапы и математические основы каждого этапа.</w:t>
      </w:r>
    </w:p>
    <w:p w14:paraId="1930346F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27. Алгоритм Робертса. Формирование матрицы тела. Удаление нелицевых  граней.</w:t>
      </w:r>
    </w:p>
    <w:p w14:paraId="695842B7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28. Алгоритм Робертса. Удаление отрезков, экранируемых другими телами.</w:t>
      </w:r>
    </w:p>
    <w:p w14:paraId="7A044FC0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lastRenderedPageBreak/>
        <w:t xml:space="preserve">     29.. Удаление невидимых линий и поверхностей в пространстве изображений. Алгоритм Варнока (разбиение окнами): последовательность действий и основные принципы.</w:t>
      </w:r>
    </w:p>
    <w:p w14:paraId="127480D3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30. Типы многоугольников, анализируемых в алгоритме Варнока.  Методы их идентификации.</w:t>
      </w:r>
    </w:p>
    <w:p w14:paraId="1A7ECCBC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31. Алгоритм Вейлера-Азертона удаления невидимых линий и поверхностей.</w:t>
      </w:r>
    </w:p>
    <w:p w14:paraId="0D8116F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32. Алгоритм, использующий Z-буфер.</w:t>
      </w:r>
    </w:p>
    <w:p w14:paraId="2C5B1DA8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33. Алгоритм, использующий список приоритетов.</w:t>
      </w:r>
    </w:p>
    <w:p w14:paraId="3E8D8FA5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34. Алгоритм построчного сканирования, использующий Z-буфер. Интервальные методы построчного сканирования (основные предпосылки).</w:t>
      </w:r>
    </w:p>
    <w:p w14:paraId="57CC9012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35. Алгоритм определения  видимых  поверхностей путем трассировки лучей.</w:t>
      </w:r>
    </w:p>
    <w:p w14:paraId="5DBFE84A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36. Построение реалистических изображений. Физические и  психологические  факторы,  учитываемые  при  создании реалистичных изображений. Простая модель освещения.</w:t>
      </w:r>
    </w:p>
    <w:p w14:paraId="263F5259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37. Построение реалистических изображений. Метод Гуро  закраски  поверхностей (получение сглаженного изображения).</w:t>
      </w:r>
    </w:p>
    <w:p w14:paraId="6646F6A6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38. Построение реалистических изображений. Закраска Фонга  (улучшение аппроксимации кривизны поверхности).</w:t>
      </w:r>
    </w:p>
    <w:p w14:paraId="4B7121BC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39. Определение нормали к по</w:t>
      </w:r>
      <w:r w:rsidR="00B04ADA" w:rsidRPr="009E50A1">
        <w:rPr>
          <w:i w:val="0"/>
          <w:color w:val="000000" w:themeColor="text1"/>
          <w:szCs w:val="24"/>
        </w:rPr>
        <w:t>верхности и вектора отражения (</w:t>
      </w:r>
      <w:r w:rsidRPr="009E50A1">
        <w:rPr>
          <w:i w:val="0"/>
          <w:color w:val="000000" w:themeColor="text1"/>
          <w:szCs w:val="24"/>
        </w:rPr>
        <w:t>4 способа) в алгоритмах построения реалистических изображений.</w:t>
      </w:r>
    </w:p>
    <w:p w14:paraId="4E28048F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40. Построение теней при создании реалистических изображений. Учет теней в алгоритмах удаления невидимых поверхностей.</w:t>
      </w:r>
    </w:p>
    <w:p w14:paraId="7043C4ED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41. Учет прозрачности в модели освещения. Учет прозрачности в  алгоритмах удаления невидимых поверхностей.</w:t>
      </w:r>
    </w:p>
    <w:p w14:paraId="72E6B646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42. Учет фактуры при создании реалистических изображений.</w:t>
      </w:r>
    </w:p>
    <w:p w14:paraId="17EB9724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43. Глобальная модель освещения с трассировкой лучей.</w:t>
      </w:r>
    </w:p>
    <w:p w14:paraId="4411EF5C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44. Алгоритм трассировки лучей с использованием глобальной модели  освещения.</w:t>
      </w:r>
    </w:p>
    <w:p w14:paraId="7F18677F" w14:textId="77777777" w:rsidR="004E1EBE" w:rsidRPr="009E50A1" w:rsidRDefault="004E1EBE" w:rsidP="004E1EBE">
      <w:pPr>
        <w:pStyle w:val="1"/>
        <w:widowControl/>
        <w:spacing w:line="240" w:lineRule="auto"/>
        <w:rPr>
          <w:i w:val="0"/>
          <w:color w:val="000000" w:themeColor="text1"/>
          <w:szCs w:val="24"/>
        </w:rPr>
      </w:pPr>
      <w:r w:rsidRPr="009E50A1">
        <w:rPr>
          <w:i w:val="0"/>
          <w:color w:val="000000" w:themeColor="text1"/>
          <w:szCs w:val="24"/>
        </w:rPr>
        <w:t xml:space="preserve">     45. Определение направления  преломленного луча.</w:t>
      </w:r>
    </w:p>
    <w:p w14:paraId="6647737D" w14:textId="77777777" w:rsidR="00EE009A" w:rsidRDefault="00EE009A"/>
    <w:sectPr w:rsidR="00EE009A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75230809">
    <w:abstractNumId w:val="0"/>
  </w:num>
  <w:num w:numId="2" w16cid:durableId="106510210">
    <w:abstractNumId w:val="0"/>
  </w:num>
  <w:num w:numId="3" w16cid:durableId="946232439">
    <w:abstractNumId w:val="0"/>
  </w:num>
  <w:num w:numId="4" w16cid:durableId="1001354224">
    <w:abstractNumId w:val="0"/>
  </w:num>
  <w:num w:numId="5" w16cid:durableId="4233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EBE"/>
    <w:rsid w:val="0026591B"/>
    <w:rsid w:val="00303E45"/>
    <w:rsid w:val="004E1EBE"/>
    <w:rsid w:val="005E2E90"/>
    <w:rsid w:val="008E6A36"/>
    <w:rsid w:val="00903E4B"/>
    <w:rsid w:val="009E50A1"/>
    <w:rsid w:val="00B04ADA"/>
    <w:rsid w:val="00BC6AE3"/>
    <w:rsid w:val="00CC71EA"/>
    <w:rsid w:val="00D46F7E"/>
    <w:rsid w:val="00EE009A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0AD7"/>
  <w15:docId w15:val="{D550356F-45EE-4AA9-8AB3-C76B68B4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BE"/>
    <w:pPr>
      <w:suppressAutoHyphens/>
      <w:ind w:firstLine="709"/>
    </w:pPr>
    <w:rPr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46F7E"/>
    <w:pPr>
      <w:keepNext/>
      <w:spacing w:before="120" w:after="120"/>
      <w:ind w:firstLine="0"/>
      <w:outlineLvl w:val="0"/>
    </w:pPr>
    <w:rPr>
      <w:b/>
      <w:caps/>
      <w:lang w:eastAsia="zh-CN"/>
    </w:rPr>
  </w:style>
  <w:style w:type="paragraph" w:styleId="Heading2">
    <w:name w:val="heading 2"/>
    <w:aliases w:val="Заголовок 2 Знак1, Знак4 Знак"/>
    <w:basedOn w:val="Normal"/>
    <w:next w:val="Normal"/>
    <w:link w:val="Heading2Char"/>
    <w:qFormat/>
    <w:rsid w:val="00D46F7E"/>
    <w:pPr>
      <w:keepNext/>
      <w:ind w:firstLine="0"/>
      <w:jc w:val="both"/>
      <w:outlineLvl w:val="1"/>
    </w:pPr>
    <w:rPr>
      <w:sz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D46F7E"/>
    <w:pPr>
      <w:keepNext/>
      <w:spacing w:line="300" w:lineRule="exact"/>
      <w:ind w:firstLine="0"/>
      <w:jc w:val="both"/>
      <w:outlineLvl w:val="2"/>
    </w:pPr>
    <w:rPr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D46F7E"/>
    <w:pPr>
      <w:keepNext/>
      <w:spacing w:line="300" w:lineRule="exact"/>
      <w:ind w:firstLine="0"/>
      <w:outlineLvl w:val="3"/>
    </w:pPr>
    <w:rPr>
      <w:color w:val="0000FF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F7E"/>
    <w:rPr>
      <w:b/>
      <w:caps/>
      <w:sz w:val="24"/>
      <w:lang w:eastAsia="zh-CN"/>
    </w:rPr>
  </w:style>
  <w:style w:type="character" w:customStyle="1" w:styleId="Heading2Char">
    <w:name w:val="Heading 2 Char"/>
    <w:aliases w:val="Заголовок 2 Знак1 Char, Знак4 Знак Char"/>
    <w:basedOn w:val="DefaultParagraphFont"/>
    <w:link w:val="Heading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Heading3Char">
    <w:name w:val="Heading 3 Char"/>
    <w:basedOn w:val="DefaultParagraphFont"/>
    <w:link w:val="Heading3"/>
    <w:rsid w:val="00D46F7E"/>
    <w:rPr>
      <w:sz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D46F7E"/>
    <w:rPr>
      <w:color w:val="0000FF"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Caption">
    <w:name w:val="caption"/>
    <w:basedOn w:val="Normal"/>
    <w:next w:val="Normal"/>
    <w:qFormat/>
    <w:rsid w:val="00D46F7E"/>
    <w:pPr>
      <w:ind w:firstLine="0"/>
      <w:jc w:val="center"/>
    </w:pPr>
    <w:rPr>
      <w:b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D46F7E"/>
    <w:pPr>
      <w:spacing w:after="120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F7E"/>
    <w:rPr>
      <w:sz w:val="24"/>
      <w:lang w:eastAsia="zh-CN"/>
    </w:rPr>
  </w:style>
  <w:style w:type="character" w:styleId="Strong">
    <w:name w:val="Strong"/>
    <w:qFormat/>
    <w:rsid w:val="00D46F7E"/>
    <w:rPr>
      <w:b/>
      <w:bCs/>
    </w:rPr>
  </w:style>
  <w:style w:type="character" w:styleId="Emphasis">
    <w:name w:val="Emphasis"/>
    <w:qFormat/>
    <w:rsid w:val="00D46F7E"/>
    <w:rPr>
      <w:i/>
      <w:iCs/>
    </w:rPr>
  </w:style>
  <w:style w:type="paragraph" w:styleId="ListParagraph">
    <w:name w:val="List Paragraph"/>
    <w:basedOn w:val="Normal"/>
    <w:uiPriority w:val="34"/>
    <w:qFormat/>
    <w:rsid w:val="00D46F7E"/>
    <w:pPr>
      <w:spacing w:line="360" w:lineRule="auto"/>
      <w:ind w:left="720"/>
    </w:pPr>
    <w:rPr>
      <w:rFonts w:eastAsia="Calibri"/>
      <w:szCs w:val="22"/>
      <w:lang w:eastAsia="zh-CN"/>
    </w:rPr>
  </w:style>
  <w:style w:type="paragraph" w:customStyle="1" w:styleId="a">
    <w:name w:val="Основной"/>
    <w:basedOn w:val="Normal"/>
    <w:link w:val="a0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0">
    <w:name w:val="Основной Знак"/>
    <w:link w:val="a"/>
    <w:rsid w:val="00D46F7E"/>
    <w:rPr>
      <w:sz w:val="24"/>
      <w:szCs w:val="24"/>
      <w:lang w:eastAsia="en-US"/>
    </w:rPr>
  </w:style>
  <w:style w:type="paragraph" w:customStyle="1" w:styleId="1">
    <w:name w:val="Обычный1"/>
    <w:rsid w:val="004E1EBE"/>
    <w:pPr>
      <w:widowControl w:val="0"/>
      <w:suppressAutoHyphens/>
      <w:spacing w:line="300" w:lineRule="auto"/>
      <w:ind w:left="80"/>
      <w:jc w:val="both"/>
    </w:pPr>
    <w:rPr>
      <w:i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chovui test</cp:lastModifiedBy>
  <cp:revision>6</cp:revision>
  <dcterms:created xsi:type="dcterms:W3CDTF">2022-06-06T16:39:00Z</dcterms:created>
  <dcterms:modified xsi:type="dcterms:W3CDTF">2023-06-18T08:43:00Z</dcterms:modified>
</cp:coreProperties>
</file>