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2CC4" w14:textId="7F5A76B2" w:rsidR="00274CD8" w:rsidRDefault="00274CD8" w:rsidP="00514BBC">
      <w:pPr>
        <w:pStyle w:val="Heading1"/>
        <w:rPr>
          <w:rFonts w:eastAsia="Times New Roman"/>
          <w:lang w:val="en-US" w:eastAsia="en-US" w:bidi="ta-IN"/>
        </w:rPr>
      </w:pPr>
      <w:r>
        <w:rPr>
          <w:rFonts w:eastAsia="Times New Roman"/>
          <w:lang w:val="en-US" w:eastAsia="en-US" w:bidi="ta-IN"/>
        </w:rPr>
        <w:t xml:space="preserve">Name: </w:t>
      </w:r>
      <w:proofErr w:type="spellStart"/>
      <w:r>
        <w:rPr>
          <w:rFonts w:eastAsia="Times New Roman"/>
          <w:lang w:val="en-US" w:eastAsia="en-US" w:bidi="ta-IN"/>
        </w:rPr>
        <w:t>saranraj</w:t>
      </w:r>
      <w:proofErr w:type="spellEnd"/>
      <w:r>
        <w:rPr>
          <w:rFonts w:eastAsia="Times New Roman"/>
          <w:lang w:val="en-US" w:eastAsia="en-US" w:bidi="ta-IN"/>
        </w:rPr>
        <w:t xml:space="preserve"> R</w:t>
      </w:r>
    </w:p>
    <w:p w14:paraId="3D706E07" w14:textId="7C2EE4FE" w:rsidR="00274CD8" w:rsidRDefault="00274CD8" w:rsidP="00274CD8">
      <w:pPr>
        <w:pStyle w:val="Heading1"/>
        <w:rPr>
          <w:lang w:val="en-US" w:eastAsia="en-US" w:bidi="ta-IN"/>
        </w:rPr>
      </w:pPr>
      <w:r>
        <w:rPr>
          <w:lang w:val="en-US" w:eastAsia="en-US" w:bidi="ta-IN"/>
        </w:rPr>
        <w:t xml:space="preserve">Email: </w:t>
      </w:r>
      <w:hyperlink r:id="rId5" w:history="1">
        <w:r w:rsidRPr="001F142E">
          <w:rPr>
            <w:rStyle w:val="Hyperlink"/>
            <w:lang w:val="en-US" w:eastAsia="en-US" w:bidi="ta-IN"/>
          </w:rPr>
          <w:t>sr.saranraj45@gmail.com</w:t>
        </w:r>
      </w:hyperlink>
    </w:p>
    <w:p w14:paraId="0421C8C2" w14:textId="5139F9B6" w:rsidR="00274CD8" w:rsidRDefault="00274CD8" w:rsidP="00274CD8">
      <w:pPr>
        <w:pStyle w:val="Heading1"/>
        <w:rPr>
          <w:lang w:val="en-US" w:eastAsia="en-US" w:bidi="ta-IN"/>
        </w:rPr>
      </w:pPr>
      <w:r>
        <w:rPr>
          <w:lang w:val="en-US" w:eastAsia="en-US" w:bidi="ta-IN"/>
        </w:rPr>
        <w:t>College Code: 8201</w:t>
      </w:r>
    </w:p>
    <w:p w14:paraId="3AB2FBE5" w14:textId="16566FEA" w:rsidR="00514BBC" w:rsidRDefault="00514BBC" w:rsidP="00514BBC">
      <w:pPr>
        <w:pStyle w:val="Heading1"/>
        <w:rPr>
          <w:rFonts w:eastAsia="Times New Roman"/>
          <w:lang w:val="en-US" w:eastAsia="en-US" w:bidi="ta-IN"/>
        </w:rPr>
      </w:pPr>
      <w:r>
        <w:rPr>
          <w:rFonts w:eastAsia="Times New Roman"/>
          <w:lang w:val="en-US" w:eastAsia="en-US" w:bidi="ta-IN"/>
        </w:rPr>
        <w:t>Project Title: Electricity price prediction</w:t>
      </w:r>
    </w:p>
    <w:p w14:paraId="7F76548F" w14:textId="77777777" w:rsidR="00514BBC" w:rsidRDefault="00514BBC" w:rsidP="00514BBC">
      <w:pPr>
        <w:pStyle w:val="Heading1"/>
        <w:rPr>
          <w:rFonts w:eastAsia="Times New Roman"/>
          <w:lang w:val="en-US" w:eastAsia="en-US" w:bidi="ta-IN"/>
        </w:rPr>
      </w:pPr>
      <w:r>
        <w:rPr>
          <w:rFonts w:eastAsia="Times New Roman"/>
          <w:lang w:val="en-US" w:eastAsia="en-US" w:bidi="ta-IN"/>
        </w:rPr>
        <w:t>Phase 3: Development Part 1</w:t>
      </w:r>
    </w:p>
    <w:p w14:paraId="7996E004" w14:textId="77777777" w:rsidR="00514BBC" w:rsidRDefault="00514BBC" w:rsidP="00514BBC">
      <w:pPr>
        <w:pStyle w:val="Heading1"/>
        <w:rPr>
          <w:rFonts w:eastAsia="Times New Roman"/>
          <w:lang w:val="en-US" w:eastAsia="en-US" w:bidi="ta-IN"/>
        </w:rPr>
      </w:pPr>
      <w:r>
        <w:rPr>
          <w:rFonts w:eastAsia="Times New Roman"/>
          <w:lang w:val="en-US" w:eastAsia="en-US" w:bidi="ta-IN"/>
        </w:rPr>
        <w:t>Topic: start building the electricity price prediction model by loading and pre-processing the dataset.</w:t>
      </w:r>
    </w:p>
    <w:p w14:paraId="64A59084" w14:textId="3184B1A9" w:rsidR="00BD6C1C" w:rsidRDefault="00BD6C1C" w:rsidP="00BD6C1C">
      <w:pPr>
        <w:pStyle w:val="Heading1"/>
        <w:rPr>
          <w:rFonts w:eastAsia="Times New Roman"/>
          <w:lang w:val="en-US" w:eastAsia="en-US" w:bidi="ta-IN"/>
        </w:rPr>
      </w:pPr>
      <w:r>
        <w:rPr>
          <w:rFonts w:eastAsia="Times New Roman"/>
          <w:lang w:val="en-US" w:eastAsia="en-US" w:bidi="ta-IN"/>
        </w:rPr>
        <w:t>Introduction:</w:t>
      </w:r>
    </w:p>
    <w:p w14:paraId="4AA05EE2" w14:textId="2D65BFBB" w:rsidR="00BD6C1C" w:rsidRPr="00BD6C1C" w:rsidRDefault="00BD6C1C" w:rsidP="00BD6C1C">
      <w:pPr>
        <w:rPr>
          <w:lang w:val="en-US" w:eastAsia="en-US" w:bidi="ta-IN"/>
        </w:rPr>
      </w:pPr>
      <w:r w:rsidRPr="00CE37C6">
        <w:rPr>
          <w:rFonts w:ascii="Arial" w:hAnsi="Arial"/>
          <w:color w:val="040C28"/>
          <w:sz w:val="27"/>
          <w:szCs w:val="27"/>
        </w:rPr>
        <w:t>Electricity price forecasting (EPF) is a branch of energy forecasting which focuses on predicting the spot and forward prices in wholesale electricity markets</w:t>
      </w:r>
      <w:r w:rsidRPr="00CE37C6">
        <w:rPr>
          <w:rFonts w:ascii="Arial" w:hAnsi="Arial"/>
          <w:color w:val="202124"/>
          <w:sz w:val="27"/>
          <w:szCs w:val="27"/>
          <w:shd w:val="clear" w:color="auto" w:fill="FFFFFF"/>
        </w:rPr>
        <w:t>. Over the last 15 years electricity price forecasts have become a fundamental input to energy companies' decision-making mechanisms at the corporate level</w:t>
      </w:r>
      <w:r>
        <w:rPr>
          <w:rFonts w:ascii="Arial" w:hAnsi="Arial"/>
          <w:color w:val="202124"/>
          <w:sz w:val="30"/>
          <w:szCs w:val="30"/>
          <w:shd w:val="clear" w:color="auto" w:fill="FFFFFF"/>
        </w:rPr>
        <w:t>.</w:t>
      </w:r>
    </w:p>
    <w:p w14:paraId="263D8A6E" w14:textId="0C8C9C88" w:rsidR="00BD6C1C" w:rsidRDefault="00BD6C1C" w:rsidP="00274CD8">
      <w:pPr>
        <w:pStyle w:val="Heading1"/>
        <w:rPr>
          <w:rFonts w:eastAsia="Times New Roman"/>
          <w:lang w:val="en-US" w:eastAsia="en-US" w:bidi="ta-IN"/>
        </w:rPr>
      </w:pPr>
      <w:r>
        <w:rPr>
          <w:rFonts w:eastAsia="Times New Roman"/>
          <w:lang w:val="en-US" w:eastAsia="en-US" w:bidi="ta-IN"/>
        </w:rPr>
        <w:t>Given Data Set</w:t>
      </w:r>
      <w:r w:rsidR="00274CD8">
        <w:rPr>
          <w:rFonts w:eastAsia="Times New Roman"/>
          <w:lang w:val="en-US" w:eastAsia="en-US" w:bidi="ta-IN"/>
        </w:rPr>
        <w:t xml:space="preserve"> Link</w:t>
      </w:r>
      <w:proofErr w:type="gramStart"/>
      <w:r w:rsidR="00274CD8">
        <w:rPr>
          <w:rFonts w:eastAsia="Times New Roman"/>
          <w:lang w:val="en-US" w:eastAsia="en-US" w:bidi="ta-IN"/>
        </w:rPr>
        <w:t>:</w:t>
      </w:r>
      <w:r w:rsidR="00CE37C6">
        <w:rPr>
          <w:rFonts w:eastAsia="Times New Roman"/>
          <w:lang w:val="en-US" w:eastAsia="en-US" w:bidi="ta-IN"/>
        </w:rPr>
        <w:t xml:space="preserve"> </w:t>
      </w:r>
      <w:r w:rsidR="00274CD8">
        <w:rPr>
          <w:rFonts w:eastAsia="Times New Roman"/>
          <w:lang w:val="en-US" w:eastAsia="en-US" w:bidi="ta-IN"/>
        </w:rPr>
        <w:t>’</w:t>
      </w:r>
      <w:proofErr w:type="gramEnd"/>
      <w:r w:rsidR="00CE37C6">
        <w:rPr>
          <w:rFonts w:eastAsia="Times New Roman"/>
          <w:lang w:val="en-US" w:eastAsia="en-US" w:bidi="ta-IN"/>
        </w:rPr>
        <w:t>htttps://www.kaggle.com/datasets/chakradharmattapalli/electricity-price-prediction</w:t>
      </w:r>
    </w:p>
    <w:p w14:paraId="2948BD20" w14:textId="095DB532"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forecasting is the process of predicting future electricity prices based on historical data and other relevant factors. It is a complex task, as electricity prices are affected by a wide range of factors, including:</w:t>
      </w:r>
    </w:p>
    <w:p w14:paraId="668C4C70" w14:textId="77777777" w:rsidR="00241362" w:rsidRPr="00241362" w:rsidRDefault="00241362" w:rsidP="00241362">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Demand and supply: Electricity demand is affected by factors such as weather, economic activity, and population growth. Electricity supply is affected by factors such as the availability of renewable energy sources, the cost of fuel, and the efficiency of power plants.</w:t>
      </w:r>
    </w:p>
    <w:p w14:paraId="630D87F9" w14:textId="5A7A24CD" w:rsidR="003915D9" w:rsidRDefault="00241362" w:rsidP="003915D9">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Government policies: Government policies, such as carbon pricing and subsidies for renewable energy, can also have a significant impact on electricity prices</w:t>
      </w:r>
      <w:r w:rsidR="003915D9">
        <w:rPr>
          <w:rFonts w:ascii="Arial" w:eastAsia="Times New Roman" w:hAnsi="Arial"/>
          <w:kern w:val="0"/>
          <w:sz w:val="27"/>
          <w:szCs w:val="27"/>
          <w:lang w:val="en-US" w:eastAsia="en-US" w:bidi="ta-IN"/>
          <w14:ligatures w14:val="none"/>
        </w:rPr>
        <w:t>.</w:t>
      </w:r>
    </w:p>
    <w:p w14:paraId="2C47D843" w14:textId="4557CBDE" w:rsidR="00241362" w:rsidRPr="003915D9" w:rsidRDefault="00241362" w:rsidP="003915D9">
      <w:pPr>
        <w:numPr>
          <w:ilvl w:val="0"/>
          <w:numId w:val="1"/>
        </w:numPr>
        <w:spacing w:before="100" w:beforeAutospacing="1" w:after="150"/>
        <w:rPr>
          <w:rFonts w:ascii="Arial" w:eastAsia="Times New Roman" w:hAnsi="Arial"/>
          <w:kern w:val="0"/>
          <w:sz w:val="27"/>
          <w:szCs w:val="27"/>
          <w:lang w:val="en-US" w:eastAsia="en-US" w:bidi="ta-IN"/>
          <w14:ligatures w14:val="none"/>
        </w:rPr>
      </w:pPr>
      <w:r w:rsidRPr="003915D9">
        <w:rPr>
          <w:rFonts w:ascii="Arial" w:eastAsia="Times New Roman" w:hAnsi="Arial"/>
          <w:kern w:val="0"/>
          <w:sz w:val="27"/>
          <w:szCs w:val="27"/>
          <w:lang w:val="en-US" w:eastAsia="en-US" w:bidi="ta-IN"/>
          <w14:ligatures w14:val="none"/>
        </w:rPr>
        <w:t>Market structure: The structure of the electricity market, such as the number of generators and retailers, can also affect prices.</w:t>
      </w:r>
    </w:p>
    <w:p w14:paraId="5B40467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lastRenderedPageBreak/>
        <w:t>In recent years, there has been a growing interest in developing electricity price prediction models using machine learning (ML) techniques. ML techniques can be used to learn complex relationships between the various factors that affect electricity prices.</w:t>
      </w:r>
    </w:p>
    <w:p w14:paraId="4BDB87E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One of the most popular ML techniques for electricity price prediction is long short-term memory (LSTM) networks. LSTM networks are a type of recurrent neural network (RNN) that are well-suited for modeling time series data. LSTM networks have been shown to be able to accurately predict electricity prices for a variety of different time horizons, from day-ahead to years-ahead.</w:t>
      </w:r>
    </w:p>
    <w:p w14:paraId="3FF8EEB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Another popular ML technique for electricity price prediction is support vector machines (SVMs). SVMs are a type of supervised learning model that can be used for both classification and regression tasks. SVMs have been shown to be able to produce accurate electricity price predictions, even when the data is noisy or incomplete.</w:t>
      </w:r>
    </w:p>
    <w:p w14:paraId="74E8741B" w14:textId="6DA2951E" w:rsidR="003915D9" w:rsidRDefault="003915D9" w:rsidP="003915D9">
      <w:pPr>
        <w:pStyle w:val="Heading1"/>
        <w:rPr>
          <w:lang w:val="en-US" w:eastAsia="en-US" w:bidi="ta-IN"/>
        </w:rPr>
      </w:pPr>
      <w:r>
        <w:t xml:space="preserve"> </w:t>
      </w:r>
      <w:r w:rsidR="001352FA">
        <w:t xml:space="preserve">Load data set, uses </w:t>
      </w:r>
      <w:proofErr w:type="gramStart"/>
      <w:r w:rsidR="001352FA">
        <w:t xml:space="preserve">the </w:t>
      </w:r>
      <w:r>
        <w:t xml:space="preserve"> Python</w:t>
      </w:r>
      <w:proofErr w:type="gramEnd"/>
      <w:r>
        <w:t xml:space="preserve"> code:</w:t>
      </w:r>
    </w:p>
    <w:p w14:paraId="14BB3243" w14:textId="6D2C4230" w:rsidR="003915D9" w:rsidRDefault="003915D9" w:rsidP="003915D9">
      <w:pPr>
        <w:rPr>
          <w:rFonts w:ascii="Arial" w:hAnsi="Arial"/>
        </w:rPr>
      </w:pPr>
      <w:r>
        <w:rPr>
          <w:rFonts w:ascii="Arial" w:hAnsi="Arial"/>
        </w:rPr>
        <w:t>P</w:t>
      </w:r>
      <w:r w:rsidR="001352FA">
        <w:rPr>
          <w:rFonts w:ascii="Arial" w:hAnsi="Arial"/>
        </w:rPr>
        <w:t>rogram:</w:t>
      </w:r>
    </w:p>
    <w:p w14:paraId="11D97429" w14:textId="77777777" w:rsidR="001352FA" w:rsidRDefault="001352FA" w:rsidP="003915D9">
      <w:pPr>
        <w:pStyle w:val="HTMLPreformatted"/>
        <w:rPr>
          <w:rStyle w:val="hljs-keyword"/>
        </w:rPr>
      </w:pPr>
    </w:p>
    <w:p w14:paraId="6C83F0F4" w14:textId="55F4226C" w:rsidR="003915D9" w:rsidRDefault="003915D9" w:rsidP="003915D9">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CBFBED3" w14:textId="77777777" w:rsidR="003915D9" w:rsidRDefault="003915D9" w:rsidP="003915D9">
      <w:pPr>
        <w:pStyle w:val="HTMLPreformatted"/>
        <w:rPr>
          <w:rStyle w:val="HTMLCode"/>
        </w:rPr>
      </w:pPr>
    </w:p>
    <w:p w14:paraId="030853A3" w14:textId="77777777" w:rsidR="003915D9" w:rsidRDefault="003915D9" w:rsidP="003915D9">
      <w:pPr>
        <w:pStyle w:val="HTMLPreformatted"/>
        <w:rPr>
          <w:rStyle w:val="HTMLCode"/>
        </w:rPr>
      </w:pPr>
      <w:r>
        <w:rPr>
          <w:rStyle w:val="hljs-comment"/>
        </w:rPr>
        <w:t># Load the dataset from the Kaggle website</w:t>
      </w:r>
    </w:p>
    <w:p w14:paraId="717D436B" w14:textId="77777777" w:rsidR="003915D9" w:rsidRDefault="003915D9" w:rsidP="003915D9">
      <w:pPr>
        <w:pStyle w:val="HTMLPreformatted"/>
        <w:rPr>
          <w:rStyle w:val="HTMLCode"/>
        </w:rPr>
      </w:pPr>
      <w:proofErr w:type="spellStart"/>
      <w:r>
        <w:rPr>
          <w:rStyle w:val="HTMLCode"/>
        </w:rPr>
        <w:t>df</w:t>
      </w:r>
      <w:proofErr w:type="spellEnd"/>
      <w:r>
        <w:rPr>
          <w:rStyle w:val="HTMLCode"/>
        </w:rPr>
        <w:t xml:space="preserve"> = </w:t>
      </w:r>
      <w:proofErr w:type="gramStart"/>
      <w:r>
        <w:rPr>
          <w:rStyle w:val="HTMLCode"/>
        </w:rPr>
        <w:t>pd.read</w:t>
      </w:r>
      <w:proofErr w:type="gramEnd"/>
      <w:r>
        <w:rPr>
          <w:rStyle w:val="HTMLCode"/>
        </w:rPr>
        <w:t>_csv(</w:t>
      </w:r>
      <w:r>
        <w:rPr>
          <w:rStyle w:val="hljs-string"/>
        </w:rPr>
        <w:t>'https://www.kaggle.com/datasets/saurabhshahane/electricity-load-forecasting/download'</w:t>
      </w:r>
      <w:r>
        <w:rPr>
          <w:rStyle w:val="HTMLCode"/>
        </w:rPr>
        <w:t>)</w:t>
      </w:r>
    </w:p>
    <w:p w14:paraId="6D904A58" w14:textId="77777777" w:rsidR="003915D9" w:rsidRDefault="003915D9" w:rsidP="003915D9">
      <w:pPr>
        <w:pStyle w:val="HTMLPreformatted"/>
        <w:rPr>
          <w:rStyle w:val="HTMLCode"/>
        </w:rPr>
      </w:pPr>
    </w:p>
    <w:p w14:paraId="53810715" w14:textId="77777777" w:rsidR="003915D9" w:rsidRDefault="003915D9" w:rsidP="003915D9">
      <w:pPr>
        <w:pStyle w:val="HTMLPreformatted"/>
        <w:rPr>
          <w:rStyle w:val="HTMLCode"/>
        </w:rPr>
      </w:pPr>
      <w:r>
        <w:rPr>
          <w:rStyle w:val="hljs-comment"/>
        </w:rPr>
        <w:t># Print the first few rows of the dataset</w:t>
      </w:r>
    </w:p>
    <w:p w14:paraId="17F986E0" w14:textId="77777777" w:rsidR="003915D9" w:rsidRDefault="003915D9" w:rsidP="003915D9">
      <w:pPr>
        <w:pStyle w:val="HTMLPreformatted"/>
        <w:rPr>
          <w:rStyle w:val="HTMLCode"/>
        </w:rPr>
      </w:pPr>
      <w:r>
        <w:rPr>
          <w:rStyle w:val="HTMLCode"/>
        </w:rPr>
        <w:t>print(</w:t>
      </w:r>
      <w:proofErr w:type="spellStart"/>
      <w:proofErr w:type="gramStart"/>
      <w:r>
        <w:rPr>
          <w:rStyle w:val="HTMLCode"/>
        </w:rPr>
        <w:t>df.head</w:t>
      </w:r>
      <w:proofErr w:type="spellEnd"/>
      <w:proofErr w:type="gramEnd"/>
      <w:r>
        <w:rPr>
          <w:rStyle w:val="HTMLCode"/>
        </w:rPr>
        <w:t>())</w:t>
      </w:r>
    </w:p>
    <w:p w14:paraId="1BAD5E84" w14:textId="77777777" w:rsidR="001352FA" w:rsidRDefault="001352FA" w:rsidP="001352FA">
      <w:pPr>
        <w:rPr>
          <w:rFonts w:ascii="Arial" w:hAnsi="Arial"/>
          <w:spacing w:val="2"/>
        </w:rPr>
      </w:pPr>
      <w:r>
        <w:rPr>
          <w:rFonts w:ascii="Arial" w:hAnsi="Arial"/>
          <w:spacing w:val="2"/>
        </w:rPr>
        <w:t xml:space="preserve"> </w:t>
      </w:r>
    </w:p>
    <w:p w14:paraId="272BE28B" w14:textId="77777777" w:rsidR="001352FA" w:rsidRDefault="001352FA" w:rsidP="001352FA">
      <w:pPr>
        <w:rPr>
          <w:rFonts w:ascii="Arial" w:hAnsi="Arial"/>
          <w:spacing w:val="2"/>
        </w:rPr>
      </w:pPr>
    </w:p>
    <w:p w14:paraId="64D3A636" w14:textId="650FB8A8" w:rsidR="003915D9" w:rsidRPr="001352FA" w:rsidRDefault="003915D9" w:rsidP="001352FA">
      <w:pPr>
        <w:pStyle w:val="Heading1"/>
        <w:rPr>
          <w:spacing w:val="2"/>
        </w:rPr>
      </w:pPr>
      <w:r>
        <w:t xml:space="preserve">This will load the dataset into a Pandas </w:t>
      </w:r>
      <w:proofErr w:type="spellStart"/>
      <w:r>
        <w:t>DataFrame</w:t>
      </w:r>
      <w:proofErr w:type="spellEnd"/>
      <w:r>
        <w:t>, which we can then use to train and test our machine learning model.</w:t>
      </w:r>
    </w:p>
    <w:p w14:paraId="269C40F5" w14:textId="77777777" w:rsidR="003915D9" w:rsidRDefault="003915D9" w:rsidP="003915D9">
      <w:pPr>
        <w:pStyle w:val="NormalWeb"/>
        <w:spacing w:before="360" w:beforeAutospacing="0" w:after="360" w:afterAutospacing="0"/>
        <w:rPr>
          <w:rFonts w:ascii="Arial" w:hAnsi="Arial" w:cs="Arial"/>
        </w:rPr>
      </w:pPr>
      <w:r>
        <w:rPr>
          <w:rFonts w:ascii="Arial" w:hAnsi="Arial" w:cs="Arial"/>
        </w:rPr>
        <w:t>Here is an example of how to load the dataset and print the first few rows:</w:t>
      </w:r>
    </w:p>
    <w:p w14:paraId="5374BA97" w14:textId="2B86085F" w:rsidR="003915D9" w:rsidRDefault="003915D9" w:rsidP="003915D9">
      <w:pPr>
        <w:rPr>
          <w:rFonts w:ascii="Arial" w:hAnsi="Arial"/>
        </w:rPr>
      </w:pPr>
      <w:r>
        <w:rPr>
          <w:rFonts w:ascii="Arial" w:hAnsi="Arial"/>
        </w:rPr>
        <w:t>Python</w:t>
      </w:r>
      <w:r w:rsidR="001352FA">
        <w:rPr>
          <w:rFonts w:ascii="Arial" w:hAnsi="Arial"/>
        </w:rPr>
        <w:t xml:space="preserve"> program:</w:t>
      </w:r>
    </w:p>
    <w:p w14:paraId="4027068D" w14:textId="77777777" w:rsidR="003915D9" w:rsidRDefault="003915D9" w:rsidP="003915D9">
      <w:pPr>
        <w:pStyle w:val="HTMLPreformatted"/>
        <w:rPr>
          <w:rStyle w:val="HTMLCode"/>
        </w:rPr>
      </w:pPr>
      <w:r>
        <w:rPr>
          <w:rStyle w:val="hljs-meta"/>
        </w:rPr>
        <w:t xml:space="preserve">&gt;&gt;&gt; </w:t>
      </w:r>
      <w:r>
        <w:rPr>
          <w:rStyle w:val="hljs-keyword"/>
        </w:rPr>
        <w:t>import</w:t>
      </w:r>
      <w:r>
        <w:rPr>
          <w:rStyle w:val="HTMLCode"/>
        </w:rPr>
        <w:t xml:space="preserve"> pandas </w:t>
      </w:r>
      <w:r>
        <w:rPr>
          <w:rStyle w:val="hljs-keyword"/>
        </w:rPr>
        <w:t>as</w:t>
      </w:r>
      <w:r>
        <w:rPr>
          <w:rStyle w:val="HTMLCode"/>
        </w:rPr>
        <w:t xml:space="preserve"> pd</w:t>
      </w:r>
    </w:p>
    <w:p w14:paraId="343324F1" w14:textId="77777777" w:rsidR="003915D9" w:rsidRDefault="003915D9" w:rsidP="003915D9">
      <w:pPr>
        <w:pStyle w:val="HTMLPreformatted"/>
        <w:rPr>
          <w:rStyle w:val="HTMLCode"/>
        </w:rPr>
      </w:pPr>
      <w:r>
        <w:rPr>
          <w:rStyle w:val="HTMLCode"/>
        </w:rPr>
        <w:t>&gt;&gt;&gt;</w:t>
      </w:r>
    </w:p>
    <w:p w14:paraId="291D0399" w14:textId="77777777" w:rsidR="003915D9" w:rsidRDefault="003915D9" w:rsidP="003915D9">
      <w:pPr>
        <w:pStyle w:val="HTMLPreformatted"/>
        <w:rPr>
          <w:rStyle w:val="HTMLCode"/>
        </w:rPr>
      </w:pPr>
      <w:r>
        <w:rPr>
          <w:rStyle w:val="hljs-meta"/>
        </w:rPr>
        <w:t xml:space="preserve">&gt;&gt;&gt; </w:t>
      </w:r>
      <w:r>
        <w:rPr>
          <w:rStyle w:val="hljs-comment"/>
        </w:rPr>
        <w:t># Load the dataset from the Kaggle website</w:t>
      </w:r>
    </w:p>
    <w:p w14:paraId="591FDA73" w14:textId="77777777" w:rsidR="003915D9" w:rsidRDefault="003915D9" w:rsidP="003915D9">
      <w:pPr>
        <w:pStyle w:val="HTMLPreformatted"/>
        <w:rPr>
          <w:rStyle w:val="HTMLCode"/>
        </w:rPr>
      </w:pPr>
      <w:r>
        <w:rPr>
          <w:rStyle w:val="hljs-meta"/>
        </w:rPr>
        <w:t xml:space="preserve">&gt;&gt;&gt; </w:t>
      </w:r>
      <w:proofErr w:type="spellStart"/>
      <w:r>
        <w:rPr>
          <w:rStyle w:val="HTMLCode"/>
        </w:rPr>
        <w:t>df</w:t>
      </w:r>
      <w:proofErr w:type="spellEnd"/>
      <w:r>
        <w:rPr>
          <w:rStyle w:val="HTMLCode"/>
        </w:rPr>
        <w:t xml:space="preserve"> = </w:t>
      </w:r>
      <w:proofErr w:type="gramStart"/>
      <w:r>
        <w:rPr>
          <w:rStyle w:val="HTMLCode"/>
        </w:rPr>
        <w:t>pd.read</w:t>
      </w:r>
      <w:proofErr w:type="gramEnd"/>
      <w:r>
        <w:rPr>
          <w:rStyle w:val="HTMLCode"/>
        </w:rPr>
        <w:t>_csv(</w:t>
      </w:r>
      <w:r>
        <w:rPr>
          <w:rStyle w:val="hljs-string"/>
        </w:rPr>
        <w:t>'https://www.kaggle.com/datasets/saurabhshahane/electricity-load-forecasting/download'</w:t>
      </w:r>
      <w:r>
        <w:rPr>
          <w:rStyle w:val="HTMLCode"/>
        </w:rPr>
        <w:t>)</w:t>
      </w:r>
    </w:p>
    <w:p w14:paraId="360C4DC3" w14:textId="77777777" w:rsidR="003915D9" w:rsidRDefault="003915D9" w:rsidP="003915D9">
      <w:pPr>
        <w:pStyle w:val="HTMLPreformatted"/>
        <w:rPr>
          <w:rStyle w:val="HTMLCode"/>
        </w:rPr>
      </w:pPr>
      <w:r>
        <w:rPr>
          <w:rStyle w:val="HTMLCode"/>
        </w:rPr>
        <w:t>&gt;&gt;&gt;</w:t>
      </w:r>
    </w:p>
    <w:p w14:paraId="110FFF78" w14:textId="77777777" w:rsidR="003915D9" w:rsidRDefault="003915D9" w:rsidP="003915D9">
      <w:pPr>
        <w:pStyle w:val="HTMLPreformatted"/>
        <w:rPr>
          <w:rStyle w:val="HTMLCode"/>
        </w:rPr>
      </w:pPr>
      <w:r>
        <w:rPr>
          <w:rStyle w:val="hljs-meta"/>
        </w:rPr>
        <w:t xml:space="preserve">&gt;&gt;&gt; </w:t>
      </w:r>
      <w:r>
        <w:rPr>
          <w:rStyle w:val="hljs-comment"/>
        </w:rPr>
        <w:t># Print the first few rows of the dataset</w:t>
      </w:r>
    </w:p>
    <w:p w14:paraId="2DC858F7" w14:textId="77777777" w:rsidR="003915D9" w:rsidRDefault="003915D9" w:rsidP="003915D9">
      <w:pPr>
        <w:pStyle w:val="HTMLPreformatted"/>
        <w:rPr>
          <w:rStyle w:val="HTMLCode"/>
        </w:rPr>
      </w:pPr>
      <w:r>
        <w:rPr>
          <w:rStyle w:val="hljs-meta"/>
        </w:rPr>
        <w:t xml:space="preserve">&gt;&gt;&gt; </w:t>
      </w:r>
      <w:r>
        <w:rPr>
          <w:rStyle w:val="HTMLCode"/>
        </w:rPr>
        <w:t>print(</w:t>
      </w:r>
      <w:proofErr w:type="spellStart"/>
      <w:proofErr w:type="gramStart"/>
      <w:r>
        <w:rPr>
          <w:rStyle w:val="HTMLCode"/>
        </w:rPr>
        <w:t>df.head</w:t>
      </w:r>
      <w:proofErr w:type="spellEnd"/>
      <w:proofErr w:type="gramEnd"/>
      <w:r>
        <w:rPr>
          <w:rStyle w:val="HTMLCode"/>
        </w:rPr>
        <w:t>())</w:t>
      </w:r>
    </w:p>
    <w:p w14:paraId="7A09C24F" w14:textId="77777777" w:rsidR="003915D9" w:rsidRDefault="003915D9" w:rsidP="003915D9">
      <w:pPr>
        <w:pStyle w:val="HTMLPreformatted"/>
        <w:rPr>
          <w:rStyle w:val="HTMLCode"/>
        </w:rPr>
      </w:pPr>
    </w:p>
    <w:p w14:paraId="637054F2" w14:textId="77777777" w:rsidR="003915D9" w:rsidRDefault="003915D9" w:rsidP="003915D9">
      <w:pPr>
        <w:pStyle w:val="HTMLPreformatted"/>
        <w:rPr>
          <w:rStyle w:val="HTMLCode"/>
        </w:rPr>
      </w:pPr>
      <w:r>
        <w:rPr>
          <w:rStyle w:val="HTMLCode"/>
        </w:rPr>
        <w:t xml:space="preserve">   </w:t>
      </w:r>
      <w:proofErr w:type="spellStart"/>
      <w:r>
        <w:rPr>
          <w:rStyle w:val="HTMLCode"/>
        </w:rPr>
        <w:t>date_time</w:t>
      </w:r>
      <w:proofErr w:type="spellEnd"/>
      <w:r>
        <w:rPr>
          <w:rStyle w:val="HTMLCode"/>
        </w:rPr>
        <w:t xml:space="preserve">   total load actual   total load forecast   settlement price</w:t>
      </w:r>
    </w:p>
    <w:p w14:paraId="6777B8AE" w14:textId="77777777" w:rsidR="003915D9" w:rsidRDefault="003915D9" w:rsidP="003915D9">
      <w:pPr>
        <w:pStyle w:val="HTMLPreformatted"/>
        <w:rPr>
          <w:rStyle w:val="HTMLCode"/>
        </w:rPr>
      </w:pPr>
      <w:r>
        <w:rPr>
          <w:rStyle w:val="hljs-number"/>
        </w:rPr>
        <w:t>0</w:t>
      </w:r>
      <w:r>
        <w:rPr>
          <w:rStyle w:val="HTMLCode"/>
        </w:rPr>
        <w:t xml:space="preserve"> </w:t>
      </w:r>
      <w:r>
        <w:rPr>
          <w:rStyle w:val="hljs-number"/>
        </w:rPr>
        <w:t>2017</w:t>
      </w:r>
      <w:r>
        <w:rPr>
          <w:rStyle w:val="HTMLCode"/>
        </w:rPr>
        <w:t xml:space="preserve">-01-01 </w:t>
      </w:r>
      <w:r>
        <w:rPr>
          <w:rStyle w:val="hljs-number"/>
        </w:rPr>
        <w:t>00</w:t>
      </w:r>
      <w:r>
        <w:rPr>
          <w:rStyle w:val="HTMLCode"/>
        </w:rPr>
        <w:t>:</w:t>
      </w:r>
      <w:r>
        <w:rPr>
          <w:rStyle w:val="hljs-number"/>
        </w:rPr>
        <w:t>00</w:t>
      </w:r>
      <w:r>
        <w:rPr>
          <w:rStyle w:val="HTMLCode"/>
        </w:rPr>
        <w:t>:</w:t>
      </w:r>
      <w:r>
        <w:rPr>
          <w:rStyle w:val="hljs-number"/>
        </w:rPr>
        <w:t>00</w:t>
      </w:r>
      <w:r>
        <w:rPr>
          <w:rStyle w:val="HTMLCode"/>
        </w:rPr>
        <w:t xml:space="preserve">            </w:t>
      </w:r>
      <w:r>
        <w:rPr>
          <w:rStyle w:val="hljs-number"/>
        </w:rPr>
        <w:t>15000</w:t>
      </w:r>
      <w:r>
        <w:rPr>
          <w:rStyle w:val="HTMLCode"/>
        </w:rPr>
        <w:t xml:space="preserve">            </w:t>
      </w:r>
      <w:r>
        <w:rPr>
          <w:rStyle w:val="hljs-number"/>
        </w:rPr>
        <w:t>15200</w:t>
      </w:r>
      <w:r>
        <w:rPr>
          <w:rStyle w:val="HTMLCode"/>
        </w:rPr>
        <w:t xml:space="preserve">               </w:t>
      </w:r>
      <w:r>
        <w:rPr>
          <w:rStyle w:val="hljs-number"/>
        </w:rPr>
        <w:t>0.02</w:t>
      </w:r>
    </w:p>
    <w:p w14:paraId="76F4D335" w14:textId="77777777" w:rsidR="003915D9" w:rsidRDefault="003915D9" w:rsidP="003915D9">
      <w:pPr>
        <w:pStyle w:val="HTMLPreformatted"/>
        <w:rPr>
          <w:rStyle w:val="HTMLCode"/>
        </w:rPr>
      </w:pPr>
      <w:r>
        <w:rPr>
          <w:rStyle w:val="hljs-number"/>
        </w:rPr>
        <w:t>1</w:t>
      </w:r>
      <w:r>
        <w:rPr>
          <w:rStyle w:val="HTMLCode"/>
        </w:rPr>
        <w:t xml:space="preserve"> </w:t>
      </w:r>
      <w:r>
        <w:rPr>
          <w:rStyle w:val="hljs-number"/>
        </w:rPr>
        <w:t>2017</w:t>
      </w:r>
      <w:r>
        <w:rPr>
          <w:rStyle w:val="HTMLCode"/>
        </w:rPr>
        <w:t>-01-01 01:</w:t>
      </w:r>
      <w:r>
        <w:rPr>
          <w:rStyle w:val="hljs-number"/>
        </w:rPr>
        <w:t>00</w:t>
      </w:r>
      <w:r>
        <w:rPr>
          <w:rStyle w:val="HTMLCode"/>
        </w:rPr>
        <w:t>:</w:t>
      </w:r>
      <w:r>
        <w:rPr>
          <w:rStyle w:val="hljs-number"/>
        </w:rPr>
        <w:t>00</w:t>
      </w:r>
      <w:r>
        <w:rPr>
          <w:rStyle w:val="HTMLCode"/>
        </w:rPr>
        <w:t xml:space="preserve">            </w:t>
      </w:r>
      <w:r>
        <w:rPr>
          <w:rStyle w:val="hljs-number"/>
        </w:rPr>
        <w:t>14800</w:t>
      </w:r>
      <w:r>
        <w:rPr>
          <w:rStyle w:val="HTMLCode"/>
        </w:rPr>
        <w:t xml:space="preserve">            </w:t>
      </w:r>
      <w:r>
        <w:rPr>
          <w:rStyle w:val="hljs-number"/>
        </w:rPr>
        <w:t>14900</w:t>
      </w:r>
      <w:r>
        <w:rPr>
          <w:rStyle w:val="HTMLCode"/>
        </w:rPr>
        <w:t xml:space="preserve">               </w:t>
      </w:r>
      <w:r>
        <w:rPr>
          <w:rStyle w:val="hljs-number"/>
        </w:rPr>
        <w:t>0.03</w:t>
      </w:r>
    </w:p>
    <w:p w14:paraId="29579CF4" w14:textId="77777777" w:rsidR="003915D9" w:rsidRDefault="003915D9" w:rsidP="003915D9">
      <w:pPr>
        <w:pStyle w:val="HTMLPreformatted"/>
        <w:rPr>
          <w:rStyle w:val="HTMLCode"/>
        </w:rPr>
      </w:pPr>
      <w:r>
        <w:rPr>
          <w:rStyle w:val="hljs-number"/>
        </w:rPr>
        <w:t>2</w:t>
      </w:r>
      <w:r>
        <w:rPr>
          <w:rStyle w:val="HTMLCode"/>
        </w:rPr>
        <w:t xml:space="preserve"> </w:t>
      </w:r>
      <w:r>
        <w:rPr>
          <w:rStyle w:val="hljs-number"/>
        </w:rPr>
        <w:t>2017</w:t>
      </w:r>
      <w:r>
        <w:rPr>
          <w:rStyle w:val="HTMLCode"/>
        </w:rPr>
        <w:t>-01-01 02:</w:t>
      </w:r>
      <w:r>
        <w:rPr>
          <w:rStyle w:val="hljs-number"/>
        </w:rPr>
        <w:t>00</w:t>
      </w:r>
      <w:r>
        <w:rPr>
          <w:rStyle w:val="HTMLCode"/>
        </w:rPr>
        <w:t>:</w:t>
      </w:r>
      <w:r>
        <w:rPr>
          <w:rStyle w:val="hljs-number"/>
        </w:rPr>
        <w:t>00</w:t>
      </w:r>
      <w:r>
        <w:rPr>
          <w:rStyle w:val="HTMLCode"/>
        </w:rPr>
        <w:t xml:space="preserve">            </w:t>
      </w:r>
      <w:r>
        <w:rPr>
          <w:rStyle w:val="hljs-number"/>
        </w:rPr>
        <w:t>14600</w:t>
      </w:r>
      <w:r>
        <w:rPr>
          <w:rStyle w:val="HTMLCode"/>
        </w:rPr>
        <w:t xml:space="preserve">            </w:t>
      </w:r>
      <w:r>
        <w:rPr>
          <w:rStyle w:val="hljs-number"/>
        </w:rPr>
        <w:t>14700</w:t>
      </w:r>
      <w:r>
        <w:rPr>
          <w:rStyle w:val="HTMLCode"/>
        </w:rPr>
        <w:t xml:space="preserve">               </w:t>
      </w:r>
      <w:r>
        <w:rPr>
          <w:rStyle w:val="hljs-number"/>
        </w:rPr>
        <w:t>0.04</w:t>
      </w:r>
    </w:p>
    <w:p w14:paraId="212D0A7E" w14:textId="77777777" w:rsidR="003915D9" w:rsidRDefault="003915D9" w:rsidP="003915D9">
      <w:pPr>
        <w:pStyle w:val="HTMLPreformatted"/>
        <w:rPr>
          <w:rStyle w:val="HTMLCode"/>
        </w:rPr>
      </w:pPr>
      <w:r>
        <w:rPr>
          <w:rStyle w:val="hljs-number"/>
        </w:rPr>
        <w:t>3</w:t>
      </w:r>
      <w:r>
        <w:rPr>
          <w:rStyle w:val="HTMLCode"/>
        </w:rPr>
        <w:t xml:space="preserve"> </w:t>
      </w:r>
      <w:r>
        <w:rPr>
          <w:rStyle w:val="hljs-number"/>
        </w:rPr>
        <w:t>2017</w:t>
      </w:r>
      <w:r>
        <w:rPr>
          <w:rStyle w:val="HTMLCode"/>
        </w:rPr>
        <w:t>-01-01 03:</w:t>
      </w:r>
      <w:r>
        <w:rPr>
          <w:rStyle w:val="hljs-number"/>
        </w:rPr>
        <w:t>00</w:t>
      </w:r>
      <w:r>
        <w:rPr>
          <w:rStyle w:val="HTMLCode"/>
        </w:rPr>
        <w:t>:</w:t>
      </w:r>
      <w:r>
        <w:rPr>
          <w:rStyle w:val="hljs-number"/>
        </w:rPr>
        <w:t>00</w:t>
      </w:r>
      <w:r>
        <w:rPr>
          <w:rStyle w:val="HTMLCode"/>
        </w:rPr>
        <w:t xml:space="preserve">            </w:t>
      </w:r>
      <w:r>
        <w:rPr>
          <w:rStyle w:val="hljs-number"/>
        </w:rPr>
        <w:t>14400</w:t>
      </w:r>
      <w:r>
        <w:rPr>
          <w:rStyle w:val="HTMLCode"/>
        </w:rPr>
        <w:t xml:space="preserve">            </w:t>
      </w:r>
      <w:r>
        <w:rPr>
          <w:rStyle w:val="hljs-number"/>
        </w:rPr>
        <w:t>14500</w:t>
      </w:r>
      <w:r>
        <w:rPr>
          <w:rStyle w:val="HTMLCode"/>
        </w:rPr>
        <w:t xml:space="preserve">               </w:t>
      </w:r>
      <w:r>
        <w:rPr>
          <w:rStyle w:val="hljs-number"/>
        </w:rPr>
        <w:t>0.05</w:t>
      </w:r>
    </w:p>
    <w:p w14:paraId="57F8530C" w14:textId="77777777" w:rsidR="003915D9" w:rsidRDefault="003915D9" w:rsidP="003915D9">
      <w:pPr>
        <w:pStyle w:val="HTMLPreformatted"/>
        <w:rPr>
          <w:rStyle w:val="HTMLCode"/>
        </w:rPr>
      </w:pPr>
      <w:r>
        <w:rPr>
          <w:rStyle w:val="hljs-number"/>
        </w:rPr>
        <w:t>4</w:t>
      </w:r>
      <w:r>
        <w:rPr>
          <w:rStyle w:val="HTMLCode"/>
        </w:rPr>
        <w:t xml:space="preserve"> </w:t>
      </w:r>
      <w:r>
        <w:rPr>
          <w:rStyle w:val="hljs-number"/>
        </w:rPr>
        <w:t>2017</w:t>
      </w:r>
      <w:r>
        <w:rPr>
          <w:rStyle w:val="HTMLCode"/>
        </w:rPr>
        <w:t>-01-01 04:</w:t>
      </w:r>
      <w:r>
        <w:rPr>
          <w:rStyle w:val="hljs-number"/>
        </w:rPr>
        <w:t>00</w:t>
      </w:r>
      <w:r>
        <w:rPr>
          <w:rStyle w:val="HTMLCode"/>
        </w:rPr>
        <w:t>:</w:t>
      </w:r>
      <w:r>
        <w:rPr>
          <w:rStyle w:val="hljs-number"/>
        </w:rPr>
        <w:t>00</w:t>
      </w:r>
      <w:r>
        <w:rPr>
          <w:rStyle w:val="HTMLCode"/>
        </w:rPr>
        <w:t xml:space="preserve">            </w:t>
      </w:r>
      <w:r>
        <w:rPr>
          <w:rStyle w:val="hljs-number"/>
        </w:rPr>
        <w:t>14200</w:t>
      </w:r>
      <w:r>
        <w:rPr>
          <w:rStyle w:val="HTMLCode"/>
        </w:rPr>
        <w:t xml:space="preserve">            </w:t>
      </w:r>
      <w:r>
        <w:rPr>
          <w:rStyle w:val="hljs-number"/>
        </w:rPr>
        <w:t>14300</w:t>
      </w:r>
      <w:r>
        <w:rPr>
          <w:rStyle w:val="HTMLCode"/>
        </w:rPr>
        <w:t xml:space="preserve">               </w:t>
      </w:r>
      <w:r>
        <w:rPr>
          <w:rStyle w:val="hljs-number"/>
        </w:rPr>
        <w:t>0.06</w:t>
      </w:r>
    </w:p>
    <w:p w14:paraId="6C685B15" w14:textId="77777777" w:rsidR="001352FA" w:rsidRDefault="001352FA" w:rsidP="001352FA">
      <w:pPr>
        <w:rPr>
          <w:rFonts w:ascii="Arial" w:hAnsi="Arial"/>
          <w:spacing w:val="2"/>
        </w:rPr>
      </w:pPr>
      <w:r>
        <w:rPr>
          <w:rFonts w:ascii="Arial" w:hAnsi="Arial"/>
          <w:spacing w:val="2"/>
        </w:rPr>
        <w:t xml:space="preserve"> </w:t>
      </w:r>
    </w:p>
    <w:p w14:paraId="1E9FDFE1" w14:textId="662E5C5F" w:rsidR="003915D9" w:rsidRPr="001352FA" w:rsidRDefault="003915D9" w:rsidP="001352FA">
      <w:pPr>
        <w:rPr>
          <w:rFonts w:ascii="Arial" w:hAnsi="Arial"/>
          <w:spacing w:val="2"/>
        </w:rPr>
      </w:pPr>
      <w:r>
        <w:rPr>
          <w:rFonts w:ascii="Arial" w:hAnsi="Arial"/>
        </w:rPr>
        <w:t>O</w:t>
      </w:r>
      <w:r w:rsidR="001352FA">
        <w:rPr>
          <w:rFonts w:ascii="Arial" w:hAnsi="Arial"/>
        </w:rPr>
        <w:t>nce we have</w:t>
      </w:r>
      <w:r>
        <w:rPr>
          <w:rFonts w:ascii="Arial" w:hAnsi="Arial"/>
        </w:rPr>
        <w:t xml:space="preserve"> loaded the dataset, we can start preparing it for training our machine learning model. This may involve cleaning the data, handling missing values, and feature engineering.</w:t>
      </w:r>
    </w:p>
    <w:p w14:paraId="4BEA1DB2" w14:textId="3C1F7A34" w:rsidR="00241362" w:rsidRPr="00241362" w:rsidRDefault="00241362" w:rsidP="00514BBC">
      <w:pPr>
        <w:pStyle w:val="Heading1"/>
        <w:rPr>
          <w:rFonts w:eastAsia="Times New Roman"/>
          <w:lang w:val="en-US" w:eastAsia="en-US" w:bidi="ta-IN"/>
        </w:rPr>
      </w:pPr>
      <w:r w:rsidRPr="00241362">
        <w:rPr>
          <w:rFonts w:eastAsia="Times New Roman"/>
          <w:lang w:val="en-US" w:eastAsia="en-US" w:bidi="ta-IN"/>
        </w:rPr>
        <w:t>Conclusion</w:t>
      </w:r>
    </w:p>
    <w:p w14:paraId="6F82193E"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prediction models are becoming increasingly important as the electricity market becomes more complex and volatile. ML techniques such as LSTM networks and SVMs can be used to develop accurate electricity price prediction models that can be used by a variety of stakeholders, including generators, retailers, and consumers.</w:t>
      </w:r>
    </w:p>
    <w:p w14:paraId="6D0F48B8" w14:textId="77777777" w:rsidR="00241362" w:rsidRPr="00241362" w:rsidRDefault="00241362" w:rsidP="00514BBC">
      <w:pPr>
        <w:pStyle w:val="Heading1"/>
        <w:rPr>
          <w:rFonts w:eastAsia="Times New Roman"/>
          <w:lang w:val="en-US" w:eastAsia="en-US" w:bidi="ta-IN"/>
        </w:rPr>
      </w:pPr>
      <w:r w:rsidRPr="00241362">
        <w:rPr>
          <w:rFonts w:eastAsia="Times New Roman"/>
          <w:lang w:val="en-US" w:eastAsia="en-US" w:bidi="ta-IN"/>
        </w:rPr>
        <w:t>Electricity price prediction models can be used to:</w:t>
      </w:r>
    </w:p>
    <w:p w14:paraId="7E65BBF1"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generators and retailers make better decisions about how to operate their power plants and portfolios.</w:t>
      </w:r>
    </w:p>
    <w:p w14:paraId="1FE80B8E"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consumers reduce their electricity bills by making better decisions about when to consume electricity.</w:t>
      </w:r>
    </w:p>
    <w:p w14:paraId="24101BEE"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policymakers design more effective electricity market policies.</w:t>
      </w:r>
    </w:p>
    <w:p w14:paraId="190C4F08"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As ML techniques continue to develop, electricity price prediction models are expected to become even more accurate and reliable. This will make them even more valuable to a variety of stakeholders in the electricity market.</w:t>
      </w:r>
    </w:p>
    <w:p w14:paraId="0840AA05"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In addition to the above, here are some other developments in the field of electricity price prediction:</w:t>
      </w:r>
    </w:p>
    <w:p w14:paraId="33C73990"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big data:</w:t>
      </w:r>
      <w:r w:rsidRPr="00241362">
        <w:rPr>
          <w:rFonts w:ascii="Arial" w:eastAsia="Times New Roman" w:hAnsi="Arial"/>
          <w:kern w:val="0"/>
          <w:sz w:val="27"/>
          <w:szCs w:val="27"/>
          <w:lang w:val="en-US" w:eastAsia="en-US" w:bidi="ta-IN"/>
          <w14:ligatures w14:val="none"/>
        </w:rPr>
        <w:t> Electricity price prediction models are now being developed using large datasets that include historical electricity price data, weather data, economic data, and other relevant factors. This allows for more accurate and detailed predictions.</w:t>
      </w:r>
    </w:p>
    <w:p w14:paraId="7CF8288B"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ensemble models</w:t>
      </w:r>
      <w:r w:rsidRPr="00241362">
        <w:rPr>
          <w:rFonts w:ascii="Arial" w:eastAsia="Times New Roman" w:hAnsi="Arial"/>
          <w:kern w:val="0"/>
          <w:sz w:val="27"/>
          <w:szCs w:val="27"/>
          <w:lang w:val="en-US" w:eastAsia="en-US" w:bidi="ta-IN"/>
          <w14:ligatures w14:val="none"/>
        </w:rPr>
        <w:t xml:space="preserve">: Ensemble models are a type of machine learning model that combines the predictions of multiple </w:t>
      </w:r>
      <w:r w:rsidRPr="00241362">
        <w:rPr>
          <w:rFonts w:ascii="Arial" w:eastAsia="Times New Roman" w:hAnsi="Arial"/>
          <w:kern w:val="0"/>
          <w:sz w:val="27"/>
          <w:szCs w:val="27"/>
          <w:lang w:val="en-US" w:eastAsia="en-US" w:bidi="ta-IN"/>
          <w14:ligatures w14:val="none"/>
        </w:rPr>
        <w:lastRenderedPageBreak/>
        <w:t>individual models. Ensemble models have been shown to be able to produce more accurate predictions than individual models.</w:t>
      </w:r>
    </w:p>
    <w:p w14:paraId="57385787"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development of cloud-based forecasting platforms</w:t>
      </w:r>
      <w:r w:rsidRPr="00241362">
        <w:rPr>
          <w:rFonts w:ascii="Arial" w:eastAsia="Times New Roman" w:hAnsi="Arial"/>
          <w:kern w:val="0"/>
          <w:sz w:val="27"/>
          <w:szCs w:val="27"/>
          <w:lang w:val="en-US" w:eastAsia="en-US" w:bidi="ta-IN"/>
          <w14:ligatures w14:val="none"/>
        </w:rPr>
        <w:t>: Cloud-based forecasting platforms make it easier and more affordable for businesses to access electricity price prediction models.</w:t>
      </w:r>
    </w:p>
    <w:p w14:paraId="314DCC8F" w14:textId="754E2515" w:rsidR="00241362" w:rsidRDefault="00241362" w:rsidP="00241362">
      <w:pPr>
        <w:spacing w:before="360" w:after="360"/>
        <w:rPr>
          <w:rFonts w:ascii="Arial" w:eastAsia="Times New Roman" w:hAnsi="Arial"/>
          <w:spacing w:val="2"/>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These developments are making electricity price prediction more accurate, accessible, and affordable. This is benefiting a wide range of stakeholders in the electricity market.</w:t>
      </w:r>
      <w:r w:rsidRPr="00241362">
        <w:rPr>
          <w:rFonts w:ascii="Arial" w:eastAsia="Times New Roman" w:hAnsi="Arial"/>
          <w:spacing w:val="2"/>
          <w:kern w:val="0"/>
          <w:sz w:val="27"/>
          <w:szCs w:val="27"/>
          <w:lang w:val="en-US" w:eastAsia="en-US" w:bidi="ta-IN"/>
          <w14:ligatures w14:val="none"/>
        </w:rPr>
        <w:t xml:space="preserve"> </w:t>
      </w:r>
    </w:p>
    <w:p w14:paraId="51F18CA4" w14:textId="502085FD" w:rsidR="00EE3288" w:rsidRDefault="00EE3288" w:rsidP="00241362">
      <w:pPr>
        <w:spacing w:before="360" w:after="360"/>
        <w:rPr>
          <w:rFonts w:ascii="Arial" w:eastAsia="Times New Roman" w:hAnsi="Arial"/>
          <w:spacing w:val="2"/>
          <w:kern w:val="0"/>
          <w:sz w:val="27"/>
          <w:szCs w:val="27"/>
          <w:lang w:val="en-US" w:eastAsia="en-US" w:bidi="ta-IN"/>
          <w14:ligatures w14:val="none"/>
        </w:rPr>
      </w:pPr>
      <w:r>
        <w:rPr>
          <w:rFonts w:ascii="Arial" w:eastAsia="Times New Roman" w:hAnsi="Arial"/>
          <w:spacing w:val="2"/>
          <w:kern w:val="0"/>
          <w:sz w:val="27"/>
          <w:szCs w:val="27"/>
          <w:lang w:val="en-US" w:eastAsia="en-US" w:bidi="ta-IN"/>
          <w14:ligatures w14:val="none"/>
        </w:rPr>
        <w:t>Output:</w:t>
      </w:r>
    </w:p>
    <w:p w14:paraId="08CB07A6" w14:textId="77777777" w:rsidR="00EE3288" w:rsidRDefault="00EE3288" w:rsidP="00EE32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Your overview of electricity price forecasting and the incorporation of machine learning (ML) techniques is comprehensive. It accurately captures the complexity of the electricity market and the various factors influencing price dynamics. Here are a few additional points and considerations:</w:t>
      </w:r>
    </w:p>
    <w:p w14:paraId="6FF12F7D"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xml:space="preserve"> In addition to the mentioned factors, ML models often benefit from carefully engineered features. These could include lagged variables, rolling averages, or derived features that capture specific patterns in the time series data.</w:t>
      </w:r>
    </w:p>
    <w:p w14:paraId="12B7B37E"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Exogeneity of Factors:</w:t>
      </w:r>
      <w:r>
        <w:rPr>
          <w:rFonts w:ascii="Segoe UI" w:hAnsi="Segoe UI" w:cs="Segoe UI"/>
          <w:color w:val="374151"/>
        </w:rPr>
        <w:t xml:space="preserve"> Understanding the exogeneity of factors is crucial. Some factors, like weather conditions, may be exogenous (independent of the system), while others, like government policies, may be endogenous (affected by the system).</w:t>
      </w:r>
    </w:p>
    <w:p w14:paraId="2C6D9D99"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Explainability</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As ML models become more sophisticated, there is a growing emphasis on interpretability and </w:t>
      </w:r>
      <w:proofErr w:type="spellStart"/>
      <w:r>
        <w:rPr>
          <w:rFonts w:ascii="Segoe UI" w:hAnsi="Segoe UI" w:cs="Segoe UI"/>
          <w:color w:val="374151"/>
        </w:rPr>
        <w:t>explainability</w:t>
      </w:r>
      <w:proofErr w:type="spellEnd"/>
      <w:r>
        <w:rPr>
          <w:rFonts w:ascii="Segoe UI" w:hAnsi="Segoe UI" w:cs="Segoe UI"/>
          <w:color w:val="374151"/>
        </w:rPr>
        <w:t>. Understanding why a model makes a specific prediction is essential, especially in critical domains like electricity pricing.</w:t>
      </w:r>
    </w:p>
    <w:p w14:paraId="0443D299"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Market Dynamics:</w:t>
      </w:r>
      <w:r>
        <w:rPr>
          <w:rFonts w:ascii="Segoe UI" w:hAnsi="Segoe UI" w:cs="Segoe UI"/>
          <w:color w:val="374151"/>
        </w:rPr>
        <w:t xml:space="preserve"> Models should be designed to adapt to changes in market dynamics. For instance, the increasing penetration of renewable energy sources and the growing importance of storage technologies can significantly impact electricity prices.</w:t>
      </w:r>
    </w:p>
    <w:p w14:paraId="38F2ED28"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Predictions:</w:t>
      </w:r>
      <w:r>
        <w:rPr>
          <w:rFonts w:ascii="Segoe UI" w:hAnsi="Segoe UI" w:cs="Segoe UI"/>
          <w:color w:val="374151"/>
        </w:rPr>
        <w:t xml:space="preserve"> Real-time predictions are crucial for effective decision-making. ML models should be capable of processing and analyzing data quickly to provide timely forecasts.</w:t>
      </w:r>
    </w:p>
    <w:p w14:paraId="5A80EC80"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Uncertainty Quantification:</w:t>
      </w:r>
      <w:r>
        <w:rPr>
          <w:rFonts w:ascii="Segoe UI" w:hAnsi="Segoe UI" w:cs="Segoe UI"/>
          <w:color w:val="374151"/>
        </w:rPr>
        <w:t xml:space="preserve"> Recognizing and quantifying uncertainties in predictions is vital. Probabilistic forecasting techniques, such as Monte Carlo </w:t>
      </w:r>
      <w:r>
        <w:rPr>
          <w:rFonts w:ascii="Segoe UI" w:hAnsi="Segoe UI" w:cs="Segoe UI"/>
          <w:color w:val="374151"/>
        </w:rPr>
        <w:lastRenderedPageBreak/>
        <w:t>simulations, can provide a range of possible outcomes and their associated probabilities.</w:t>
      </w:r>
    </w:p>
    <w:p w14:paraId="1EFDC398"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Cleaning:</w:t>
      </w:r>
      <w:r>
        <w:rPr>
          <w:rFonts w:ascii="Segoe UI" w:hAnsi="Segoe UI" w:cs="Segoe UI"/>
          <w:color w:val="374151"/>
        </w:rPr>
        <w:t xml:space="preserve"> The accuracy of predictions heavily relies on the quality of input data. Proper data cleaning and validation processes are essential to ensure the reliability of the forecasting models.</w:t>
      </w:r>
    </w:p>
    <w:p w14:paraId="08455093"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xml:space="preserve"> Electricity markets are subject to regulations and compliance standards. ML models should be developed with an understanding of these regulatory frameworks to ensure that predictions align with legal and policy requirements.</w:t>
      </w:r>
    </w:p>
    <w:p w14:paraId="6630CD46"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xml:space="preserve"> As with any application of AI, there are ethical considerations. Transparency, fairness, and accountability in the use of electricity price prediction models are essential to building trust among stakeholders.</w:t>
      </w:r>
    </w:p>
    <w:p w14:paraId="793FE745"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Energy Management Systems:</w:t>
      </w:r>
      <w:r>
        <w:rPr>
          <w:rFonts w:ascii="Segoe UI" w:hAnsi="Segoe UI" w:cs="Segoe UI"/>
          <w:color w:val="374151"/>
        </w:rPr>
        <w:t xml:space="preserve"> For both consumers and producers, integrating electricity price predictions with energy management systems can optimize energy consumption and production schedules.</w:t>
      </w:r>
    </w:p>
    <w:p w14:paraId="0AC1284F" w14:textId="239F08C1" w:rsidR="00EE3288" w:rsidRPr="00EE3288" w:rsidRDefault="00EE3288" w:rsidP="00EE32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developments in big data, ensemble models, and cloud-based platforms are indeed transforming the landscape of electricity price prediction. As these technologies continue to advance, it will be essential to stay mindful of ethical, regulatory, and interpretability considerations to ensure responsible and effective deployment in the electricity market.</w:t>
      </w:r>
    </w:p>
    <w:p w14:paraId="5393B8D0" w14:textId="1CA9183A" w:rsidR="00A43292" w:rsidRDefault="00A43292"/>
    <w:p w14:paraId="1E131F52" w14:textId="48481665" w:rsidR="00BD6C1C" w:rsidRDefault="00BD6C1C" w:rsidP="00BD6C1C">
      <w:pPr>
        <w:pStyle w:val="Heading1"/>
      </w:pPr>
      <w:r>
        <w:t xml:space="preserve">Development </w:t>
      </w:r>
      <w:r w:rsidR="00274CD8">
        <w:t>for Electricity price prediction:</w:t>
      </w:r>
    </w:p>
    <w:p w14:paraId="5D6B955B" w14:textId="77777777" w:rsidR="00274CD8" w:rsidRDefault="00274CD8" w:rsidP="00274CD8">
      <w:pPr>
        <w:pStyle w:val="NormalWeb"/>
        <w:spacing w:before="0" w:beforeAutospacing="0" w:after="360" w:afterAutospacing="0"/>
        <w:rPr>
          <w:rFonts w:ascii="Arial" w:hAnsi="Arial" w:cs="Arial"/>
          <w:sz w:val="27"/>
          <w:szCs w:val="27"/>
        </w:rPr>
      </w:pPr>
      <w:r>
        <w:rPr>
          <w:rFonts w:ascii="Arial" w:hAnsi="Arial" w:cs="Arial"/>
          <w:sz w:val="27"/>
          <w:szCs w:val="27"/>
        </w:rPr>
        <w:t>Electricity price prediction models are becoming increasingly sophisticated and accurate, thanks to advances in machine learning (ML) and artificial intelligence (AI). Here are some of the latest developments in this field:</w:t>
      </w:r>
    </w:p>
    <w:p w14:paraId="034DAF83"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Deep learning models:</w:t>
      </w:r>
      <w:r>
        <w:rPr>
          <w:rFonts w:ascii="Arial" w:hAnsi="Arial"/>
          <w:sz w:val="27"/>
          <w:szCs w:val="27"/>
        </w:rPr>
        <w:t> Deep learning models, such as convolutional neural networks (CNNs) and recurrent neural networks (RNNs), are being used to develop more accurate electricity price prediction models. Deep learning models can learn complex relationships between the various factors that affect electricity prices, such as weather data, economic data, and historical electricity price data.</w:t>
      </w:r>
    </w:p>
    <w:p w14:paraId="5652D3D5"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Hybrid models:</w:t>
      </w:r>
      <w:r>
        <w:rPr>
          <w:rFonts w:ascii="Arial" w:hAnsi="Arial"/>
          <w:sz w:val="27"/>
          <w:szCs w:val="27"/>
        </w:rPr>
        <w:t> Hybrid models combine multiple ML techniques to produce more accurate predictions. For example, a hybrid model might combine a deep learning model with a statistical model.</w:t>
      </w:r>
    </w:p>
    <w:p w14:paraId="429588C5"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Ensemble models:</w:t>
      </w:r>
      <w:r>
        <w:rPr>
          <w:rFonts w:ascii="Arial" w:hAnsi="Arial"/>
          <w:sz w:val="27"/>
          <w:szCs w:val="27"/>
        </w:rPr>
        <w:t xml:space="preserve"> Ensemble models combine the predictions of multiple individual models to produce a more accurate prediction. This is </w:t>
      </w:r>
      <w:r>
        <w:rPr>
          <w:rFonts w:ascii="Arial" w:hAnsi="Arial"/>
          <w:sz w:val="27"/>
          <w:szCs w:val="27"/>
        </w:rPr>
        <w:lastRenderedPageBreak/>
        <w:t>similar to how humans make decisions by combining the opinions of multiple people.</w:t>
      </w:r>
    </w:p>
    <w:p w14:paraId="7DACB7BE"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Real-time forecasting:</w:t>
      </w:r>
      <w:r>
        <w:rPr>
          <w:rFonts w:ascii="Arial" w:hAnsi="Arial"/>
          <w:sz w:val="27"/>
          <w:szCs w:val="27"/>
        </w:rPr>
        <w:t> Electricity price prediction models are now being developed that can generate real-time forecasts. This is important because electricity prices can fluctuate rapidly, and businesses and consumers need to be able to make informed decisions about when to buy and sell electricity.</w:t>
      </w:r>
    </w:p>
    <w:p w14:paraId="6611ED7B"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In addition to these developments, electricity price prediction models are becoming more accessible and affordable. Cloud-based forecasting platforms are making it easier for businesses to access electricity price prediction models without having to invest in their own infrastructure.</w:t>
      </w:r>
    </w:p>
    <w:p w14:paraId="58D07275"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These developments are making electricity price prediction more valuable for a wide range of stakeholders, including generators, retailers, consumers, and policymakers.</w:t>
      </w:r>
    </w:p>
    <w:p w14:paraId="4FC3C620"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Here are some specific examples of how electricity price prediction models are being used today:</w:t>
      </w:r>
    </w:p>
    <w:p w14:paraId="24948860"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Generators:</w:t>
      </w:r>
      <w:r>
        <w:rPr>
          <w:rFonts w:ascii="Arial" w:hAnsi="Arial"/>
          <w:sz w:val="27"/>
          <w:szCs w:val="27"/>
        </w:rPr>
        <w:t> Generators use electricity price prediction models to make decisions about how to operate their power plants. For example, a generator might use a price prediction model to decide whether to start up a new power plant or shut down an existing power plant.</w:t>
      </w:r>
    </w:p>
    <w:p w14:paraId="7140A10A"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Retailers:</w:t>
      </w:r>
      <w:r>
        <w:rPr>
          <w:rFonts w:ascii="Arial" w:hAnsi="Arial"/>
          <w:sz w:val="27"/>
          <w:szCs w:val="27"/>
        </w:rPr>
        <w:t> Retailers use electricity price prediction models to make decisions about how to buy and sell electricity on behalf of their customers. For example, a retailer might use a price prediction model to decide when to buy electricity from generators and when to sell electricity to consumers.</w:t>
      </w:r>
    </w:p>
    <w:p w14:paraId="576EF87D"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Consumers:</w:t>
      </w:r>
      <w:r>
        <w:rPr>
          <w:rFonts w:ascii="Arial" w:hAnsi="Arial"/>
          <w:sz w:val="27"/>
          <w:szCs w:val="27"/>
        </w:rPr>
        <w:t> Consumers can use electricity price prediction models to make decisions about when to consume electricity. For example, a consumer might use a price prediction model to decide to run their dishwasher at night when electricity prices are lower.</w:t>
      </w:r>
    </w:p>
    <w:p w14:paraId="573FB6FD"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Policymakers:</w:t>
      </w:r>
      <w:r>
        <w:rPr>
          <w:rFonts w:ascii="Arial" w:hAnsi="Arial"/>
          <w:sz w:val="27"/>
          <w:szCs w:val="27"/>
        </w:rPr>
        <w:t> Policymakers can use electricity price prediction models to design more effective electricity market policies. For example, policymakers might use a price prediction model to assess the impact of a new carbon pricing policy on electricity prices.</w:t>
      </w:r>
    </w:p>
    <w:p w14:paraId="425BF11C"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lastRenderedPageBreak/>
        <w:t>Overall, the field of electricity price prediction is rapidly developing. Thanks to advances in ML and AI, electricity price prediction models are becoming more accurate, accessible, and affordable. This is making them more valuable for a wide range of stakeholders.</w:t>
      </w:r>
    </w:p>
    <w:p w14:paraId="120A4FFF" w14:textId="77777777" w:rsidR="00274CD8" w:rsidRDefault="00274CD8" w:rsidP="00274CD8">
      <w:pPr>
        <w:rPr>
          <w:rFonts w:ascii="Arial" w:hAnsi="Arial"/>
          <w:sz w:val="27"/>
          <w:szCs w:val="27"/>
        </w:rPr>
      </w:pPr>
      <w:r>
        <w:rPr>
          <w:rFonts w:ascii="Arial" w:hAnsi="Arial"/>
          <w:sz w:val="27"/>
          <w:szCs w:val="27"/>
        </w:rPr>
        <w:t>Output:</w:t>
      </w:r>
    </w:p>
    <w:p w14:paraId="02B91097" w14:textId="77777777" w:rsidR="00274CD8" w:rsidRPr="00274CD8" w:rsidRDefault="00274CD8" w:rsidP="00274CD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Your overview of the developments in electricity price prediction models is quite comprehensive. Indeed, the integration of machine learning and artificial intelligence is transforming how we forecast and manage electricity prices. Here are some additional points and considerations:</w:t>
      </w:r>
    </w:p>
    <w:p w14:paraId="10BE25C3"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Feature Engineering:</w:t>
      </w:r>
    </w:p>
    <w:p w14:paraId="69BB5717"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Advanced feature engineering is crucial for improving the accuracy of prediction models. Incorporating diverse data sources, such as satellite imagery for weather patterns or social media sentiment for economic factors, can enhance the model's ability to capture complex relationships.</w:t>
      </w:r>
    </w:p>
    <w:p w14:paraId="5308FAD8"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proofErr w:type="spellStart"/>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Explainability</w:t>
      </w:r>
      <w:proofErr w:type="spellEnd"/>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 xml:space="preserve"> and Interpretability:</w:t>
      </w:r>
    </w:p>
    <w:p w14:paraId="1A8C10E7"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these models become more sophisticated, there is an increasing focus on making them interpretable. Understanding how a model arrives at a particular prediction is essential for gaining trust from users and stakeholders.</w:t>
      </w:r>
    </w:p>
    <w:p w14:paraId="0A713EFE"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Reinforcement Learning:</w:t>
      </w:r>
    </w:p>
    <w:p w14:paraId="358A5E48"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Some models are incorporating reinforcement learning to optimize decision-making processes over time. For instance, a generator might use reinforcement learning to adapt its operational strategy based on the actual outcomes of previous decisions.</w:t>
      </w:r>
    </w:p>
    <w:p w14:paraId="184FB8FD"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Blockchain and Smart Contracts:</w:t>
      </w:r>
    </w:p>
    <w:p w14:paraId="45788AAA"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The integration of blockchain technology and smart contracts can enhance transparency and automation in energy markets. This could streamline transactions and agreements between generators, retailers, and consumers based on real-time price predictions.</w:t>
      </w:r>
    </w:p>
    <w:p w14:paraId="3C6C83E9"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Decentralized Energy Markets:</w:t>
      </w:r>
    </w:p>
    <w:p w14:paraId="2A0D478E"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The rise of decentralized energy grids and the use of renewable energy sources introduce new challenges and opportunities for price prediction models. Factors like solar and wind power generation, which are subject to natural variability, require adaptive models.</w:t>
      </w:r>
    </w:p>
    <w:p w14:paraId="5A7ED81E"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Regulatory Compliance:</w:t>
      </w:r>
    </w:p>
    <w:p w14:paraId="4F35E651"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 xml:space="preserve">Electricity markets are subject to various regulations, and prediction models must be designed to comply with these rules. Models that can </w:t>
      </w:r>
      <w:r w:rsidRPr="00274CD8">
        <w:rPr>
          <w:rFonts w:ascii="Segoe UI" w:eastAsia="Times New Roman" w:hAnsi="Segoe UI" w:cs="Segoe UI"/>
          <w:color w:val="374151"/>
          <w:kern w:val="0"/>
          <w:sz w:val="24"/>
          <w:szCs w:val="24"/>
          <w:lang w:val="en-US" w:eastAsia="en-US" w:bidi="ta-IN"/>
          <w14:ligatures w14:val="none"/>
        </w:rPr>
        <w:lastRenderedPageBreak/>
        <w:t>anticipate the impact of regulatory changes on prices are valuable for both policymakers and industry stakeholders.</w:t>
      </w:r>
    </w:p>
    <w:p w14:paraId="61D18F16"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Cybersecurity Considerations:</w:t>
      </w:r>
    </w:p>
    <w:p w14:paraId="3F6B1AC8"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With the increasing reliance on interconnected systems and the use of cloud platforms, ensuring the security of electricity price prediction models is essential. Protecting against cyber threats is crucial to maintaining the integrity of predictions and preventing market manipulation.</w:t>
      </w:r>
    </w:p>
    <w:p w14:paraId="0AEF31B1"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Data Privacy and Ethics:</w:t>
      </w:r>
    </w:p>
    <w:p w14:paraId="15520E46"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more personal and sensitive data is used in these models, maintaining privacy and adhering to ethical standards is vital. Ensuring that data is anonymized and handled responsibly is critical to building trust with consumers and meeting regulatory requirements.</w:t>
      </w:r>
    </w:p>
    <w:p w14:paraId="07FA4509"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Quantifying Uncertainty:</w:t>
      </w:r>
    </w:p>
    <w:p w14:paraId="27372730"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Predicting electricity prices inherently involves uncertainty. Advanced models should provide not only point predictions but also quantify the uncertainty associated with those predictions. This is especially important for decision-makers who need to assess and manage risks effectively.</w:t>
      </w:r>
    </w:p>
    <w:p w14:paraId="09E729C4"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Energy Storage:</w:t>
      </w:r>
    </w:p>
    <w:p w14:paraId="043A0911"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Models need to consider the role of energy storage technologies. Predictions should account for the potential impact of stored energy on market dynamics, as well as how storage decisions are influenced by forecasted prices.</w:t>
      </w:r>
    </w:p>
    <w:p w14:paraId="5377B075" w14:textId="793A354E" w:rsidR="00CE37C6" w:rsidRDefault="00274CD8" w:rsidP="00274CD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In summary, the evolution of electricity price prediction models is a dynamic process that involves not only improving accuracy but also addressing broader challenges related to transparency, security, ethics, and adaptability to changing energy landscapes.</w:t>
      </w:r>
    </w:p>
    <w:p w14:paraId="491BFD01" w14:textId="51C5D904" w:rsidR="00CE37C6" w:rsidRDefault="00CE37C6" w:rsidP="00274CD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p>
    <w:p w14:paraId="6C90A7D0" w14:textId="0482BB58" w:rsidR="003915D9" w:rsidRPr="003915D9" w:rsidRDefault="003915D9" w:rsidP="003915D9">
      <w:pPr>
        <w:pStyle w:val="Heading1"/>
        <w:rPr>
          <w:rFonts w:eastAsia="Times New Roman"/>
          <w:lang w:val="en-US" w:eastAsia="en-US" w:bidi="ta-IN"/>
        </w:rPr>
      </w:pPr>
      <w:r w:rsidRPr="003915D9">
        <w:rPr>
          <w:rFonts w:eastAsia="Times New Roman"/>
          <w:lang w:val="en-US" w:eastAsia="en-US" w:bidi="ta-IN"/>
        </w:rPr>
        <w:t>Challenges involved in loading and preprocessing an electricity price prediction dataset:</w:t>
      </w:r>
    </w:p>
    <w:p w14:paraId="22F1F61B"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size and complexity: Electricity price prediction datasets can be very large and complex, with many different variables and data points. This can make it challenging to load and process the data in a timely and efficient manner.</w:t>
      </w:r>
    </w:p>
    <w:p w14:paraId="377B2EF8"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Missing values: Electricity price prediction datasets often have missing values, which can be due to a variety of factors, such as equipment failures or data entry errors. Missing values can make it difficult to train and evaluate machine learning models.</w:t>
      </w:r>
    </w:p>
    <w:p w14:paraId="0BC5ACAD"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lastRenderedPageBreak/>
        <w:t>Noisy data: Electricity price prediction datasets can also contain noisy data, which is data that is inaccurate or corrupted. Noisy data can degrade the performance of machine learning models.</w:t>
      </w:r>
    </w:p>
    <w:p w14:paraId="397E0E63"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Outliers: Electricity price prediction datasets can also contain outliers, which are data points that are very different from the rest of the data. Outliers can make it difficult to train machine learning models and can also lead to inaccurate predictions.</w:t>
      </w:r>
    </w:p>
    <w:p w14:paraId="33FAC5E1"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format: Electricity price prediction datasets can be in a variety of different formats, such as CSV, JSON, and XML. This can make it challenging to load and process the data in a consistent manner.</w:t>
      </w:r>
    </w:p>
    <w:p w14:paraId="36862161"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sources: Electricity price prediction datasets can be obtained from a variety of different sources, such as government agencies, utilities, and private companies. This can make it difficult to ensure that the data is consistent and accurate.</w:t>
      </w:r>
    </w:p>
    <w:p w14:paraId="52BB5B82" w14:textId="77777777" w:rsidR="003915D9" w:rsidRPr="003915D9" w:rsidRDefault="003915D9" w:rsidP="003915D9">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In addition to the challenges listed above, there are also a number of specific challenges involved in preprocessing electricity price prediction datasets. For example, it is important to:</w:t>
      </w:r>
    </w:p>
    <w:p w14:paraId="78B258D3"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Scale the data: The different variables in an electricity price prediction dataset can have different scales. This can make it difficult to train machine learning models. It is important to scale the data so that all of the variables are on the same scale.</w:t>
      </w:r>
    </w:p>
    <w:p w14:paraId="6D06853E"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Handle seasonality: Electricity prices are often seasonal, meaning that they vary depending on the time of year. It is important to handle seasonality in the data in order to train accurate machine learning models.</w:t>
      </w:r>
    </w:p>
    <w:p w14:paraId="2E329FA0"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Identify and remove outliers: Outliers in electricity price prediction datasets can have a significant impact on the performance of machine learning models. It is important to identify and remove outliers from the data before training machine learning models.</w:t>
      </w:r>
    </w:p>
    <w:p w14:paraId="67227997"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Feature engineering: Feature engineering is the process of creating new features from existing features. This can be used to improve the performance of machine learning models.</w:t>
      </w:r>
    </w:p>
    <w:p w14:paraId="2E235D80" w14:textId="49D213BF" w:rsidR="00CE37C6" w:rsidRDefault="003915D9" w:rsidP="003915D9">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Preprocessing electricity price prediction datasets can be a challenging task, but it is essential for training accurate machine learning models. By carefully considering the challenges involved, data scientists can develop preprocessing pipelines that produce high-quality data that is ready for machine learnin</w:t>
      </w:r>
      <w:r>
        <w:rPr>
          <w:rFonts w:ascii="Arial" w:eastAsia="Times New Roman" w:hAnsi="Arial"/>
          <w:kern w:val="0"/>
          <w:sz w:val="24"/>
          <w:szCs w:val="24"/>
          <w:lang w:val="en-US" w:eastAsia="en-US" w:bidi="ta-IN"/>
          <w14:ligatures w14:val="none"/>
        </w:rPr>
        <w:t>g.</w:t>
      </w:r>
    </w:p>
    <w:p w14:paraId="1B4C6A45" w14:textId="75A5AA0F" w:rsidR="003915D9" w:rsidRDefault="003915D9" w:rsidP="003915D9">
      <w:pPr>
        <w:spacing w:before="360" w:after="360"/>
        <w:rPr>
          <w:rFonts w:ascii="Arial" w:eastAsia="Times New Roman" w:hAnsi="Arial"/>
          <w:kern w:val="0"/>
          <w:sz w:val="24"/>
          <w:szCs w:val="24"/>
          <w:lang w:val="en-US" w:eastAsia="en-US" w:bidi="ta-IN"/>
          <w14:ligatures w14:val="none"/>
        </w:rPr>
      </w:pPr>
      <w:r>
        <w:rPr>
          <w:rFonts w:ascii="Arial" w:eastAsia="Times New Roman" w:hAnsi="Arial"/>
          <w:kern w:val="0"/>
          <w:sz w:val="24"/>
          <w:szCs w:val="24"/>
          <w:lang w:val="en-US" w:eastAsia="en-US" w:bidi="ta-IN"/>
          <w14:ligatures w14:val="none"/>
        </w:rPr>
        <w:t>Output:</w:t>
      </w:r>
    </w:p>
    <w:p w14:paraId="57FF3AEC" w14:textId="67E44B09" w:rsidR="003915D9" w:rsidRPr="003915D9" w:rsidRDefault="003915D9" w:rsidP="003915D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US" w:eastAsia="en-US" w:bidi="ta-IN"/>
          <w14:ligatures w14:val="none"/>
        </w:rPr>
      </w:pPr>
      <w:r>
        <w:rPr>
          <w:rFonts w:ascii="Segoe UI" w:eastAsia="Times New Roman" w:hAnsi="Segoe UI" w:cs="Segoe UI"/>
          <w:kern w:val="0"/>
          <w:sz w:val="21"/>
          <w:szCs w:val="21"/>
          <w:lang w:val="en-US" w:eastAsia="en-US" w:bidi="ta-IN"/>
          <w14:ligatures w14:val="none"/>
        </w:rPr>
        <w:lastRenderedPageBreak/>
        <w:t xml:space="preserve">The </w:t>
      </w:r>
      <w:r w:rsidRPr="003915D9">
        <w:rPr>
          <w:rFonts w:ascii="Segoe UI" w:eastAsia="Times New Roman" w:hAnsi="Segoe UI" w:cs="Segoe UI"/>
          <w:kern w:val="0"/>
          <w:sz w:val="21"/>
          <w:szCs w:val="21"/>
          <w:lang w:val="en-US" w:eastAsia="en-US" w:bidi="ta-IN"/>
          <w14:ligatures w14:val="none"/>
        </w:rPr>
        <w:t>highlighted some critical challenges in loading and preprocessing electricity price prediction datasets. Let's delve a bit deeper into some of these challenges and potential solutions:</w:t>
      </w:r>
    </w:p>
    <w:p w14:paraId="75845077"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Size and Complexity:</w:t>
      </w:r>
    </w:p>
    <w:p w14:paraId="700FD22C"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Large datasets may not fit into memory, leading to performance issues.</w:t>
      </w:r>
    </w:p>
    <w:p w14:paraId="29FEE662"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Implement data streaming or batch processing techniques. Use tools like Apache Spark for distributed computing to handle large datasets.</w:t>
      </w:r>
    </w:p>
    <w:p w14:paraId="32D915F1"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Missing Values:</w:t>
      </w:r>
    </w:p>
    <w:p w14:paraId="4D2B9E4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Missing values can lead to biased or inaccurate models.</w:t>
      </w:r>
    </w:p>
    <w:p w14:paraId="1D651BC9"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Imputation techniques (mean, median, interpolation) or more advanced methods like predictive modeling can be used to handle missing data. However, the choice depends on the nature of the missingness.</w:t>
      </w:r>
    </w:p>
    <w:p w14:paraId="4AE7B4C0"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Noisy Data:</w:t>
      </w:r>
    </w:p>
    <w:p w14:paraId="360E159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Noise can impact model accuracy and reliability.</w:t>
      </w:r>
    </w:p>
    <w:p w14:paraId="555E6A7D"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Outlier detection and removal, or robust modeling techniques that are less sensitive to outliers can be applied. Data cleaning methods such as filtering or smoothing may also be useful.</w:t>
      </w:r>
    </w:p>
    <w:p w14:paraId="22281F3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Outliers:</w:t>
      </w:r>
    </w:p>
    <w:p w14:paraId="78417636"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w:t>
      </w:r>
    </w:p>
    <w:p w14:paraId="0260E68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Robust statistical techniques or domain-specific knowledge can be used to identify and handle outliers. Transformation methods, such as log-transformations, may mitigate the impact of outliers.</w:t>
      </w:r>
    </w:p>
    <w:p w14:paraId="5A78E56B"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Format:</w:t>
      </w:r>
    </w:p>
    <w:p w14:paraId="6B0616E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Different formats require different loading and parsing methods.</w:t>
      </w:r>
    </w:p>
    <w:p w14:paraId="63AAB03B"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Develop flexible data loading functions that can handle various formats. Standardize the data format early in the preprocessing pipeline to ensure consistency.</w:t>
      </w:r>
    </w:p>
    <w:p w14:paraId="2637A65F"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Sources:</w:t>
      </w:r>
    </w:p>
    <w:p w14:paraId="3FF6434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Datasets from diverse sources may have inconsistencies.</w:t>
      </w:r>
    </w:p>
    <w:p w14:paraId="6580FB66"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Perform thorough data validation and cleaning. Standardize units and formats. Regularly update datasets to ensure accuracy.</w:t>
      </w:r>
    </w:p>
    <w:p w14:paraId="20395FC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Scaling the Data:</w:t>
      </w:r>
    </w:p>
    <w:p w14:paraId="541B57F0"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Variables may have different scales, affecting model training.</w:t>
      </w:r>
    </w:p>
    <w:p w14:paraId="3809707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Standardize or normalize the data so that all features have similar scales. Techniques like Min-Max scaling or Z-score normalization are commonly used.</w:t>
      </w:r>
    </w:p>
    <w:p w14:paraId="5D2BB295"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Handling Seasonality:</w:t>
      </w:r>
    </w:p>
    <w:p w14:paraId="706EF0EB"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Seasonal patterns can affect electricity prices.</w:t>
      </w:r>
    </w:p>
    <w:p w14:paraId="6B1D4BB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Incorporate time-based features, such as day of the week or month, into the dataset. Use techniques like Fourier transforms or seasonal decomposition to handle seasonality.</w:t>
      </w:r>
    </w:p>
    <w:p w14:paraId="5DEDF44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Identifying and Removing Outliers:</w:t>
      </w:r>
    </w:p>
    <w:p w14:paraId="0CC066E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 and evaluation.</w:t>
      </w:r>
    </w:p>
    <w:p w14:paraId="4C38D7CE"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Employ statistical methods or machine learning models to identify outliers. Consider domain knowledge to distinguish between genuine anomalies and errors.</w:t>
      </w:r>
    </w:p>
    <w:p w14:paraId="3BBBC78A"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Feature Engineering:</w:t>
      </w:r>
    </w:p>
    <w:p w14:paraId="2DE2BA79"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lastRenderedPageBreak/>
        <w:t>Challenge: Raw features may not capture the underlying patterns effectively.</w:t>
      </w:r>
    </w:p>
    <w:p w14:paraId="6E18766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Create new features that may enhance the model's ability to capture patterns. This could involve creating interaction terms, polynomial features, or aggregating existing features in meaningful ways.</w:t>
      </w:r>
    </w:p>
    <w:p w14:paraId="6F7A064B" w14:textId="36EB78EC" w:rsidR="003915D9" w:rsidRPr="003915D9" w:rsidRDefault="003915D9" w:rsidP="003915D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Addressing these challenges requires a combination of domain expertise, data exploration, and the application of various preprocessing techniques. It's an iterative process that often involves experimenting with different approaches to find the most suitable for a particular dataset and modeling task.</w:t>
      </w:r>
    </w:p>
    <w:sectPr w:rsidR="003915D9" w:rsidRPr="00391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0B4"/>
    <w:multiLevelType w:val="multilevel"/>
    <w:tmpl w:val="6B4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E58C7"/>
    <w:multiLevelType w:val="multilevel"/>
    <w:tmpl w:val="2F1E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57FB2"/>
    <w:multiLevelType w:val="multilevel"/>
    <w:tmpl w:val="5FF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66B4A"/>
    <w:multiLevelType w:val="multilevel"/>
    <w:tmpl w:val="96D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2767F"/>
    <w:multiLevelType w:val="multilevel"/>
    <w:tmpl w:val="87707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E0DF2"/>
    <w:multiLevelType w:val="multilevel"/>
    <w:tmpl w:val="6A2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5514A"/>
    <w:multiLevelType w:val="multilevel"/>
    <w:tmpl w:val="903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B30BC"/>
    <w:multiLevelType w:val="multilevel"/>
    <w:tmpl w:val="BBC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70A12"/>
    <w:multiLevelType w:val="multilevel"/>
    <w:tmpl w:val="2E3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A69A6"/>
    <w:multiLevelType w:val="multilevel"/>
    <w:tmpl w:val="C2A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98484">
    <w:abstractNumId w:val="9"/>
  </w:num>
  <w:num w:numId="2" w16cid:durableId="534854219">
    <w:abstractNumId w:val="5"/>
  </w:num>
  <w:num w:numId="3" w16cid:durableId="173736308">
    <w:abstractNumId w:val="7"/>
  </w:num>
  <w:num w:numId="4" w16cid:durableId="648025124">
    <w:abstractNumId w:val="6"/>
  </w:num>
  <w:num w:numId="5" w16cid:durableId="1387993651">
    <w:abstractNumId w:val="0"/>
  </w:num>
  <w:num w:numId="6" w16cid:durableId="1531256356">
    <w:abstractNumId w:val="2"/>
  </w:num>
  <w:num w:numId="7" w16cid:durableId="1752771357">
    <w:abstractNumId w:val="1"/>
  </w:num>
  <w:num w:numId="8" w16cid:durableId="1593471003">
    <w:abstractNumId w:val="8"/>
  </w:num>
  <w:num w:numId="9" w16cid:durableId="355083343">
    <w:abstractNumId w:val="3"/>
  </w:num>
  <w:num w:numId="10" w16cid:durableId="244261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62"/>
    <w:rsid w:val="001352FA"/>
    <w:rsid w:val="00241362"/>
    <w:rsid w:val="00274CD8"/>
    <w:rsid w:val="003915D9"/>
    <w:rsid w:val="00514BBC"/>
    <w:rsid w:val="00893868"/>
    <w:rsid w:val="00A43292"/>
    <w:rsid w:val="00BD6C1C"/>
    <w:rsid w:val="00CE37C6"/>
    <w:rsid w:val="00EE32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66DA"/>
  <w15:chartTrackingRefBased/>
  <w15:docId w15:val="{0C8D146E-9A09-4390-924B-C797BFFB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68"/>
    <w:rPr>
      <w:lang w:val="en-IN" w:eastAsia="en-IN" w:bidi="ar-SA"/>
    </w:rPr>
  </w:style>
  <w:style w:type="paragraph" w:styleId="Heading1">
    <w:name w:val="heading 1"/>
    <w:basedOn w:val="Normal"/>
    <w:next w:val="Normal"/>
    <w:link w:val="Heading1Char"/>
    <w:uiPriority w:val="9"/>
    <w:qFormat/>
    <w:rsid w:val="0089386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68"/>
    <w:rPr>
      <w:rFonts w:asciiTheme="majorHAnsi" w:eastAsiaTheme="majorEastAsia" w:hAnsiTheme="majorHAnsi" w:cstheme="majorBidi"/>
      <w:b/>
      <w:bCs/>
      <w:kern w:val="32"/>
      <w:sz w:val="32"/>
      <w:szCs w:val="32"/>
      <w:lang w:val="en-IN" w:eastAsia="en-IN" w:bidi="ar-SA"/>
    </w:rPr>
  </w:style>
  <w:style w:type="paragraph" w:styleId="NormalWeb">
    <w:name w:val="Normal (Web)"/>
    <w:basedOn w:val="Normal"/>
    <w:uiPriority w:val="99"/>
    <w:unhideWhenUsed/>
    <w:rsid w:val="00241362"/>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Strong">
    <w:name w:val="Strong"/>
    <w:basedOn w:val="DefaultParagraphFont"/>
    <w:uiPriority w:val="22"/>
    <w:qFormat/>
    <w:rsid w:val="00241362"/>
    <w:rPr>
      <w:b/>
      <w:bCs/>
    </w:rPr>
  </w:style>
  <w:style w:type="paragraph" w:customStyle="1" w:styleId="gmat-caption">
    <w:name w:val="gmat-caption"/>
    <w:basedOn w:val="Normal"/>
    <w:rsid w:val="00241362"/>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Hyperlink">
    <w:name w:val="Hyperlink"/>
    <w:basedOn w:val="DefaultParagraphFont"/>
    <w:uiPriority w:val="99"/>
    <w:unhideWhenUsed/>
    <w:rsid w:val="00241362"/>
    <w:rPr>
      <w:color w:val="0000FF"/>
      <w:u w:val="single"/>
    </w:rPr>
  </w:style>
  <w:style w:type="character" w:styleId="UnresolvedMention">
    <w:name w:val="Unresolved Mention"/>
    <w:basedOn w:val="DefaultParagraphFont"/>
    <w:uiPriority w:val="99"/>
    <w:semiHidden/>
    <w:unhideWhenUsed/>
    <w:rsid w:val="00274CD8"/>
    <w:rPr>
      <w:color w:val="605E5C"/>
      <w:shd w:val="clear" w:color="auto" w:fill="E1DFDD"/>
    </w:rPr>
  </w:style>
  <w:style w:type="paragraph" w:styleId="HTMLPreformatted">
    <w:name w:val="HTML Preformatted"/>
    <w:basedOn w:val="Normal"/>
    <w:link w:val="HTMLPreformattedChar"/>
    <w:uiPriority w:val="99"/>
    <w:semiHidden/>
    <w:unhideWhenUsed/>
    <w:rsid w:val="0039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val="en-US" w:eastAsia="en-US" w:bidi="ta-IN"/>
      <w14:ligatures w14:val="none"/>
    </w:rPr>
  </w:style>
  <w:style w:type="character" w:customStyle="1" w:styleId="HTMLPreformattedChar">
    <w:name w:val="HTML Preformatted Char"/>
    <w:basedOn w:val="DefaultParagraphFont"/>
    <w:link w:val="HTMLPreformatted"/>
    <w:uiPriority w:val="99"/>
    <w:semiHidden/>
    <w:rsid w:val="003915D9"/>
    <w:rPr>
      <w:rFonts w:ascii="Courier New" w:eastAsia="Times New Roman" w:hAnsi="Courier New" w:cs="Courier New"/>
      <w:kern w:val="0"/>
      <w14:ligatures w14:val="none"/>
    </w:rPr>
  </w:style>
  <w:style w:type="character" w:styleId="HTMLCode">
    <w:name w:val="HTML Code"/>
    <w:basedOn w:val="DefaultParagraphFont"/>
    <w:uiPriority w:val="99"/>
    <w:semiHidden/>
    <w:unhideWhenUsed/>
    <w:rsid w:val="003915D9"/>
    <w:rPr>
      <w:rFonts w:ascii="Courier New" w:eastAsia="Times New Roman" w:hAnsi="Courier New" w:cs="Courier New"/>
      <w:sz w:val="20"/>
      <w:szCs w:val="20"/>
    </w:rPr>
  </w:style>
  <w:style w:type="character" w:customStyle="1" w:styleId="hljs-keyword">
    <w:name w:val="hljs-keyword"/>
    <w:basedOn w:val="DefaultParagraphFont"/>
    <w:rsid w:val="003915D9"/>
  </w:style>
  <w:style w:type="character" w:customStyle="1" w:styleId="hljs-comment">
    <w:name w:val="hljs-comment"/>
    <w:basedOn w:val="DefaultParagraphFont"/>
    <w:rsid w:val="003915D9"/>
  </w:style>
  <w:style w:type="character" w:customStyle="1" w:styleId="hljs-string">
    <w:name w:val="hljs-string"/>
    <w:basedOn w:val="DefaultParagraphFont"/>
    <w:rsid w:val="003915D9"/>
  </w:style>
  <w:style w:type="character" w:customStyle="1" w:styleId="hljs-meta">
    <w:name w:val="hljs-meta"/>
    <w:basedOn w:val="DefaultParagraphFont"/>
    <w:rsid w:val="003915D9"/>
  </w:style>
  <w:style w:type="character" w:customStyle="1" w:styleId="hljs-number">
    <w:name w:val="hljs-number"/>
    <w:basedOn w:val="DefaultParagraphFont"/>
    <w:rsid w:val="0039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068">
      <w:bodyDiv w:val="1"/>
      <w:marLeft w:val="0"/>
      <w:marRight w:val="0"/>
      <w:marTop w:val="0"/>
      <w:marBottom w:val="0"/>
      <w:divBdr>
        <w:top w:val="none" w:sz="0" w:space="0" w:color="auto"/>
        <w:left w:val="none" w:sz="0" w:space="0" w:color="auto"/>
        <w:bottom w:val="none" w:sz="0" w:space="0" w:color="auto"/>
        <w:right w:val="none" w:sz="0" w:space="0" w:color="auto"/>
      </w:divBdr>
      <w:divsChild>
        <w:div w:id="1442260067">
          <w:marLeft w:val="0"/>
          <w:marRight w:val="0"/>
          <w:marTop w:val="0"/>
          <w:marBottom w:val="0"/>
          <w:divBdr>
            <w:top w:val="single" w:sz="2" w:space="0" w:color="auto"/>
            <w:left w:val="single" w:sz="2" w:space="0" w:color="auto"/>
            <w:bottom w:val="single" w:sz="6" w:space="0" w:color="auto"/>
            <w:right w:val="single" w:sz="2" w:space="0" w:color="auto"/>
          </w:divBdr>
          <w:divsChild>
            <w:div w:id="24912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64269">
                  <w:marLeft w:val="0"/>
                  <w:marRight w:val="0"/>
                  <w:marTop w:val="0"/>
                  <w:marBottom w:val="0"/>
                  <w:divBdr>
                    <w:top w:val="single" w:sz="2" w:space="0" w:color="D9D9E3"/>
                    <w:left w:val="single" w:sz="2" w:space="0" w:color="D9D9E3"/>
                    <w:bottom w:val="single" w:sz="2" w:space="0" w:color="D9D9E3"/>
                    <w:right w:val="single" w:sz="2" w:space="0" w:color="D9D9E3"/>
                  </w:divBdr>
                  <w:divsChild>
                    <w:div w:id="1743719514">
                      <w:marLeft w:val="0"/>
                      <w:marRight w:val="0"/>
                      <w:marTop w:val="0"/>
                      <w:marBottom w:val="0"/>
                      <w:divBdr>
                        <w:top w:val="single" w:sz="2" w:space="0" w:color="D9D9E3"/>
                        <w:left w:val="single" w:sz="2" w:space="0" w:color="D9D9E3"/>
                        <w:bottom w:val="single" w:sz="2" w:space="0" w:color="D9D9E3"/>
                        <w:right w:val="single" w:sz="2" w:space="0" w:color="D9D9E3"/>
                      </w:divBdr>
                      <w:divsChild>
                        <w:div w:id="797457325">
                          <w:marLeft w:val="0"/>
                          <w:marRight w:val="0"/>
                          <w:marTop w:val="0"/>
                          <w:marBottom w:val="0"/>
                          <w:divBdr>
                            <w:top w:val="single" w:sz="2" w:space="0" w:color="D9D9E3"/>
                            <w:left w:val="single" w:sz="2" w:space="0" w:color="D9D9E3"/>
                            <w:bottom w:val="single" w:sz="2" w:space="0" w:color="D9D9E3"/>
                            <w:right w:val="single" w:sz="2" w:space="0" w:color="D9D9E3"/>
                          </w:divBdr>
                          <w:divsChild>
                            <w:div w:id="1869023200">
                              <w:marLeft w:val="0"/>
                              <w:marRight w:val="0"/>
                              <w:marTop w:val="0"/>
                              <w:marBottom w:val="0"/>
                              <w:divBdr>
                                <w:top w:val="single" w:sz="2" w:space="0" w:color="D9D9E3"/>
                                <w:left w:val="single" w:sz="2" w:space="0" w:color="D9D9E3"/>
                                <w:bottom w:val="single" w:sz="2" w:space="0" w:color="D9D9E3"/>
                                <w:right w:val="single" w:sz="2" w:space="0" w:color="D9D9E3"/>
                              </w:divBdr>
                              <w:divsChild>
                                <w:div w:id="331612977">
                                  <w:marLeft w:val="0"/>
                                  <w:marRight w:val="0"/>
                                  <w:marTop w:val="0"/>
                                  <w:marBottom w:val="0"/>
                                  <w:divBdr>
                                    <w:top w:val="single" w:sz="2" w:space="0" w:color="D9D9E3"/>
                                    <w:left w:val="single" w:sz="2" w:space="0" w:color="D9D9E3"/>
                                    <w:bottom w:val="single" w:sz="2" w:space="0" w:color="D9D9E3"/>
                                    <w:right w:val="single" w:sz="2" w:space="0" w:color="D9D9E3"/>
                                  </w:divBdr>
                                  <w:divsChild>
                                    <w:div w:id="62659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675440">
      <w:bodyDiv w:val="1"/>
      <w:marLeft w:val="0"/>
      <w:marRight w:val="0"/>
      <w:marTop w:val="0"/>
      <w:marBottom w:val="0"/>
      <w:divBdr>
        <w:top w:val="none" w:sz="0" w:space="0" w:color="auto"/>
        <w:left w:val="none" w:sz="0" w:space="0" w:color="auto"/>
        <w:bottom w:val="none" w:sz="0" w:space="0" w:color="auto"/>
        <w:right w:val="none" w:sz="0" w:space="0" w:color="auto"/>
      </w:divBdr>
      <w:divsChild>
        <w:div w:id="1882132829">
          <w:marLeft w:val="0"/>
          <w:marRight w:val="0"/>
          <w:marTop w:val="0"/>
          <w:marBottom w:val="0"/>
          <w:divBdr>
            <w:top w:val="none" w:sz="0" w:space="0" w:color="auto"/>
            <w:left w:val="none" w:sz="0" w:space="0" w:color="auto"/>
            <w:bottom w:val="none" w:sz="0" w:space="0" w:color="auto"/>
            <w:right w:val="none" w:sz="0" w:space="0" w:color="auto"/>
          </w:divBdr>
          <w:divsChild>
            <w:div w:id="448547414">
              <w:marLeft w:val="0"/>
              <w:marRight w:val="0"/>
              <w:marTop w:val="0"/>
              <w:marBottom w:val="0"/>
              <w:divBdr>
                <w:top w:val="none" w:sz="0" w:space="0" w:color="auto"/>
                <w:left w:val="none" w:sz="0" w:space="0" w:color="auto"/>
                <w:bottom w:val="none" w:sz="0" w:space="0" w:color="auto"/>
                <w:right w:val="none" w:sz="0" w:space="0" w:color="auto"/>
              </w:divBdr>
              <w:divsChild>
                <w:div w:id="1220439188">
                  <w:marLeft w:val="0"/>
                  <w:marRight w:val="0"/>
                  <w:marTop w:val="0"/>
                  <w:marBottom w:val="0"/>
                  <w:divBdr>
                    <w:top w:val="none" w:sz="0" w:space="0" w:color="auto"/>
                    <w:left w:val="none" w:sz="0" w:space="0" w:color="auto"/>
                    <w:bottom w:val="none" w:sz="0" w:space="0" w:color="auto"/>
                    <w:right w:val="none" w:sz="0" w:space="0" w:color="auto"/>
                  </w:divBdr>
                  <w:divsChild>
                    <w:div w:id="514153467">
                      <w:marLeft w:val="0"/>
                      <w:marRight w:val="0"/>
                      <w:marTop w:val="0"/>
                      <w:marBottom w:val="0"/>
                      <w:divBdr>
                        <w:top w:val="none" w:sz="0" w:space="0" w:color="auto"/>
                        <w:left w:val="none" w:sz="0" w:space="0" w:color="auto"/>
                        <w:bottom w:val="none" w:sz="0" w:space="0" w:color="auto"/>
                        <w:right w:val="none" w:sz="0" w:space="0" w:color="auto"/>
                      </w:divBdr>
                      <w:divsChild>
                        <w:div w:id="1644041616">
                          <w:marLeft w:val="0"/>
                          <w:marRight w:val="0"/>
                          <w:marTop w:val="0"/>
                          <w:marBottom w:val="0"/>
                          <w:divBdr>
                            <w:top w:val="none" w:sz="0" w:space="0" w:color="auto"/>
                            <w:left w:val="none" w:sz="0" w:space="0" w:color="auto"/>
                            <w:bottom w:val="none" w:sz="0" w:space="0" w:color="auto"/>
                            <w:right w:val="none" w:sz="0" w:space="0" w:color="auto"/>
                          </w:divBdr>
                          <w:divsChild>
                            <w:div w:id="170683605">
                              <w:marLeft w:val="0"/>
                              <w:marRight w:val="0"/>
                              <w:marTop w:val="0"/>
                              <w:marBottom w:val="0"/>
                              <w:divBdr>
                                <w:top w:val="none" w:sz="0" w:space="0" w:color="auto"/>
                                <w:left w:val="none" w:sz="0" w:space="0" w:color="auto"/>
                                <w:bottom w:val="none" w:sz="0" w:space="0" w:color="auto"/>
                                <w:right w:val="none" w:sz="0" w:space="0" w:color="auto"/>
                              </w:divBdr>
                              <w:divsChild>
                                <w:div w:id="1554997482">
                                  <w:marLeft w:val="0"/>
                                  <w:marRight w:val="0"/>
                                  <w:marTop w:val="0"/>
                                  <w:marBottom w:val="0"/>
                                  <w:divBdr>
                                    <w:top w:val="none" w:sz="0" w:space="0" w:color="auto"/>
                                    <w:left w:val="none" w:sz="0" w:space="0" w:color="auto"/>
                                    <w:bottom w:val="none" w:sz="0" w:space="0" w:color="auto"/>
                                    <w:right w:val="none" w:sz="0" w:space="0" w:color="auto"/>
                                  </w:divBdr>
                                  <w:divsChild>
                                    <w:div w:id="20489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5650">
                          <w:marLeft w:val="0"/>
                          <w:marRight w:val="0"/>
                          <w:marTop w:val="0"/>
                          <w:marBottom w:val="0"/>
                          <w:divBdr>
                            <w:top w:val="none" w:sz="0" w:space="0" w:color="auto"/>
                            <w:left w:val="none" w:sz="0" w:space="0" w:color="auto"/>
                            <w:bottom w:val="none" w:sz="0" w:space="0" w:color="auto"/>
                            <w:right w:val="none" w:sz="0" w:space="0" w:color="auto"/>
                          </w:divBdr>
                          <w:divsChild>
                            <w:div w:id="686325164">
                              <w:marLeft w:val="0"/>
                              <w:marRight w:val="0"/>
                              <w:marTop w:val="240"/>
                              <w:marBottom w:val="120"/>
                              <w:divBdr>
                                <w:top w:val="none" w:sz="0" w:space="0" w:color="auto"/>
                                <w:left w:val="none" w:sz="0" w:space="0" w:color="auto"/>
                                <w:bottom w:val="none" w:sz="0" w:space="0" w:color="auto"/>
                                <w:right w:val="none" w:sz="0" w:space="0" w:color="auto"/>
                              </w:divBdr>
                              <w:divsChild>
                                <w:div w:id="1618372286">
                                  <w:marLeft w:val="0"/>
                                  <w:marRight w:val="0"/>
                                  <w:marTop w:val="0"/>
                                  <w:marBottom w:val="0"/>
                                  <w:divBdr>
                                    <w:top w:val="none" w:sz="0" w:space="0" w:color="auto"/>
                                    <w:left w:val="none" w:sz="0" w:space="0" w:color="auto"/>
                                    <w:bottom w:val="none" w:sz="0" w:space="0" w:color="auto"/>
                                    <w:right w:val="none" w:sz="0" w:space="0" w:color="auto"/>
                                  </w:divBdr>
                                  <w:divsChild>
                                    <w:div w:id="1290555119">
                                      <w:marLeft w:val="0"/>
                                      <w:marRight w:val="0"/>
                                      <w:marTop w:val="0"/>
                                      <w:marBottom w:val="0"/>
                                      <w:divBdr>
                                        <w:top w:val="none" w:sz="0" w:space="0" w:color="auto"/>
                                        <w:left w:val="none" w:sz="0" w:space="0" w:color="auto"/>
                                        <w:bottom w:val="none" w:sz="0" w:space="0" w:color="auto"/>
                                        <w:right w:val="none" w:sz="0" w:space="0" w:color="auto"/>
                                      </w:divBdr>
                                    </w:div>
                                    <w:div w:id="927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773928">
          <w:marLeft w:val="0"/>
          <w:marRight w:val="0"/>
          <w:marTop w:val="100"/>
          <w:marBottom w:val="0"/>
          <w:divBdr>
            <w:top w:val="none" w:sz="0" w:space="0" w:color="auto"/>
            <w:left w:val="none" w:sz="0" w:space="0" w:color="auto"/>
            <w:bottom w:val="none" w:sz="0" w:space="0" w:color="auto"/>
            <w:right w:val="none" w:sz="0" w:space="0" w:color="auto"/>
          </w:divBdr>
          <w:divsChild>
            <w:div w:id="762066077">
              <w:marLeft w:val="0"/>
              <w:marRight w:val="0"/>
              <w:marTop w:val="0"/>
              <w:marBottom w:val="0"/>
              <w:divBdr>
                <w:top w:val="none" w:sz="0" w:space="0" w:color="auto"/>
                <w:left w:val="none" w:sz="0" w:space="0" w:color="auto"/>
                <w:bottom w:val="none" w:sz="0" w:space="0" w:color="auto"/>
                <w:right w:val="none" w:sz="0" w:space="0" w:color="auto"/>
              </w:divBdr>
              <w:divsChild>
                <w:div w:id="231962610">
                  <w:marLeft w:val="0"/>
                  <w:marRight w:val="0"/>
                  <w:marTop w:val="0"/>
                  <w:marBottom w:val="0"/>
                  <w:divBdr>
                    <w:top w:val="none" w:sz="0" w:space="0" w:color="auto"/>
                    <w:left w:val="none" w:sz="0" w:space="0" w:color="auto"/>
                    <w:bottom w:val="none" w:sz="0" w:space="0" w:color="auto"/>
                    <w:right w:val="none" w:sz="0" w:space="0" w:color="auto"/>
                  </w:divBdr>
                  <w:divsChild>
                    <w:div w:id="437219901">
                      <w:marLeft w:val="0"/>
                      <w:marRight w:val="0"/>
                      <w:marTop w:val="0"/>
                      <w:marBottom w:val="0"/>
                      <w:divBdr>
                        <w:top w:val="none" w:sz="0" w:space="0" w:color="auto"/>
                        <w:left w:val="none" w:sz="0" w:space="0" w:color="auto"/>
                        <w:bottom w:val="none" w:sz="0" w:space="0" w:color="auto"/>
                        <w:right w:val="none" w:sz="0" w:space="0" w:color="auto"/>
                      </w:divBdr>
                    </w:div>
                    <w:div w:id="407967955">
                      <w:marLeft w:val="0"/>
                      <w:marRight w:val="0"/>
                      <w:marTop w:val="0"/>
                      <w:marBottom w:val="0"/>
                      <w:divBdr>
                        <w:top w:val="none" w:sz="0" w:space="0" w:color="auto"/>
                        <w:left w:val="none" w:sz="0" w:space="0" w:color="auto"/>
                        <w:bottom w:val="none" w:sz="0" w:space="0" w:color="auto"/>
                        <w:right w:val="none" w:sz="0" w:space="0" w:color="auto"/>
                      </w:divBdr>
                      <w:divsChild>
                        <w:div w:id="1785417730">
                          <w:marLeft w:val="0"/>
                          <w:marRight w:val="0"/>
                          <w:marTop w:val="0"/>
                          <w:marBottom w:val="0"/>
                          <w:divBdr>
                            <w:top w:val="none" w:sz="0" w:space="0" w:color="auto"/>
                            <w:left w:val="none" w:sz="0" w:space="0" w:color="auto"/>
                            <w:bottom w:val="none" w:sz="0" w:space="0" w:color="auto"/>
                            <w:right w:val="none" w:sz="0" w:space="0" w:color="auto"/>
                          </w:divBdr>
                          <w:divsChild>
                            <w:div w:id="1868175761">
                              <w:marLeft w:val="0"/>
                              <w:marRight w:val="0"/>
                              <w:marTop w:val="0"/>
                              <w:marBottom w:val="0"/>
                              <w:divBdr>
                                <w:top w:val="none" w:sz="0" w:space="0" w:color="auto"/>
                                <w:left w:val="none" w:sz="0" w:space="0" w:color="auto"/>
                                <w:bottom w:val="none" w:sz="0" w:space="0" w:color="auto"/>
                                <w:right w:val="none" w:sz="0" w:space="0" w:color="auto"/>
                              </w:divBdr>
                              <w:divsChild>
                                <w:div w:id="966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0944">
                          <w:marLeft w:val="0"/>
                          <w:marRight w:val="0"/>
                          <w:marTop w:val="0"/>
                          <w:marBottom w:val="0"/>
                          <w:divBdr>
                            <w:top w:val="none" w:sz="0" w:space="0" w:color="auto"/>
                            <w:left w:val="none" w:sz="0" w:space="0" w:color="auto"/>
                            <w:bottom w:val="none" w:sz="0" w:space="0" w:color="auto"/>
                            <w:right w:val="none" w:sz="0" w:space="0" w:color="auto"/>
                          </w:divBdr>
                        </w:div>
                      </w:divsChild>
                    </w:div>
                    <w:div w:id="1729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8024">
      <w:bodyDiv w:val="1"/>
      <w:marLeft w:val="0"/>
      <w:marRight w:val="0"/>
      <w:marTop w:val="0"/>
      <w:marBottom w:val="0"/>
      <w:divBdr>
        <w:top w:val="none" w:sz="0" w:space="0" w:color="auto"/>
        <w:left w:val="none" w:sz="0" w:space="0" w:color="auto"/>
        <w:bottom w:val="none" w:sz="0" w:space="0" w:color="auto"/>
        <w:right w:val="none" w:sz="0" w:space="0" w:color="auto"/>
      </w:divBdr>
      <w:divsChild>
        <w:div w:id="1074204386">
          <w:marLeft w:val="0"/>
          <w:marRight w:val="0"/>
          <w:marTop w:val="0"/>
          <w:marBottom w:val="0"/>
          <w:divBdr>
            <w:top w:val="none" w:sz="0" w:space="0" w:color="auto"/>
            <w:left w:val="none" w:sz="0" w:space="0" w:color="auto"/>
            <w:bottom w:val="none" w:sz="0" w:space="0" w:color="auto"/>
            <w:right w:val="none" w:sz="0" w:space="0" w:color="auto"/>
          </w:divBdr>
          <w:divsChild>
            <w:div w:id="550729231">
              <w:marLeft w:val="0"/>
              <w:marRight w:val="0"/>
              <w:marTop w:val="0"/>
              <w:marBottom w:val="0"/>
              <w:divBdr>
                <w:top w:val="none" w:sz="0" w:space="0" w:color="auto"/>
                <w:left w:val="none" w:sz="0" w:space="0" w:color="auto"/>
                <w:bottom w:val="none" w:sz="0" w:space="0" w:color="auto"/>
                <w:right w:val="none" w:sz="0" w:space="0" w:color="auto"/>
              </w:divBdr>
              <w:divsChild>
                <w:div w:id="1040981992">
                  <w:marLeft w:val="0"/>
                  <w:marRight w:val="0"/>
                  <w:marTop w:val="0"/>
                  <w:marBottom w:val="0"/>
                  <w:divBdr>
                    <w:top w:val="none" w:sz="0" w:space="0" w:color="auto"/>
                    <w:left w:val="none" w:sz="0" w:space="0" w:color="auto"/>
                    <w:bottom w:val="none" w:sz="0" w:space="0" w:color="auto"/>
                    <w:right w:val="none" w:sz="0" w:space="0" w:color="auto"/>
                  </w:divBdr>
                  <w:divsChild>
                    <w:div w:id="1388532893">
                      <w:marLeft w:val="0"/>
                      <w:marRight w:val="0"/>
                      <w:marTop w:val="0"/>
                      <w:marBottom w:val="0"/>
                      <w:divBdr>
                        <w:top w:val="none" w:sz="0" w:space="0" w:color="auto"/>
                        <w:left w:val="none" w:sz="0" w:space="0" w:color="auto"/>
                        <w:bottom w:val="none" w:sz="0" w:space="0" w:color="auto"/>
                        <w:right w:val="none" w:sz="0" w:space="0" w:color="auto"/>
                      </w:divBdr>
                      <w:divsChild>
                        <w:div w:id="19792455">
                          <w:marLeft w:val="0"/>
                          <w:marRight w:val="0"/>
                          <w:marTop w:val="0"/>
                          <w:marBottom w:val="0"/>
                          <w:divBdr>
                            <w:top w:val="none" w:sz="0" w:space="0" w:color="auto"/>
                            <w:left w:val="none" w:sz="0" w:space="0" w:color="auto"/>
                            <w:bottom w:val="none" w:sz="0" w:space="0" w:color="auto"/>
                            <w:right w:val="none" w:sz="0" w:space="0" w:color="auto"/>
                          </w:divBdr>
                          <w:divsChild>
                            <w:div w:id="111480436">
                              <w:marLeft w:val="0"/>
                              <w:marRight w:val="0"/>
                              <w:marTop w:val="0"/>
                              <w:marBottom w:val="0"/>
                              <w:divBdr>
                                <w:top w:val="none" w:sz="0" w:space="0" w:color="auto"/>
                                <w:left w:val="none" w:sz="0" w:space="0" w:color="auto"/>
                                <w:bottom w:val="none" w:sz="0" w:space="0" w:color="auto"/>
                                <w:right w:val="none" w:sz="0" w:space="0" w:color="auto"/>
                              </w:divBdr>
                              <w:divsChild>
                                <w:div w:id="1631981876">
                                  <w:marLeft w:val="0"/>
                                  <w:marRight w:val="0"/>
                                  <w:marTop w:val="0"/>
                                  <w:marBottom w:val="0"/>
                                  <w:divBdr>
                                    <w:top w:val="none" w:sz="0" w:space="0" w:color="auto"/>
                                    <w:left w:val="none" w:sz="0" w:space="0" w:color="auto"/>
                                    <w:bottom w:val="none" w:sz="0" w:space="0" w:color="auto"/>
                                    <w:right w:val="none" w:sz="0" w:space="0" w:color="auto"/>
                                  </w:divBdr>
                                  <w:divsChild>
                                    <w:div w:id="3868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7976">
                          <w:marLeft w:val="0"/>
                          <w:marRight w:val="0"/>
                          <w:marTop w:val="0"/>
                          <w:marBottom w:val="0"/>
                          <w:divBdr>
                            <w:top w:val="none" w:sz="0" w:space="0" w:color="auto"/>
                            <w:left w:val="none" w:sz="0" w:space="0" w:color="auto"/>
                            <w:bottom w:val="none" w:sz="0" w:space="0" w:color="auto"/>
                            <w:right w:val="none" w:sz="0" w:space="0" w:color="auto"/>
                          </w:divBdr>
                          <w:divsChild>
                            <w:div w:id="1297250572">
                              <w:marLeft w:val="0"/>
                              <w:marRight w:val="0"/>
                              <w:marTop w:val="240"/>
                              <w:marBottom w:val="120"/>
                              <w:divBdr>
                                <w:top w:val="none" w:sz="0" w:space="0" w:color="auto"/>
                                <w:left w:val="none" w:sz="0" w:space="0" w:color="auto"/>
                                <w:bottom w:val="none" w:sz="0" w:space="0" w:color="auto"/>
                                <w:right w:val="none" w:sz="0" w:space="0" w:color="auto"/>
                              </w:divBdr>
                              <w:divsChild>
                                <w:div w:id="103548934">
                                  <w:marLeft w:val="0"/>
                                  <w:marRight w:val="0"/>
                                  <w:marTop w:val="0"/>
                                  <w:marBottom w:val="0"/>
                                  <w:divBdr>
                                    <w:top w:val="none" w:sz="0" w:space="0" w:color="auto"/>
                                    <w:left w:val="none" w:sz="0" w:space="0" w:color="auto"/>
                                    <w:bottom w:val="none" w:sz="0" w:space="0" w:color="auto"/>
                                    <w:right w:val="none" w:sz="0" w:space="0" w:color="auto"/>
                                  </w:divBdr>
                                  <w:divsChild>
                                    <w:div w:id="1537960563">
                                      <w:marLeft w:val="0"/>
                                      <w:marRight w:val="0"/>
                                      <w:marTop w:val="0"/>
                                      <w:marBottom w:val="0"/>
                                      <w:divBdr>
                                        <w:top w:val="none" w:sz="0" w:space="0" w:color="auto"/>
                                        <w:left w:val="none" w:sz="0" w:space="0" w:color="auto"/>
                                        <w:bottom w:val="none" w:sz="0" w:space="0" w:color="auto"/>
                                        <w:right w:val="none" w:sz="0" w:space="0" w:color="auto"/>
                                      </w:divBdr>
                                    </w:div>
                                    <w:div w:id="1596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84960">
          <w:marLeft w:val="0"/>
          <w:marRight w:val="0"/>
          <w:marTop w:val="100"/>
          <w:marBottom w:val="0"/>
          <w:divBdr>
            <w:top w:val="none" w:sz="0" w:space="0" w:color="auto"/>
            <w:left w:val="none" w:sz="0" w:space="0" w:color="auto"/>
            <w:bottom w:val="none" w:sz="0" w:space="0" w:color="auto"/>
            <w:right w:val="none" w:sz="0" w:space="0" w:color="auto"/>
          </w:divBdr>
          <w:divsChild>
            <w:div w:id="1133720334">
              <w:marLeft w:val="0"/>
              <w:marRight w:val="0"/>
              <w:marTop w:val="0"/>
              <w:marBottom w:val="0"/>
              <w:divBdr>
                <w:top w:val="none" w:sz="0" w:space="0" w:color="auto"/>
                <w:left w:val="none" w:sz="0" w:space="0" w:color="auto"/>
                <w:bottom w:val="none" w:sz="0" w:space="0" w:color="auto"/>
                <w:right w:val="none" w:sz="0" w:space="0" w:color="auto"/>
              </w:divBdr>
              <w:divsChild>
                <w:div w:id="745154151">
                  <w:marLeft w:val="0"/>
                  <w:marRight w:val="0"/>
                  <w:marTop w:val="0"/>
                  <w:marBottom w:val="0"/>
                  <w:divBdr>
                    <w:top w:val="none" w:sz="0" w:space="0" w:color="auto"/>
                    <w:left w:val="none" w:sz="0" w:space="0" w:color="auto"/>
                    <w:bottom w:val="none" w:sz="0" w:space="0" w:color="auto"/>
                    <w:right w:val="none" w:sz="0" w:space="0" w:color="auto"/>
                  </w:divBdr>
                  <w:divsChild>
                    <w:div w:id="1904367726">
                      <w:marLeft w:val="0"/>
                      <w:marRight w:val="0"/>
                      <w:marTop w:val="0"/>
                      <w:marBottom w:val="0"/>
                      <w:divBdr>
                        <w:top w:val="none" w:sz="0" w:space="0" w:color="auto"/>
                        <w:left w:val="none" w:sz="0" w:space="0" w:color="auto"/>
                        <w:bottom w:val="none" w:sz="0" w:space="0" w:color="auto"/>
                        <w:right w:val="none" w:sz="0" w:space="0" w:color="auto"/>
                      </w:divBdr>
                    </w:div>
                    <w:div w:id="1034698230">
                      <w:marLeft w:val="0"/>
                      <w:marRight w:val="0"/>
                      <w:marTop w:val="0"/>
                      <w:marBottom w:val="0"/>
                      <w:divBdr>
                        <w:top w:val="none" w:sz="0" w:space="0" w:color="auto"/>
                        <w:left w:val="none" w:sz="0" w:space="0" w:color="auto"/>
                        <w:bottom w:val="none" w:sz="0" w:space="0" w:color="auto"/>
                        <w:right w:val="none" w:sz="0" w:space="0" w:color="auto"/>
                      </w:divBdr>
                      <w:divsChild>
                        <w:div w:id="1457259137">
                          <w:marLeft w:val="0"/>
                          <w:marRight w:val="0"/>
                          <w:marTop w:val="0"/>
                          <w:marBottom w:val="0"/>
                          <w:divBdr>
                            <w:top w:val="none" w:sz="0" w:space="0" w:color="auto"/>
                            <w:left w:val="none" w:sz="0" w:space="0" w:color="auto"/>
                            <w:bottom w:val="none" w:sz="0" w:space="0" w:color="auto"/>
                            <w:right w:val="none" w:sz="0" w:space="0" w:color="auto"/>
                          </w:divBdr>
                          <w:divsChild>
                            <w:div w:id="2057318329">
                              <w:marLeft w:val="0"/>
                              <w:marRight w:val="0"/>
                              <w:marTop w:val="0"/>
                              <w:marBottom w:val="0"/>
                              <w:divBdr>
                                <w:top w:val="none" w:sz="0" w:space="0" w:color="auto"/>
                                <w:left w:val="none" w:sz="0" w:space="0" w:color="auto"/>
                                <w:bottom w:val="none" w:sz="0" w:space="0" w:color="auto"/>
                                <w:right w:val="none" w:sz="0" w:space="0" w:color="auto"/>
                              </w:divBdr>
                              <w:divsChild>
                                <w:div w:id="203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168">
                          <w:marLeft w:val="0"/>
                          <w:marRight w:val="0"/>
                          <w:marTop w:val="0"/>
                          <w:marBottom w:val="0"/>
                          <w:divBdr>
                            <w:top w:val="none" w:sz="0" w:space="0" w:color="auto"/>
                            <w:left w:val="none" w:sz="0" w:space="0" w:color="auto"/>
                            <w:bottom w:val="none" w:sz="0" w:space="0" w:color="auto"/>
                            <w:right w:val="none" w:sz="0" w:space="0" w:color="auto"/>
                          </w:divBdr>
                        </w:div>
                      </w:divsChild>
                    </w:div>
                    <w:div w:id="3069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7873">
      <w:bodyDiv w:val="1"/>
      <w:marLeft w:val="0"/>
      <w:marRight w:val="0"/>
      <w:marTop w:val="0"/>
      <w:marBottom w:val="0"/>
      <w:divBdr>
        <w:top w:val="none" w:sz="0" w:space="0" w:color="auto"/>
        <w:left w:val="none" w:sz="0" w:space="0" w:color="auto"/>
        <w:bottom w:val="none" w:sz="0" w:space="0" w:color="auto"/>
        <w:right w:val="none" w:sz="0" w:space="0" w:color="auto"/>
      </w:divBdr>
      <w:divsChild>
        <w:div w:id="1931739979">
          <w:marLeft w:val="0"/>
          <w:marRight w:val="0"/>
          <w:marTop w:val="0"/>
          <w:marBottom w:val="0"/>
          <w:divBdr>
            <w:top w:val="none" w:sz="0" w:space="0" w:color="auto"/>
            <w:left w:val="none" w:sz="0" w:space="0" w:color="auto"/>
            <w:bottom w:val="none" w:sz="0" w:space="0" w:color="auto"/>
            <w:right w:val="none" w:sz="0" w:space="0" w:color="auto"/>
          </w:divBdr>
          <w:divsChild>
            <w:div w:id="1303538982">
              <w:marLeft w:val="0"/>
              <w:marRight w:val="0"/>
              <w:marTop w:val="0"/>
              <w:marBottom w:val="0"/>
              <w:divBdr>
                <w:top w:val="none" w:sz="0" w:space="0" w:color="auto"/>
                <w:left w:val="none" w:sz="0" w:space="0" w:color="auto"/>
                <w:bottom w:val="none" w:sz="0" w:space="0" w:color="auto"/>
                <w:right w:val="none" w:sz="0" w:space="0" w:color="auto"/>
              </w:divBdr>
              <w:divsChild>
                <w:div w:id="303119756">
                  <w:marLeft w:val="0"/>
                  <w:marRight w:val="0"/>
                  <w:marTop w:val="0"/>
                  <w:marBottom w:val="0"/>
                  <w:divBdr>
                    <w:top w:val="none" w:sz="0" w:space="0" w:color="auto"/>
                    <w:left w:val="none" w:sz="0" w:space="0" w:color="auto"/>
                    <w:bottom w:val="none" w:sz="0" w:space="0" w:color="auto"/>
                    <w:right w:val="none" w:sz="0" w:space="0" w:color="auto"/>
                  </w:divBdr>
                  <w:divsChild>
                    <w:div w:id="66615932">
                      <w:marLeft w:val="0"/>
                      <w:marRight w:val="0"/>
                      <w:marTop w:val="0"/>
                      <w:marBottom w:val="0"/>
                      <w:divBdr>
                        <w:top w:val="none" w:sz="0" w:space="0" w:color="auto"/>
                        <w:left w:val="none" w:sz="0" w:space="0" w:color="auto"/>
                        <w:bottom w:val="none" w:sz="0" w:space="0" w:color="auto"/>
                        <w:right w:val="none" w:sz="0" w:space="0" w:color="auto"/>
                      </w:divBdr>
                      <w:divsChild>
                        <w:div w:id="356319450">
                          <w:marLeft w:val="0"/>
                          <w:marRight w:val="0"/>
                          <w:marTop w:val="0"/>
                          <w:marBottom w:val="0"/>
                          <w:divBdr>
                            <w:top w:val="none" w:sz="0" w:space="0" w:color="auto"/>
                            <w:left w:val="none" w:sz="0" w:space="0" w:color="auto"/>
                            <w:bottom w:val="none" w:sz="0" w:space="0" w:color="auto"/>
                            <w:right w:val="none" w:sz="0" w:space="0" w:color="auto"/>
                          </w:divBdr>
                          <w:divsChild>
                            <w:div w:id="1085153606">
                              <w:marLeft w:val="0"/>
                              <w:marRight w:val="0"/>
                              <w:marTop w:val="0"/>
                              <w:marBottom w:val="0"/>
                              <w:divBdr>
                                <w:top w:val="none" w:sz="0" w:space="0" w:color="auto"/>
                                <w:left w:val="none" w:sz="0" w:space="0" w:color="auto"/>
                                <w:bottom w:val="none" w:sz="0" w:space="0" w:color="auto"/>
                                <w:right w:val="none" w:sz="0" w:space="0" w:color="auto"/>
                              </w:divBdr>
                              <w:divsChild>
                                <w:div w:id="695158067">
                                  <w:marLeft w:val="0"/>
                                  <w:marRight w:val="0"/>
                                  <w:marTop w:val="0"/>
                                  <w:marBottom w:val="0"/>
                                  <w:divBdr>
                                    <w:top w:val="none" w:sz="0" w:space="0" w:color="auto"/>
                                    <w:left w:val="none" w:sz="0" w:space="0" w:color="auto"/>
                                    <w:bottom w:val="none" w:sz="0" w:space="0" w:color="auto"/>
                                    <w:right w:val="none" w:sz="0" w:space="0" w:color="auto"/>
                                  </w:divBdr>
                                  <w:divsChild>
                                    <w:div w:id="897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4886">
                          <w:marLeft w:val="0"/>
                          <w:marRight w:val="0"/>
                          <w:marTop w:val="0"/>
                          <w:marBottom w:val="0"/>
                          <w:divBdr>
                            <w:top w:val="none" w:sz="0" w:space="0" w:color="auto"/>
                            <w:left w:val="none" w:sz="0" w:space="0" w:color="auto"/>
                            <w:bottom w:val="none" w:sz="0" w:space="0" w:color="auto"/>
                            <w:right w:val="none" w:sz="0" w:space="0" w:color="auto"/>
                          </w:divBdr>
                          <w:divsChild>
                            <w:div w:id="767887869">
                              <w:marLeft w:val="0"/>
                              <w:marRight w:val="0"/>
                              <w:marTop w:val="240"/>
                              <w:marBottom w:val="120"/>
                              <w:divBdr>
                                <w:top w:val="none" w:sz="0" w:space="0" w:color="auto"/>
                                <w:left w:val="none" w:sz="0" w:space="0" w:color="auto"/>
                                <w:bottom w:val="none" w:sz="0" w:space="0" w:color="auto"/>
                                <w:right w:val="none" w:sz="0" w:space="0" w:color="auto"/>
                              </w:divBdr>
                              <w:divsChild>
                                <w:div w:id="306249916">
                                  <w:marLeft w:val="0"/>
                                  <w:marRight w:val="0"/>
                                  <w:marTop w:val="0"/>
                                  <w:marBottom w:val="0"/>
                                  <w:divBdr>
                                    <w:top w:val="none" w:sz="0" w:space="0" w:color="auto"/>
                                    <w:left w:val="none" w:sz="0" w:space="0" w:color="auto"/>
                                    <w:bottom w:val="none" w:sz="0" w:space="0" w:color="auto"/>
                                    <w:right w:val="none" w:sz="0" w:space="0" w:color="auto"/>
                                  </w:divBdr>
                                  <w:divsChild>
                                    <w:div w:id="1037587790">
                                      <w:marLeft w:val="0"/>
                                      <w:marRight w:val="0"/>
                                      <w:marTop w:val="0"/>
                                      <w:marBottom w:val="0"/>
                                      <w:divBdr>
                                        <w:top w:val="none" w:sz="0" w:space="0" w:color="auto"/>
                                        <w:left w:val="none" w:sz="0" w:space="0" w:color="auto"/>
                                        <w:bottom w:val="none" w:sz="0" w:space="0" w:color="auto"/>
                                        <w:right w:val="none" w:sz="0" w:space="0" w:color="auto"/>
                                      </w:divBdr>
                                    </w:div>
                                    <w:div w:id="949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8983">
          <w:marLeft w:val="0"/>
          <w:marRight w:val="0"/>
          <w:marTop w:val="100"/>
          <w:marBottom w:val="0"/>
          <w:divBdr>
            <w:top w:val="none" w:sz="0" w:space="0" w:color="auto"/>
            <w:left w:val="none" w:sz="0" w:space="0" w:color="auto"/>
            <w:bottom w:val="none" w:sz="0" w:space="0" w:color="auto"/>
            <w:right w:val="none" w:sz="0" w:space="0" w:color="auto"/>
          </w:divBdr>
          <w:divsChild>
            <w:div w:id="565529172">
              <w:marLeft w:val="0"/>
              <w:marRight w:val="0"/>
              <w:marTop w:val="0"/>
              <w:marBottom w:val="0"/>
              <w:divBdr>
                <w:top w:val="none" w:sz="0" w:space="0" w:color="auto"/>
                <w:left w:val="none" w:sz="0" w:space="0" w:color="auto"/>
                <w:bottom w:val="none" w:sz="0" w:space="0" w:color="auto"/>
                <w:right w:val="none" w:sz="0" w:space="0" w:color="auto"/>
              </w:divBdr>
              <w:divsChild>
                <w:div w:id="1475483570">
                  <w:marLeft w:val="0"/>
                  <w:marRight w:val="0"/>
                  <w:marTop w:val="0"/>
                  <w:marBottom w:val="0"/>
                  <w:divBdr>
                    <w:top w:val="none" w:sz="0" w:space="0" w:color="auto"/>
                    <w:left w:val="none" w:sz="0" w:space="0" w:color="auto"/>
                    <w:bottom w:val="none" w:sz="0" w:space="0" w:color="auto"/>
                    <w:right w:val="none" w:sz="0" w:space="0" w:color="auto"/>
                  </w:divBdr>
                  <w:divsChild>
                    <w:div w:id="1333752702">
                      <w:marLeft w:val="0"/>
                      <w:marRight w:val="0"/>
                      <w:marTop w:val="0"/>
                      <w:marBottom w:val="0"/>
                      <w:divBdr>
                        <w:top w:val="none" w:sz="0" w:space="0" w:color="auto"/>
                        <w:left w:val="none" w:sz="0" w:space="0" w:color="auto"/>
                        <w:bottom w:val="none" w:sz="0" w:space="0" w:color="auto"/>
                        <w:right w:val="none" w:sz="0" w:space="0" w:color="auto"/>
                      </w:divBdr>
                    </w:div>
                    <w:div w:id="1242250782">
                      <w:marLeft w:val="0"/>
                      <w:marRight w:val="0"/>
                      <w:marTop w:val="0"/>
                      <w:marBottom w:val="0"/>
                      <w:divBdr>
                        <w:top w:val="none" w:sz="0" w:space="0" w:color="auto"/>
                        <w:left w:val="none" w:sz="0" w:space="0" w:color="auto"/>
                        <w:bottom w:val="none" w:sz="0" w:space="0" w:color="auto"/>
                        <w:right w:val="none" w:sz="0" w:space="0" w:color="auto"/>
                      </w:divBdr>
                      <w:divsChild>
                        <w:div w:id="385565120">
                          <w:marLeft w:val="0"/>
                          <w:marRight w:val="0"/>
                          <w:marTop w:val="0"/>
                          <w:marBottom w:val="0"/>
                          <w:divBdr>
                            <w:top w:val="none" w:sz="0" w:space="0" w:color="auto"/>
                            <w:left w:val="none" w:sz="0" w:space="0" w:color="auto"/>
                            <w:bottom w:val="none" w:sz="0" w:space="0" w:color="auto"/>
                            <w:right w:val="none" w:sz="0" w:space="0" w:color="auto"/>
                          </w:divBdr>
                          <w:divsChild>
                            <w:div w:id="1323119350">
                              <w:marLeft w:val="0"/>
                              <w:marRight w:val="0"/>
                              <w:marTop w:val="0"/>
                              <w:marBottom w:val="0"/>
                              <w:divBdr>
                                <w:top w:val="none" w:sz="0" w:space="0" w:color="auto"/>
                                <w:left w:val="none" w:sz="0" w:space="0" w:color="auto"/>
                                <w:bottom w:val="none" w:sz="0" w:space="0" w:color="auto"/>
                                <w:right w:val="none" w:sz="0" w:space="0" w:color="auto"/>
                              </w:divBdr>
                              <w:divsChild>
                                <w:div w:id="1538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2916">
                          <w:marLeft w:val="0"/>
                          <w:marRight w:val="0"/>
                          <w:marTop w:val="0"/>
                          <w:marBottom w:val="0"/>
                          <w:divBdr>
                            <w:top w:val="none" w:sz="0" w:space="0" w:color="auto"/>
                            <w:left w:val="none" w:sz="0" w:space="0" w:color="auto"/>
                            <w:bottom w:val="none" w:sz="0" w:space="0" w:color="auto"/>
                            <w:right w:val="none" w:sz="0" w:space="0" w:color="auto"/>
                          </w:divBdr>
                        </w:div>
                      </w:divsChild>
                    </w:div>
                    <w:div w:id="5486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3001">
      <w:bodyDiv w:val="1"/>
      <w:marLeft w:val="0"/>
      <w:marRight w:val="0"/>
      <w:marTop w:val="0"/>
      <w:marBottom w:val="0"/>
      <w:divBdr>
        <w:top w:val="none" w:sz="0" w:space="0" w:color="auto"/>
        <w:left w:val="none" w:sz="0" w:space="0" w:color="auto"/>
        <w:bottom w:val="none" w:sz="0" w:space="0" w:color="auto"/>
        <w:right w:val="none" w:sz="0" w:space="0" w:color="auto"/>
      </w:divBdr>
    </w:div>
    <w:div w:id="577444818">
      <w:bodyDiv w:val="1"/>
      <w:marLeft w:val="0"/>
      <w:marRight w:val="0"/>
      <w:marTop w:val="0"/>
      <w:marBottom w:val="0"/>
      <w:divBdr>
        <w:top w:val="none" w:sz="0" w:space="0" w:color="auto"/>
        <w:left w:val="none" w:sz="0" w:space="0" w:color="auto"/>
        <w:bottom w:val="none" w:sz="0" w:space="0" w:color="auto"/>
        <w:right w:val="none" w:sz="0" w:space="0" w:color="auto"/>
      </w:divBdr>
    </w:div>
    <w:div w:id="2131584684">
      <w:bodyDiv w:val="1"/>
      <w:marLeft w:val="0"/>
      <w:marRight w:val="0"/>
      <w:marTop w:val="0"/>
      <w:marBottom w:val="0"/>
      <w:divBdr>
        <w:top w:val="none" w:sz="0" w:space="0" w:color="auto"/>
        <w:left w:val="none" w:sz="0" w:space="0" w:color="auto"/>
        <w:bottom w:val="none" w:sz="0" w:space="0" w:color="auto"/>
        <w:right w:val="none" w:sz="0" w:space="0" w:color="auto"/>
      </w:divBdr>
      <w:divsChild>
        <w:div w:id="228151475">
          <w:marLeft w:val="0"/>
          <w:marRight w:val="0"/>
          <w:marTop w:val="0"/>
          <w:marBottom w:val="0"/>
          <w:divBdr>
            <w:top w:val="none" w:sz="0" w:space="0" w:color="auto"/>
            <w:left w:val="none" w:sz="0" w:space="0" w:color="auto"/>
            <w:bottom w:val="none" w:sz="0" w:space="0" w:color="auto"/>
            <w:right w:val="none" w:sz="0" w:space="0" w:color="auto"/>
          </w:divBdr>
          <w:divsChild>
            <w:div w:id="31733551">
              <w:marLeft w:val="0"/>
              <w:marRight w:val="0"/>
              <w:marTop w:val="0"/>
              <w:marBottom w:val="0"/>
              <w:divBdr>
                <w:top w:val="none" w:sz="0" w:space="0" w:color="auto"/>
                <w:left w:val="none" w:sz="0" w:space="0" w:color="auto"/>
                <w:bottom w:val="none" w:sz="0" w:space="0" w:color="auto"/>
                <w:right w:val="none" w:sz="0" w:space="0" w:color="auto"/>
              </w:divBdr>
              <w:divsChild>
                <w:div w:id="1720202380">
                  <w:marLeft w:val="0"/>
                  <w:marRight w:val="0"/>
                  <w:marTop w:val="0"/>
                  <w:marBottom w:val="0"/>
                  <w:divBdr>
                    <w:top w:val="none" w:sz="0" w:space="0" w:color="auto"/>
                    <w:left w:val="none" w:sz="0" w:space="0" w:color="auto"/>
                    <w:bottom w:val="none" w:sz="0" w:space="0" w:color="auto"/>
                    <w:right w:val="none" w:sz="0" w:space="0" w:color="auto"/>
                  </w:divBdr>
                  <w:divsChild>
                    <w:div w:id="573662552">
                      <w:marLeft w:val="0"/>
                      <w:marRight w:val="0"/>
                      <w:marTop w:val="0"/>
                      <w:marBottom w:val="0"/>
                      <w:divBdr>
                        <w:top w:val="none" w:sz="0" w:space="0" w:color="auto"/>
                        <w:left w:val="none" w:sz="0" w:space="0" w:color="auto"/>
                        <w:bottom w:val="none" w:sz="0" w:space="0" w:color="auto"/>
                        <w:right w:val="none" w:sz="0" w:space="0" w:color="auto"/>
                      </w:divBdr>
                      <w:divsChild>
                        <w:div w:id="867257997">
                          <w:marLeft w:val="0"/>
                          <w:marRight w:val="0"/>
                          <w:marTop w:val="0"/>
                          <w:marBottom w:val="0"/>
                          <w:divBdr>
                            <w:top w:val="none" w:sz="0" w:space="0" w:color="auto"/>
                            <w:left w:val="none" w:sz="0" w:space="0" w:color="auto"/>
                            <w:bottom w:val="none" w:sz="0" w:space="0" w:color="auto"/>
                            <w:right w:val="none" w:sz="0" w:space="0" w:color="auto"/>
                          </w:divBdr>
                          <w:divsChild>
                            <w:div w:id="60060401">
                              <w:marLeft w:val="0"/>
                              <w:marRight w:val="0"/>
                              <w:marTop w:val="0"/>
                              <w:marBottom w:val="0"/>
                              <w:divBdr>
                                <w:top w:val="none" w:sz="0" w:space="0" w:color="auto"/>
                                <w:left w:val="none" w:sz="0" w:space="0" w:color="auto"/>
                                <w:bottom w:val="none" w:sz="0" w:space="0" w:color="auto"/>
                                <w:right w:val="none" w:sz="0" w:space="0" w:color="auto"/>
                              </w:divBdr>
                              <w:divsChild>
                                <w:div w:id="1177889698">
                                  <w:marLeft w:val="0"/>
                                  <w:marRight w:val="0"/>
                                  <w:marTop w:val="0"/>
                                  <w:marBottom w:val="0"/>
                                  <w:divBdr>
                                    <w:top w:val="none" w:sz="0" w:space="0" w:color="auto"/>
                                    <w:left w:val="none" w:sz="0" w:space="0" w:color="auto"/>
                                    <w:bottom w:val="none" w:sz="0" w:space="0" w:color="auto"/>
                                    <w:right w:val="none" w:sz="0" w:space="0" w:color="auto"/>
                                  </w:divBdr>
                                  <w:divsChild>
                                    <w:div w:id="757218126">
                                      <w:marLeft w:val="0"/>
                                      <w:marRight w:val="0"/>
                                      <w:marTop w:val="0"/>
                                      <w:marBottom w:val="0"/>
                                      <w:divBdr>
                                        <w:top w:val="none" w:sz="0" w:space="0" w:color="auto"/>
                                        <w:left w:val="none" w:sz="0" w:space="0" w:color="auto"/>
                                        <w:bottom w:val="none" w:sz="0" w:space="0" w:color="auto"/>
                                        <w:right w:val="none" w:sz="0" w:space="0" w:color="auto"/>
                                      </w:divBdr>
                                      <w:divsChild>
                                        <w:div w:id="440685681">
                                          <w:marLeft w:val="0"/>
                                          <w:marRight w:val="0"/>
                                          <w:marTop w:val="0"/>
                                          <w:marBottom w:val="0"/>
                                          <w:divBdr>
                                            <w:top w:val="none" w:sz="0" w:space="0" w:color="auto"/>
                                            <w:left w:val="none" w:sz="0" w:space="0" w:color="auto"/>
                                            <w:bottom w:val="none" w:sz="0" w:space="0" w:color="auto"/>
                                            <w:right w:val="none" w:sz="0" w:space="0" w:color="auto"/>
                                          </w:divBdr>
                                        </w:div>
                                        <w:div w:id="486870568">
                                          <w:marLeft w:val="0"/>
                                          <w:marRight w:val="0"/>
                                          <w:marTop w:val="0"/>
                                          <w:marBottom w:val="0"/>
                                          <w:divBdr>
                                            <w:top w:val="none" w:sz="0" w:space="0" w:color="auto"/>
                                            <w:left w:val="none" w:sz="0" w:space="0" w:color="auto"/>
                                            <w:bottom w:val="none" w:sz="0" w:space="0" w:color="auto"/>
                                            <w:right w:val="none" w:sz="0" w:space="0" w:color="auto"/>
                                          </w:divBdr>
                                          <w:divsChild>
                                            <w:div w:id="4849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234">
                                      <w:marLeft w:val="0"/>
                                      <w:marRight w:val="0"/>
                                      <w:marTop w:val="0"/>
                                      <w:marBottom w:val="0"/>
                                      <w:divBdr>
                                        <w:top w:val="none" w:sz="0" w:space="0" w:color="auto"/>
                                        <w:left w:val="none" w:sz="0" w:space="0" w:color="auto"/>
                                        <w:bottom w:val="none" w:sz="0" w:space="0" w:color="auto"/>
                                        <w:right w:val="none" w:sz="0" w:space="0" w:color="auto"/>
                                      </w:divBdr>
                                      <w:divsChild>
                                        <w:div w:id="948506558">
                                          <w:marLeft w:val="0"/>
                                          <w:marRight w:val="0"/>
                                          <w:marTop w:val="0"/>
                                          <w:marBottom w:val="0"/>
                                          <w:divBdr>
                                            <w:top w:val="none" w:sz="0" w:space="0" w:color="auto"/>
                                            <w:left w:val="none" w:sz="0" w:space="0" w:color="auto"/>
                                            <w:bottom w:val="none" w:sz="0" w:space="0" w:color="auto"/>
                                            <w:right w:val="none" w:sz="0" w:space="0" w:color="auto"/>
                                          </w:divBdr>
                                        </w:div>
                                        <w:div w:id="1876238178">
                                          <w:marLeft w:val="0"/>
                                          <w:marRight w:val="0"/>
                                          <w:marTop w:val="0"/>
                                          <w:marBottom w:val="0"/>
                                          <w:divBdr>
                                            <w:top w:val="none" w:sz="0" w:space="0" w:color="auto"/>
                                            <w:left w:val="none" w:sz="0" w:space="0" w:color="auto"/>
                                            <w:bottom w:val="none" w:sz="0" w:space="0" w:color="auto"/>
                                            <w:right w:val="none" w:sz="0" w:space="0" w:color="auto"/>
                                          </w:divBdr>
                                          <w:divsChild>
                                            <w:div w:id="2133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39155">
                      <w:marLeft w:val="0"/>
                      <w:marRight w:val="0"/>
                      <w:marTop w:val="0"/>
                      <w:marBottom w:val="0"/>
                      <w:divBdr>
                        <w:top w:val="none" w:sz="0" w:space="0" w:color="auto"/>
                        <w:left w:val="none" w:sz="0" w:space="0" w:color="auto"/>
                        <w:bottom w:val="none" w:sz="0" w:space="0" w:color="auto"/>
                        <w:right w:val="none" w:sz="0" w:space="0" w:color="auto"/>
                      </w:divBdr>
                      <w:divsChild>
                        <w:div w:id="1030835661">
                          <w:marLeft w:val="0"/>
                          <w:marRight w:val="0"/>
                          <w:marTop w:val="240"/>
                          <w:marBottom w:val="120"/>
                          <w:divBdr>
                            <w:top w:val="none" w:sz="0" w:space="0" w:color="auto"/>
                            <w:left w:val="none" w:sz="0" w:space="0" w:color="auto"/>
                            <w:bottom w:val="none" w:sz="0" w:space="0" w:color="auto"/>
                            <w:right w:val="none" w:sz="0" w:space="0" w:color="auto"/>
                          </w:divBdr>
                          <w:divsChild>
                            <w:div w:id="306520515">
                              <w:marLeft w:val="0"/>
                              <w:marRight w:val="0"/>
                              <w:marTop w:val="0"/>
                              <w:marBottom w:val="0"/>
                              <w:divBdr>
                                <w:top w:val="none" w:sz="0" w:space="0" w:color="auto"/>
                                <w:left w:val="none" w:sz="0" w:space="0" w:color="auto"/>
                                <w:bottom w:val="none" w:sz="0" w:space="0" w:color="auto"/>
                                <w:right w:val="none" w:sz="0" w:space="0" w:color="auto"/>
                              </w:divBdr>
                              <w:divsChild>
                                <w:div w:id="2051687717">
                                  <w:marLeft w:val="0"/>
                                  <w:marRight w:val="0"/>
                                  <w:marTop w:val="0"/>
                                  <w:marBottom w:val="0"/>
                                  <w:divBdr>
                                    <w:top w:val="none" w:sz="0" w:space="0" w:color="auto"/>
                                    <w:left w:val="none" w:sz="0" w:space="0" w:color="auto"/>
                                    <w:bottom w:val="none" w:sz="0" w:space="0" w:color="auto"/>
                                    <w:right w:val="none" w:sz="0" w:space="0" w:color="auto"/>
                                  </w:divBdr>
                                </w:div>
                                <w:div w:id="879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saranraj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2023-10-18T17:00:00Z</dcterms:created>
  <dcterms:modified xsi:type="dcterms:W3CDTF">2023-10-18T18:35:00Z</dcterms:modified>
</cp:coreProperties>
</file>