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6.2.1 The functioning of the institutional bodies is effective and efficient as visible from policies, administrative setup, appointment and service rules, procedures, deployment of institutional Strategic/ perspective/development plan etc</w:t>
      </w:r>
    </w:p>
    <w:p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 </w:t>
      </w:r>
      <w:r>
        <w:rPr>
          <w:b/>
          <w:sz w:val="24"/>
          <w:szCs w:val="24"/>
          <w:rtl w:val="0"/>
        </w:rPr>
        <w:tab/>
      </w:r>
      <w:r>
        <w:rPr>
          <w:b/>
          <w:sz w:val="24"/>
          <w:szCs w:val="24"/>
          <w:rtl w:val="0"/>
        </w:rPr>
        <w:t xml:space="preserve"> </w:t>
      </w:r>
      <w:r>
        <w:rPr>
          <w:b/>
          <w:sz w:val="24"/>
          <w:szCs w:val="24"/>
          <w:rtl w:val="0"/>
        </w:rPr>
        <w:tab/>
      </w:r>
    </w:p>
    <w:tbl>
      <w:tblPr>
        <w:tblStyle w:val="24"/>
        <w:tblW w:w="791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3541"/>
        <w:gridCol w:w="354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Description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Link to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4" w:hRule="atLeast"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HR Policy Manual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HYPERLINK "http://www.easacollege.com/assets/naac/Criterion 6/6.2.1/6.2.1/6.2.1.1/HR Policy Manual.pdf"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rStyle w:val="14"/>
                <w:b/>
                <w:sz w:val="24"/>
                <w:szCs w:val="24"/>
                <w:rtl w:val="0"/>
              </w:rPr>
              <w:t>View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Organisational Structure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HYPERLINK "http://www.easacollege.com/assets/naac/Criterion 6/6.2.1/6.2.1/6.2.1.2/Organisation Chart.pdf"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rStyle w:val="14"/>
                <w:b/>
                <w:sz w:val="24"/>
                <w:szCs w:val="24"/>
                <w:rtl w:val="0"/>
              </w:rPr>
              <w:t>View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3</w:t>
            </w:r>
          </w:p>
        </w:tc>
        <w:tc>
          <w:tcPr>
            <w:vAlign w:val="center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Decentralised Committees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HYPERLINK "http://www.easacollege.com/assets/naac/Criterion 6/6.2.1/6.2.1/6.2.1.3/Decentralised Committees.pdf"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rStyle w:val="14"/>
                <w:b/>
                <w:sz w:val="24"/>
                <w:szCs w:val="24"/>
                <w:rtl w:val="0"/>
              </w:rPr>
              <w:t>View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4</w:t>
            </w:r>
          </w:p>
        </w:tc>
        <w:tc>
          <w:tcPr>
            <w:vAlign w:val="center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Academic Calendar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auto"/>
                <w:sz w:val="24"/>
                <w:szCs w:val="24"/>
                <w:u w:val="none"/>
              </w:rPr>
              <w:instrText xml:space="preserve"> HYPERLINK "http://www.easacollege.com/assets/naac/Criterion 6/6.2.1/6.2.1/6.2.1.4/Academic Calendar.pdf" </w:instrTex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sz w:val="24"/>
                <w:szCs w:val="24"/>
                <w:rtl w:val="0"/>
              </w:rPr>
              <w:t>View</w: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5</w:t>
            </w:r>
          </w:p>
        </w:tc>
        <w:tc>
          <w:tcPr>
            <w:vAlign w:val="center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Institutional Strategic Plan 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HYPERLINK "http://www.easacollege.com/assets/naac/Criterion 6/6.2.1/6.2.1/6.2.1.5/Strategic Plan.pdf"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rStyle w:val="14"/>
                <w:b/>
                <w:sz w:val="24"/>
                <w:szCs w:val="24"/>
                <w:rtl w:val="0"/>
              </w:rPr>
              <w:t>View</w:t>
            </w:r>
            <w:r>
              <w:rPr>
                <w:b/>
                <w:sz w:val="24"/>
                <w:szCs w:val="24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spacing w:line="360" w:lineRule="auto"/>
        <w:rPr>
          <w:b/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33D57817"/>
    <w:rsid w:val="3BB71B58"/>
    <w:rsid w:val="65960E66"/>
    <w:rsid w:val="72084E9A"/>
    <w:rsid w:val="723F0942"/>
    <w:rsid w:val="7718524A"/>
    <w:rsid w:val="7A5404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3"/>
    <w:semiHidden/>
    <w:unhideWhenUsed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2"/>
    <w:unhideWhenUsed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7">
    <w:name w:val="Table Normal1"/>
    <w:uiPriority w:val="0"/>
  </w:style>
  <w:style w:type="paragraph" w:styleId="18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9">
    <w:name w:val="List Paragraph"/>
    <w:basedOn w:val="1"/>
    <w:qFormat/>
    <w:uiPriority w:val="1"/>
  </w:style>
  <w:style w:type="paragraph" w:customStyle="1" w:styleId="20">
    <w:name w:val="Table Paragraph"/>
    <w:basedOn w:val="1"/>
    <w:qFormat/>
    <w:uiPriority w:val="1"/>
  </w:style>
  <w:style w:type="character" w:customStyle="1" w:styleId="21">
    <w:name w:val="Balloon Text Char"/>
    <w:basedOn w:val="8"/>
    <w:link w:val="10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2">
    <w:name w:val="Header Char"/>
    <w:basedOn w:val="8"/>
    <w:link w:val="13"/>
    <w:uiPriority w:val="99"/>
    <w:rPr>
      <w:rFonts w:ascii="Times New Roman" w:hAnsi="Times New Roman" w:eastAsia="Times New Roman" w:cs="Times New Roman"/>
    </w:rPr>
  </w:style>
  <w:style w:type="character" w:customStyle="1" w:styleId="23">
    <w:name w:val="Footer Char"/>
    <w:basedOn w:val="8"/>
    <w:link w:val="12"/>
    <w:semiHidden/>
    <w:uiPriority w:val="99"/>
    <w:rPr>
      <w:rFonts w:ascii="Times New Roman" w:hAnsi="Times New Roman" w:eastAsia="Times New Roman" w:cs="Times New Roman"/>
    </w:rPr>
  </w:style>
  <w:style w:type="table" w:customStyle="1" w:styleId="24">
    <w:name w:val="_Style 24"/>
    <w:basedOn w:val="17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KC6M0oL5vZdfAgvvBGDrZbsv2+g==">AMUW2mVuu23kJFF+PYhRQnNb/1ceg7LEWK2EZtmIwPQITcBk3ye4REMmwrYYmp/H1WXt5zRKVD50U+VsbzQ1jABHwvEu51iq6nSAzqjP0+eFHGFSePWiAWM=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Kambaa</cp:lastModifiedBy>
  <dcterms:modified xsi:type="dcterms:W3CDTF">2023-03-17T08:01:58Z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E1104343B23C46FD811E91567EA449C6</vt:lpwstr>
  </property>
</Properties>
</file>