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b w:val="0"/>
          <w:sz w:val="20"/>
        </w:rPr>
      </w:pPr>
    </w:p>
    <w:p>
      <w:pPr>
        <w:pStyle w:val="4"/>
        <w:jc w:val="center"/>
        <w:rPr>
          <w:b w:val="0"/>
          <w:sz w:val="20"/>
        </w:rPr>
      </w:pPr>
      <w:r>
        <w:rPr>
          <w:color w:val="000000"/>
          <w:sz w:val="22"/>
          <w:szCs w:val="22"/>
          <w:lang w:val="en-IN" w:eastAsia="en-IN" w:bidi="ta-IN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rFonts w:ascii="Cambria"/>
          <w:sz w:val="18"/>
        </w:rPr>
      </w:pPr>
    </w:p>
    <w:p>
      <w:pPr>
        <w:pStyle w:val="4"/>
        <w:spacing w:before="11"/>
        <w:rPr>
          <w:rFonts w:ascii="Cambria"/>
          <w:sz w:val="19"/>
        </w:rPr>
      </w:pPr>
    </w:p>
    <w:p>
      <w:pPr>
        <w:pStyle w:val="4"/>
        <w:ind w:left="271" w:right="240"/>
        <w:jc w:val="both"/>
      </w:pPr>
      <w:r>
        <w:t>1.2.1 NUMBER OF ADD ON / CERTIFICATE / VALUE ADDED PROGRAMS OFFERED DURING THE LAST FIVE YEARS.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  <w:r>
        <w:rPr>
          <w:sz w:val="20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146050</wp:posOffset>
                </wp:positionH>
                <wp:positionV relativeFrom="paragraph">
                  <wp:posOffset>122555</wp:posOffset>
                </wp:positionV>
                <wp:extent cx="6267450" cy="967740"/>
                <wp:effectExtent l="0" t="0" r="1905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967740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left="105" w:right="109"/>
                              <w:jc w:val="center"/>
                              <w:rPr>
                                <w:b/>
                                <w:color w:val="31859C" w:themeColor="accent5" w:themeShade="BF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 supporting documents for this metric exceed the upload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limit of 5Mb. Hence the documents are made available in HEI website and links for the metric is given below.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11.5pt;margin-top:9.65pt;height:76.2pt;width:493.5pt;z-index:251659264;v-text-anchor:middle;mso-width-relative:page;mso-height-relative:page;" fillcolor="#E9E41C" filled="t" stroked="t" coordsize="21600,21600" o:gfxdata="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d2teX2QAAAAoBAAAPAAAAAAAAAAEAIAAAACIAAABkcnMv&#10;ZG93bnJldi54bWxQSwECFAAUAAAACACHTuJAYNUiU3QCAAAMBQAADgAAAAAAAAABACAAAAAoAQAA&#10;ZHJzL2Uyb0RvYy54bWxQSwUGAAAAAAYABgBZAQAADgYAAAAA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ind w:left="105" w:right="109"/>
                        <w:jc w:val="center"/>
                        <w:rPr>
                          <w:b/>
                          <w:color w:val="31859C" w:themeColor="accent5" w:themeShade="BF"/>
                          <w:sz w:val="36"/>
                        </w:rPr>
                      </w:pPr>
                      <w:r>
                        <w:rPr>
                          <w:b/>
                          <w:color w:val="544488"/>
                          <w:sz w:val="36"/>
                        </w:rPr>
                        <w:t>The supporting documents for this metric exceed the upload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limit of 5Mb. Hence the documents are made available in HEI website and links for the metric is given below.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7"/>
        <w:rPr>
          <w:sz w:val="13"/>
        </w:rPr>
      </w:pPr>
    </w:p>
    <w:tbl>
      <w:tblPr>
        <w:tblStyle w:val="3"/>
        <w:tblW w:w="0" w:type="auto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tcW w:w="1143" w:type="dxa"/>
            <w:shd w:val="clear" w:color="auto" w:fill="528DD2"/>
            <w:vAlign w:val="center"/>
          </w:tcPr>
          <w:p>
            <w:pPr>
              <w:pStyle w:val="6"/>
              <w:ind w:right="34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Metric</w:t>
            </w:r>
          </w:p>
        </w:tc>
        <w:tc>
          <w:tcPr>
            <w:tcW w:w="6987" w:type="dxa"/>
            <w:shd w:val="clear" w:color="auto" w:fill="528DD2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Parameter</w:t>
            </w:r>
          </w:p>
        </w:tc>
        <w:tc>
          <w:tcPr>
            <w:tcW w:w="1906" w:type="dxa"/>
            <w:shd w:val="clear" w:color="auto" w:fill="528DD2"/>
            <w:vAlign w:val="center"/>
          </w:tcPr>
          <w:p>
            <w:pPr>
              <w:pStyle w:val="6"/>
              <w:spacing w:line="357" w:lineRule="exact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Link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z w:val="32"/>
              </w:rPr>
              <w:t>to Relevant</w:t>
            </w:r>
            <w:r>
              <w:rPr>
                <w:b/>
                <w:spacing w:val="1"/>
                <w:sz w:val="32"/>
              </w:rPr>
              <w:t xml:space="preserve"> </w:t>
            </w:r>
            <w:r>
              <w:rPr>
                <w:b/>
                <w:spacing w:val="-1"/>
                <w:sz w:val="32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2" w:hRule="atLeast"/>
        </w:trPr>
        <w:tc>
          <w:tcPr>
            <w:tcW w:w="1143" w:type="dxa"/>
            <w:vAlign w:val="center"/>
          </w:tcPr>
          <w:p>
            <w:pPr>
              <w:pStyle w:val="6"/>
              <w:ind w:left="84" w:righ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1.2.1</w:t>
            </w:r>
          </w:p>
        </w:tc>
        <w:tc>
          <w:tcPr>
            <w:tcW w:w="6987" w:type="dxa"/>
            <w:vAlign w:val="center"/>
          </w:tcPr>
          <w:p>
            <w:pPr>
              <w:pStyle w:val="6"/>
              <w:ind w:right="82"/>
              <w:jc w:val="both"/>
              <w:rPr>
                <w:sz w:val="32"/>
              </w:rPr>
            </w:pPr>
            <w:r>
              <w:rPr>
                <w:sz w:val="32"/>
              </w:rPr>
              <w:t>Number of Add on / Certificate / Value added programs offered during the last five years.</w:t>
            </w:r>
          </w:p>
        </w:tc>
        <w:tc>
          <w:tcPr>
            <w:tcW w:w="1906" w:type="dxa"/>
            <w:vAlign w:val="center"/>
          </w:tcPr>
          <w:p>
            <w:pPr>
              <w:pStyle w:val="6"/>
              <w:jc w:val="center"/>
              <w:rPr>
                <w:b/>
                <w:sz w:val="32"/>
              </w:rPr>
            </w:pPr>
            <w:bookmarkStart w:id="0" w:name="_GoBack"/>
            <w:r>
              <w:fldChar w:fldCharType="begin"/>
            </w:r>
            <w:r>
              <w:instrText xml:space="preserve"> HYPERLINK "http://www.easacollege.com/assets/naac/criterion-1/1.2.1/index.pdf" \h </w:instrText>
            </w:r>
            <w:r>
              <w:fldChar w:fldCharType="separate"/>
            </w:r>
            <w:r>
              <w:rPr>
                <w:b/>
                <w:color w:val="0000FF"/>
                <w:sz w:val="32"/>
                <w:u w:val="thick" w:color="0000FF"/>
              </w:rPr>
              <w:t>VIEW</w:t>
            </w:r>
            <w:r>
              <w:rPr>
                <w:b/>
                <w:color w:val="0000FF"/>
                <w:sz w:val="32"/>
                <w:u w:val="thick" w:color="0000FF"/>
              </w:rPr>
              <w:fldChar w:fldCharType="end"/>
            </w:r>
            <w:bookmarkEnd w:id="0"/>
          </w:p>
        </w:tc>
      </w:tr>
    </w:tbl>
    <w:p/>
    <w:p/>
    <w:p/>
    <w:sectPr>
      <w:type w:val="continuous"/>
      <w:pgSz w:w="11910" w:h="16840"/>
      <w:pgMar w:top="500" w:right="680" w:bottom="28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18F"/>
    <w:rsid w:val="000B1A69"/>
    <w:rsid w:val="001F4E60"/>
    <w:rsid w:val="0042118F"/>
    <w:rsid w:val="00627E70"/>
    <w:rsid w:val="006B509E"/>
    <w:rsid w:val="008A477D"/>
    <w:rsid w:val="009353E7"/>
    <w:rsid w:val="00994178"/>
    <w:rsid w:val="00A2320A"/>
    <w:rsid w:val="00C11948"/>
    <w:rsid w:val="73B3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sz w:val="40"/>
      <w:szCs w:val="40"/>
    </w:r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280</Characters>
  <Lines>2</Lines>
  <Paragraphs>1</Paragraphs>
  <TotalTime>12</TotalTime>
  <ScaleCrop>false</ScaleCrop>
  <LinksUpToDate>false</LinksUpToDate>
  <CharactersWithSpaces>327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2023-02-28T12:11:00Z</dcterms:created>
  <dc:creator>GRTOFFICE4</dc:creator>
  <cp:lastModifiedBy>kannan rajendran</cp:lastModifiedBy>
  <dcterms:modified xsi:type="dcterms:W3CDTF">2023-03-16T09:45:37Z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1033-11.2.0.11486</vt:lpwstr>
  </property>
  <property fmtid="{D5CDD505-2E9C-101B-9397-08002B2CF9AE}" pid="6" name="ICV">
    <vt:lpwstr>96AACFFCA8D347B680CD539CC368F277</vt:lpwstr>
  </property>
</Properties>
</file>