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4"/>
        <w:rPr>
          <w:b w:val="0"/>
          <w:sz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4600" cy="100838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08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1960" w:h="15880"/>
          <w:pgMar w:top="1500" w:right="1680" w:bottom="280" w:left="1680" w:header="720" w:footer="720" w:gutter="0"/>
          <w:cols w:space="720" w:num="1"/>
        </w:sectPr>
      </w:pPr>
    </w:p>
    <w:p>
      <w:pPr>
        <w:pStyle w:val="4"/>
        <w:ind w:left="105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893945" cy="9982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524" cy="99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4"/>
        <w:rPr>
          <w:b w:val="0"/>
          <w:sz w:val="24"/>
        </w:rPr>
      </w:pPr>
    </w:p>
    <w:p>
      <w:pPr>
        <w:pStyle w:val="4"/>
        <w:spacing w:before="90" w:line="259" w:lineRule="auto"/>
        <w:ind w:left="220" w:right="295"/>
        <w:jc w:val="both"/>
      </w:pPr>
      <w:r>
        <w:t>3.2.2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workshops/seminars/conferences</w:t>
      </w:r>
      <w:r>
        <w:rPr>
          <w:spacing w:val="1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Methodology, Intellectual Property Rights (IPR) and entrepreneurship during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years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4"/>
        <w:rPr>
          <w:sz w:val="40"/>
        </w:rPr>
      </w:pPr>
    </w:p>
    <w:p>
      <w:pPr>
        <w:pStyle w:val="4"/>
        <w:ind w:left="4430" w:right="4506"/>
        <w:jc w:val="center"/>
      </w:pPr>
      <w:r>
        <w:t>INDEX</w:t>
      </w:r>
    </w:p>
    <w:p>
      <w:pPr>
        <w:pStyle w:val="4"/>
        <w:spacing w:before="3"/>
        <w:rPr>
          <w:sz w:val="16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6409"/>
        <w:gridCol w:w="22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1016" w:type="dxa"/>
            <w:shd w:val="clear" w:color="auto" w:fill="4F81BC"/>
          </w:tcPr>
          <w:p>
            <w:pPr>
              <w:pStyle w:val="8"/>
              <w:ind w:left="277" w:right="268"/>
              <w:rPr>
                <w:b/>
                <w:sz w:val="28"/>
              </w:rPr>
            </w:pPr>
            <w:r>
              <w:rPr>
                <w:b/>
                <w:sz w:val="28"/>
              </w:rPr>
              <w:t>Sl.</w:t>
            </w:r>
          </w:p>
          <w:p>
            <w:pPr>
              <w:pStyle w:val="8"/>
              <w:spacing w:before="187" w:line="240" w:lineRule="auto"/>
              <w:ind w:left="277" w:right="269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</w:p>
        </w:tc>
        <w:tc>
          <w:tcPr>
            <w:tcW w:w="6409" w:type="dxa"/>
            <w:shd w:val="clear" w:color="auto" w:fill="4F81BC"/>
          </w:tcPr>
          <w:p>
            <w:pPr>
              <w:pStyle w:val="8"/>
              <w:ind w:left="1806" w:right="179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2224" w:type="dxa"/>
            <w:shd w:val="clear" w:color="auto" w:fill="4F81BC"/>
          </w:tcPr>
          <w:p>
            <w:pPr>
              <w:pStyle w:val="8"/>
              <w:ind w:right="740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67" w:hRule="atLeast"/>
        </w:trPr>
        <w:tc>
          <w:tcPr>
            <w:tcW w:w="1016" w:type="dxa"/>
          </w:tcPr>
          <w:p>
            <w:pPr>
              <w:pStyle w:val="8"/>
              <w:ind w:left="7"/>
              <w:rPr>
                <w:sz w:val="28"/>
              </w:rPr>
            </w:pPr>
            <w:r>
              <w:rPr>
                <w:w w:val="100"/>
                <w:sz w:val="28"/>
              </w:rPr>
              <w:t>1</w:t>
            </w:r>
          </w:p>
        </w:tc>
        <w:tc>
          <w:tcPr>
            <w:tcW w:w="6409" w:type="dxa"/>
          </w:tcPr>
          <w:p>
            <w:pPr>
              <w:pStyle w:val="8"/>
              <w:spacing w:line="259" w:lineRule="auto"/>
              <w:ind w:left="2379" w:right="231" w:hanging="2139"/>
              <w:jc w:val="left"/>
              <w:rPr>
                <w:sz w:val="28"/>
              </w:rPr>
            </w:pPr>
            <w:r>
              <w:rPr>
                <w:sz w:val="28"/>
              </w:rPr>
              <w:t>Event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Circular,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Brochure,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Photos,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Participants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List,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Feedback</w:t>
            </w:r>
          </w:p>
        </w:tc>
        <w:tc>
          <w:tcPr>
            <w:tcW w:w="2224" w:type="dxa"/>
          </w:tcPr>
          <w:p>
            <w:pPr>
              <w:pStyle w:val="8"/>
              <w:ind w:right="734"/>
              <w:jc w:val="right"/>
              <w:rPr>
                <w:sz w:val="28"/>
              </w:rPr>
            </w:pPr>
            <w:r>
              <w:rPr>
                <w:color w:val="0000FF"/>
                <w:sz w:val="28"/>
                <w:u w:val="none"/>
              </w:rPr>
              <w:fldChar w:fldCharType="begin"/>
            </w:r>
            <w:r>
              <w:rPr>
                <w:color w:val="0000FF"/>
                <w:sz w:val="28"/>
                <w:u w:val="none"/>
              </w:rPr>
              <w:instrText xml:space="preserve"> HYPERLINK "http://www.easacollege.com/assets/naac/criterion-3/3.2.2/3.2.2.1/index.pdf" </w:instrText>
            </w:r>
            <w:r>
              <w:rPr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color w:val="0000FF"/>
                <w:sz w:val="28"/>
              </w:rPr>
              <w:t>VIEW</w:t>
            </w:r>
            <w:r>
              <w:rPr>
                <w:color w:val="0000FF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1016" w:type="dxa"/>
          </w:tcPr>
          <w:p>
            <w:pPr>
              <w:pStyle w:val="8"/>
              <w:ind w:left="7"/>
              <w:rPr>
                <w:sz w:val="28"/>
              </w:rPr>
            </w:pPr>
            <w:r>
              <w:rPr>
                <w:w w:val="100"/>
                <w:sz w:val="28"/>
              </w:rPr>
              <w:t>2</w:t>
            </w:r>
          </w:p>
        </w:tc>
        <w:tc>
          <w:tcPr>
            <w:tcW w:w="6409" w:type="dxa"/>
          </w:tcPr>
          <w:p>
            <w:pPr>
              <w:pStyle w:val="8"/>
              <w:ind w:left="1806" w:right="1796"/>
              <w:rPr>
                <w:sz w:val="28"/>
              </w:rPr>
            </w:pPr>
            <w:r>
              <w:rPr>
                <w:sz w:val="28"/>
              </w:rPr>
              <w:t>Report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Event</w:t>
            </w:r>
          </w:p>
        </w:tc>
        <w:tc>
          <w:tcPr>
            <w:tcW w:w="2224" w:type="dxa"/>
          </w:tcPr>
          <w:p>
            <w:pPr>
              <w:pStyle w:val="8"/>
              <w:ind w:right="734"/>
              <w:jc w:val="right"/>
              <w:rPr>
                <w:sz w:val="28"/>
              </w:rPr>
            </w:pPr>
            <w:r>
              <w:rPr>
                <w:color w:val="0000FF"/>
                <w:sz w:val="28"/>
                <w:u w:val="none"/>
              </w:rPr>
              <w:fldChar w:fldCharType="begin"/>
            </w:r>
            <w:r>
              <w:rPr>
                <w:color w:val="0000FF"/>
                <w:sz w:val="28"/>
                <w:u w:val="none"/>
              </w:rPr>
              <w:instrText xml:space="preserve"> HYPERLINK "http://www.easacollege.com/assets/naac/criterion-3/3.2.2/3.2.2.2/index.pdf" </w:instrText>
            </w:r>
            <w:r>
              <w:rPr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color w:val="0000FF"/>
                <w:sz w:val="28"/>
              </w:rPr>
              <w:t>VIEW</w:t>
            </w:r>
            <w:r>
              <w:rPr>
                <w:color w:val="0000FF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1016" w:type="dxa"/>
          </w:tcPr>
          <w:p>
            <w:pPr>
              <w:pStyle w:val="8"/>
              <w:ind w:left="7"/>
              <w:rPr>
                <w:sz w:val="28"/>
              </w:rPr>
            </w:pPr>
            <w:r>
              <w:rPr>
                <w:w w:val="100"/>
                <w:sz w:val="28"/>
              </w:rPr>
              <w:t>3</w:t>
            </w:r>
          </w:p>
        </w:tc>
        <w:tc>
          <w:tcPr>
            <w:tcW w:w="6409" w:type="dxa"/>
          </w:tcPr>
          <w:p>
            <w:pPr>
              <w:pStyle w:val="8"/>
              <w:ind w:left="1806" w:right="1797"/>
              <w:rPr>
                <w:sz w:val="28"/>
              </w:rPr>
            </w:pPr>
            <w:r>
              <w:rPr>
                <w:sz w:val="28"/>
              </w:rPr>
              <w:t>Resource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person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Profile</w:t>
            </w:r>
          </w:p>
        </w:tc>
        <w:tc>
          <w:tcPr>
            <w:tcW w:w="2224" w:type="dxa"/>
          </w:tcPr>
          <w:p>
            <w:pPr>
              <w:pStyle w:val="8"/>
              <w:ind w:right="734"/>
              <w:jc w:val="right"/>
              <w:rPr>
                <w:sz w:val="28"/>
              </w:rPr>
            </w:pPr>
            <w:r>
              <w:rPr>
                <w:color w:val="0000FF"/>
                <w:sz w:val="28"/>
                <w:u w:val="none"/>
              </w:rPr>
              <w:fldChar w:fldCharType="begin"/>
            </w:r>
            <w:r>
              <w:rPr>
                <w:color w:val="0000FF"/>
                <w:sz w:val="28"/>
                <w:u w:val="none"/>
              </w:rPr>
              <w:instrText xml:space="preserve"> HYPERLINK "http://www.easacollage.com/assets/naac/criterion-3/3.2.2/3.2.2.3/index.pdf" </w:instrText>
            </w:r>
            <w:r>
              <w:rPr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color w:val="0000FF"/>
                <w:sz w:val="28"/>
              </w:rPr>
              <w:t>VIEW</w:t>
            </w:r>
            <w:r>
              <w:rPr>
                <w:color w:val="0000FF"/>
                <w:sz w:val="28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280" w:right="114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28E248A"/>
    <w:rsid w:val="6CEB2886"/>
    <w:rsid w:val="7B2633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320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2023-03-16T11:44:00Z</dcterms:created>
  <dc:creator>pc</dc:creator>
  <cp:lastModifiedBy>Jeeva A</cp:lastModifiedBy>
  <dcterms:modified xsi:type="dcterms:W3CDTF">2023-03-17T06:21:01Z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2023-03-16T00:00:00Z</vt:filetime>
  </property>
  <property fmtid="{D5CDD505-2E9C-101B-9397-08002B2CF9AE}" pid="3" name="KSOProductBuildVer">
    <vt:lpwstr>1033-11.2.0.11486</vt:lpwstr>
  </property>
  <property fmtid="{D5CDD505-2E9C-101B-9397-08002B2CF9AE}" pid="4" name="ICV">
    <vt:lpwstr>E2236AD15DC34017918D01991057932A</vt:lpwstr>
  </property>
</Properties>
</file>