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202" w:rsidRPr="00F84579" w:rsidRDefault="00531202" w:rsidP="007478F0">
      <w:pPr>
        <w:jc w:val="both"/>
        <w:rPr>
          <w:rFonts w:ascii="Times New Roman" w:hAnsi="Times New Roman" w:cs="Times New Roman"/>
          <w:sz w:val="32"/>
          <w:szCs w:val="32"/>
        </w:rPr>
      </w:pPr>
      <w:r w:rsidRPr="00F8457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1247379"/>
            <wp:effectExtent l="19050" t="0" r="0" b="0"/>
            <wp:docPr id="6" name="Picture 2" descr="C:\Users\RAJAPRIAN\Desktop\Prian\Webnar-2022\College Name with Logo final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JAPRIAN\Desktop\Prian\Webnar-2022\College Name with Logo final_page-0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1202" w:rsidRPr="00F84579" w:rsidRDefault="00531202" w:rsidP="007478F0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3554D" w:rsidRPr="00F84579" w:rsidRDefault="007478F0" w:rsidP="007478F0">
      <w:pPr>
        <w:jc w:val="both"/>
        <w:rPr>
          <w:rFonts w:ascii="Times New Roman" w:hAnsi="Times New Roman" w:cs="Times New Roman"/>
          <w:sz w:val="32"/>
          <w:szCs w:val="32"/>
        </w:rPr>
      </w:pPr>
      <w:r w:rsidRPr="00F84579">
        <w:rPr>
          <w:rFonts w:ascii="Times New Roman" w:hAnsi="Times New Roman" w:cs="Times New Roman"/>
          <w:sz w:val="32"/>
          <w:szCs w:val="32"/>
        </w:rPr>
        <w:t xml:space="preserve">4.1.2 Percentage of expenditure, excluding salary for infrastructure augmentation during last five years (INR in </w:t>
      </w:r>
      <w:proofErr w:type="spellStart"/>
      <w:r w:rsidRPr="00F84579">
        <w:rPr>
          <w:rFonts w:ascii="Times New Roman" w:hAnsi="Times New Roman" w:cs="Times New Roman"/>
          <w:sz w:val="32"/>
          <w:szCs w:val="32"/>
        </w:rPr>
        <w:t>Lakhs</w:t>
      </w:r>
      <w:proofErr w:type="spellEnd"/>
      <w:r w:rsidRPr="00F84579">
        <w:rPr>
          <w:rFonts w:ascii="Times New Roman" w:hAnsi="Times New Roman" w:cs="Times New Roman"/>
          <w:sz w:val="32"/>
          <w:szCs w:val="32"/>
        </w:rPr>
        <w:t>)</w:t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</w:p>
    <w:p w:rsidR="0063554D" w:rsidRPr="00F84579" w:rsidRDefault="0063554D" w:rsidP="00F84579">
      <w:pPr>
        <w:shd w:val="clear" w:color="auto" w:fill="92D050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84579">
        <w:rPr>
          <w:rFonts w:ascii="Times New Roman" w:hAnsi="Times New Roman" w:cs="Times New Roman"/>
          <w:color w:val="000000" w:themeColor="text1"/>
          <w:sz w:val="32"/>
          <w:szCs w:val="32"/>
        </w:rPr>
        <w:t>The supporting documents for this metric exceed the upload limit of 5Mb. Hence the documents are made available in HEI website and links for the metric is given below.</w:t>
      </w:r>
    </w:p>
    <w:p w:rsidR="007478F0" w:rsidRPr="00F84579" w:rsidRDefault="007478F0" w:rsidP="0063554D">
      <w:pPr>
        <w:jc w:val="both"/>
        <w:rPr>
          <w:rFonts w:ascii="Times New Roman" w:hAnsi="Times New Roman" w:cs="Times New Roman"/>
          <w:sz w:val="32"/>
          <w:szCs w:val="32"/>
        </w:rPr>
      </w:pPr>
      <w:r w:rsidRPr="00F84579">
        <w:rPr>
          <w:rFonts w:ascii="Times New Roman" w:hAnsi="Times New Roman" w:cs="Times New Roman"/>
          <w:sz w:val="32"/>
          <w:szCs w:val="32"/>
        </w:rPr>
        <w:tab/>
      </w:r>
      <w:r w:rsidRPr="00F84579"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TableGrid"/>
        <w:tblW w:w="9625" w:type="dxa"/>
        <w:tblLook w:val="04A0"/>
      </w:tblPr>
      <w:tblGrid>
        <w:gridCol w:w="1192"/>
        <w:gridCol w:w="6257"/>
        <w:gridCol w:w="2176"/>
      </w:tblGrid>
      <w:tr w:rsidR="007478F0" w:rsidRPr="00F84579" w:rsidTr="0098181D">
        <w:trPr>
          <w:trHeight w:val="1252"/>
        </w:trPr>
        <w:tc>
          <w:tcPr>
            <w:tcW w:w="1192" w:type="dxa"/>
          </w:tcPr>
          <w:p w:rsidR="007478F0" w:rsidRPr="00F84579" w:rsidRDefault="007478F0" w:rsidP="00F86D94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7478F0" w:rsidRPr="00F84579" w:rsidRDefault="007478F0" w:rsidP="00F86D94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8457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Metric </w:t>
            </w:r>
          </w:p>
        </w:tc>
        <w:tc>
          <w:tcPr>
            <w:tcW w:w="6257" w:type="dxa"/>
          </w:tcPr>
          <w:p w:rsidR="007478F0" w:rsidRPr="00F84579" w:rsidRDefault="007478F0" w:rsidP="00F86D94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8457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</w:t>
            </w:r>
          </w:p>
          <w:p w:rsidR="007478F0" w:rsidRPr="00F84579" w:rsidRDefault="007478F0" w:rsidP="00F86D94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8457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                    Parameter</w:t>
            </w:r>
          </w:p>
        </w:tc>
        <w:tc>
          <w:tcPr>
            <w:tcW w:w="2176" w:type="dxa"/>
          </w:tcPr>
          <w:p w:rsidR="007478F0" w:rsidRPr="00F84579" w:rsidRDefault="007478F0" w:rsidP="00F86D94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84579">
              <w:rPr>
                <w:rFonts w:ascii="Times New Roman" w:hAnsi="Times New Roman" w:cs="Times New Roman"/>
                <w:b/>
                <w:sz w:val="32"/>
                <w:szCs w:val="32"/>
              </w:rPr>
              <w:t>Link to Relevant Document</w:t>
            </w:r>
          </w:p>
        </w:tc>
      </w:tr>
      <w:tr w:rsidR="007478F0" w:rsidRPr="00F84579" w:rsidTr="0098181D">
        <w:trPr>
          <w:trHeight w:val="1252"/>
        </w:trPr>
        <w:tc>
          <w:tcPr>
            <w:tcW w:w="1192" w:type="dxa"/>
          </w:tcPr>
          <w:p w:rsidR="007478F0" w:rsidRPr="00F84579" w:rsidRDefault="007478F0" w:rsidP="00F86D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84579">
              <w:rPr>
                <w:rFonts w:ascii="Times New Roman" w:hAnsi="Times New Roman" w:cs="Times New Roman"/>
                <w:sz w:val="32"/>
                <w:szCs w:val="32"/>
              </w:rPr>
              <w:t>4.1.2</w:t>
            </w:r>
          </w:p>
        </w:tc>
        <w:tc>
          <w:tcPr>
            <w:tcW w:w="6257" w:type="dxa"/>
          </w:tcPr>
          <w:p w:rsidR="007478F0" w:rsidRPr="00F84579" w:rsidRDefault="007478F0" w:rsidP="00F86D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84579">
              <w:rPr>
                <w:rFonts w:ascii="Times New Roman" w:hAnsi="Times New Roman" w:cs="Times New Roman"/>
                <w:sz w:val="32"/>
                <w:szCs w:val="32"/>
              </w:rPr>
              <w:t xml:space="preserve">Percentage of expenditure, excluding salary for infrastructure augmentation during last five years (INR in </w:t>
            </w:r>
            <w:proofErr w:type="spellStart"/>
            <w:r w:rsidRPr="00F84579">
              <w:rPr>
                <w:rFonts w:ascii="Times New Roman" w:hAnsi="Times New Roman" w:cs="Times New Roman"/>
                <w:sz w:val="32"/>
                <w:szCs w:val="32"/>
              </w:rPr>
              <w:t>Lakhs</w:t>
            </w:r>
            <w:proofErr w:type="spellEnd"/>
            <w:r w:rsidRPr="00F84579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2176" w:type="dxa"/>
          </w:tcPr>
          <w:p w:rsidR="007478F0" w:rsidRPr="00F84579" w:rsidRDefault="007478F0" w:rsidP="00F86D94">
            <w:pPr>
              <w:jc w:val="center"/>
              <w:rPr>
                <w:rFonts w:ascii="Times New Roman" w:hAnsi="Times New Roman" w:cs="Times New Roman"/>
                <w:b/>
                <w:color w:val="0070C0"/>
                <w:sz w:val="32"/>
                <w:szCs w:val="32"/>
                <w:u w:val="single"/>
              </w:rPr>
            </w:pPr>
          </w:p>
          <w:p w:rsidR="007478F0" w:rsidRPr="00F84579" w:rsidRDefault="007478F0" w:rsidP="00F86D94">
            <w:pPr>
              <w:jc w:val="center"/>
              <w:rPr>
                <w:rFonts w:ascii="Times New Roman" w:hAnsi="Times New Roman" w:cs="Times New Roman"/>
                <w:b/>
                <w:color w:val="0070C0"/>
                <w:sz w:val="32"/>
                <w:szCs w:val="32"/>
                <w:u w:val="single"/>
              </w:rPr>
            </w:pPr>
            <w:r w:rsidRPr="00F84579">
              <w:rPr>
                <w:rFonts w:ascii="Times New Roman" w:hAnsi="Times New Roman" w:cs="Times New Roman"/>
                <w:b/>
                <w:color w:val="0070C0"/>
                <w:sz w:val="32"/>
                <w:szCs w:val="32"/>
                <w:u w:val="single"/>
              </w:rPr>
              <w:t>VIEW</w:t>
            </w:r>
          </w:p>
        </w:tc>
      </w:tr>
    </w:tbl>
    <w:p w:rsidR="007478F0" w:rsidRPr="00F84579" w:rsidRDefault="007478F0" w:rsidP="007478F0">
      <w:pPr>
        <w:tabs>
          <w:tab w:val="left" w:pos="6885"/>
        </w:tabs>
        <w:rPr>
          <w:rFonts w:ascii="Times New Roman" w:hAnsi="Times New Roman" w:cs="Times New Roman"/>
          <w:sz w:val="32"/>
          <w:szCs w:val="32"/>
        </w:rPr>
      </w:pPr>
    </w:p>
    <w:sectPr w:rsidR="007478F0" w:rsidRPr="00F84579" w:rsidSect="00243E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478F0"/>
    <w:rsid w:val="0010427A"/>
    <w:rsid w:val="00111970"/>
    <w:rsid w:val="001A0ED3"/>
    <w:rsid w:val="00243E81"/>
    <w:rsid w:val="00531202"/>
    <w:rsid w:val="005B0C1B"/>
    <w:rsid w:val="0063554D"/>
    <w:rsid w:val="00655988"/>
    <w:rsid w:val="006A100D"/>
    <w:rsid w:val="007478F0"/>
    <w:rsid w:val="009155E8"/>
    <w:rsid w:val="0096060C"/>
    <w:rsid w:val="0098181D"/>
    <w:rsid w:val="009B1579"/>
    <w:rsid w:val="009C70C0"/>
    <w:rsid w:val="00A25461"/>
    <w:rsid w:val="00C123FC"/>
    <w:rsid w:val="00C855BB"/>
    <w:rsid w:val="00D73359"/>
    <w:rsid w:val="00DF09BC"/>
    <w:rsid w:val="00F66ED4"/>
    <w:rsid w:val="00F77E16"/>
    <w:rsid w:val="00F845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E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78F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12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2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2023-02-21T12:23:00Z</dcterms:created>
  <dcterms:modified xsi:type="dcterms:W3CDTF">2023-03-03T04:08:00Z</dcterms:modified>
</cp:coreProperties>
</file>