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271" w:right="24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6.3.3 List of Programmes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271" w:right="24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4"/>
        <w:tblW w:w="80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3792"/>
        <w:gridCol w:w="319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Details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2021 – 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"http://www.easacollege.com/assets/naac/criterion-6/6.3.3/6.3.3/index/6.3.3.1a.pdf"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  <w:rtl w:val="0"/>
              </w:rPr>
              <w:t xml:space="preserve">View 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2020 – 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"http://www.easacollege.com/assets/naac/criterion-6/6.3.3/6.3.3/index/6.3.3.1b.pdf"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2019 – 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"http://www.easacollege.com/assets/naac/criterion-6/6.3.3/6.3.3/index/6.3.3.1c.pdf"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  <w:t xml:space="preserve">View 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2018 – 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"http://www.easacollege.com/assets/naac/criterion-6/6.3.3/6.3.3/index/6.3.3.1d.pdf"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  <w:t xml:space="preserve">View 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2017 – 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"http://www.easacollege.com/assets/naac/criterion-6/6.3.3/6.3.3/index/6.3.3.1e.pdf"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7571EAD"/>
    <w:rsid w:val="2DFF2283"/>
    <w:rsid w:val="51FC6042"/>
    <w:rsid w:val="57F435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qTGTgDK5zZfaxZfdIJK0oG9lAXw==">AMUW2mWg2wwepmMIX+U/cHep6Wufzr+kpk1pklCM2D2/CEZTxQvs2cj618wMdlBSuh7spMNasOSgf2wD5tNarX9TEdGy8qNqPQ6xmWotm2uTstUSQwj6tytsjploFqzLqaLavUXE+4s7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2023-03-17T12:31:02Z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6F888697CBF544D786E5EC18543D4376</vt:lpwstr>
  </property>
</Properties>
</file>