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CRITERION – 5 Student Support and Progression</w:t>
      </w: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Key Indicator – 5.1</w:t>
      </w:r>
      <w:r>
        <w:rPr>
          <w:rFonts w:ascii="Times New Roman" w:hAnsi="Times New Roman" w:eastAsia="Times New Roman" w:cs="Times New Roman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color w:val="002060"/>
          <w:rtl w:val="0"/>
        </w:rPr>
        <w:t>Student Progression</w:t>
      </w:r>
    </w:p>
    <w:tbl>
      <w:tblPr>
        <w:tblStyle w:val="19"/>
        <w:tblW w:w="93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5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Metric ID</w:t>
            </w:r>
          </w:p>
        </w:tc>
        <w:tc>
          <w:tcPr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5.1.3</w:t>
            </w:r>
          </w:p>
        </w:tc>
        <w:tc>
          <w:p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Percentage of students benefited by guidance for competitive examinations and career counseling offered by the Institution during the last five years.</w:t>
            </w:r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 </w:t>
      </w:r>
    </w:p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0"/>
        <w:tblW w:w="93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4394"/>
        <w:gridCol w:w="12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HEI is requested to kindly note that there is data mismatch in HEI input and prescribed data format please check and provide correct data.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The corrected data is 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provided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 the prescribed data format.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"https://www.easacollege.com/assets/naac/dvv-clarification/criterion-5/5.1.3/5.1.3.1/index.pdf"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Please provide a Year-wise list of students attending these schemes, signed by competent authority.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Year-wise list of students attending competitive examinations and career counseling offered by the Institution, are signed by competent authority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is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 provided 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"https://www.easacollege.com/assets/naac/dvv-clarification/criterion-5/5.1.3/5.1.3.2/index.pdf"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spacing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5F609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uiPriority w:val="0"/>
  </w:style>
  <w:style w:type="paragraph" w:styleId="16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1"/>
    <w:qFormat/>
    <w:uiPriority w:val="99"/>
  </w:style>
  <w:style w:type="character" w:customStyle="1" w:styleId="18">
    <w:name w:val="Footer Char"/>
    <w:basedOn w:val="8"/>
    <w:link w:val="10"/>
    <w:qFormat/>
    <w:uiPriority w:val="99"/>
  </w:style>
  <w:style w:type="table" w:customStyle="1" w:styleId="19">
    <w:name w:val="_Style 18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xoSq4E+CJku2w3MR6dSxaaEva1g==">AMUW2mUoJ3nR2Mz/P2wNlIfyY+5fzklJuyxeSXEZAY2+BpItjYfTY8wOd9Z3+BdTeaA6timFpuPsnY2sLbQ78enLN0qRbhpFaynMW3KwCk9qDMbtsd0Vgb0lmVXXBs9b6iz+YJuRXhWf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114</Words>
  <Characters>657</Characters>
  <TotalTime>2</TotalTime>
  <ScaleCrop>false</ScaleCrop>
  <LinksUpToDate>false</LinksUpToDate>
  <CharactersWithSpaces>759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2023-04-02T06:24:00Z</dcterms:created>
  <dc:creator>roopa</dc:creator>
  <cp:lastModifiedBy>kannan rajendran</cp:lastModifiedBy>
  <dcterms:modified xsi:type="dcterms:W3CDTF">2023-04-08T12:04:02Z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69B962B96CF84BB2969B74DBA9D03266</vt:lpwstr>
  </property>
</Properties>
</file>