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5943600" cy="981075"/>
            <wp:effectExtent l="0" t="0" r="0" b="0"/>
            <wp:docPr id="5" name="image1.png" descr="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LOGO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hd w:val="clear" w:fill="00B0F0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NAAC DVV Clarifications</w:t>
      </w:r>
    </w:p>
    <w:p>
      <w:pPr>
        <w:rPr>
          <w:rFonts w:ascii="Times New Roman" w:hAnsi="Times New Roman" w:eastAsia="Times New Roman" w:cs="Times New Roman"/>
          <w:b/>
          <w:sz w:val="44"/>
          <w:szCs w:val="44"/>
        </w:rPr>
      </w:pPr>
    </w:p>
    <w:p>
      <w:pPr>
        <w:jc w:val="center"/>
        <w:rPr>
          <w:rFonts w:ascii="Times New Roman" w:hAnsi="Times New Roman" w:eastAsia="Times New Roman" w:cs="Times New Roman"/>
          <w:b/>
          <w:sz w:val="34"/>
          <w:szCs w:val="34"/>
        </w:rPr>
      </w:pPr>
      <w:r>
        <w:rPr>
          <w:rFonts w:ascii="Times New Roman" w:hAnsi="Times New Roman" w:eastAsia="Times New Roman" w:cs="Times New Roman"/>
          <w:b/>
          <w:sz w:val="34"/>
          <w:szCs w:val="34"/>
          <w:rtl w:val="0"/>
        </w:rPr>
        <w:t>2.1 Number of teaching staff / full time teachers during the last five years (Without repeat count)</w:t>
      </w:r>
    </w:p>
    <w:p>
      <w:pPr>
        <w:rPr>
          <w:rFonts w:ascii="Times New Roman" w:hAnsi="Times New Roman" w:eastAsia="Times New Roman" w:cs="Times New Roman"/>
          <w:b/>
          <w:sz w:val="44"/>
          <w:szCs w:val="44"/>
        </w:rPr>
      </w:pPr>
    </w:p>
    <w:p>
      <w:pPr>
        <w:rPr>
          <w:rFonts w:ascii="Times New Roman" w:hAnsi="Times New Roman" w:eastAsia="Times New Roman" w:cs="Times New Roman"/>
          <w:b/>
          <w:color w:val="E36C09"/>
          <w:sz w:val="44"/>
          <w:szCs w:val="44"/>
        </w:rPr>
      </w:pPr>
      <w:r>
        <w:rPr>
          <w:rFonts w:ascii="Times New Roman" w:hAnsi="Times New Roman" w:eastAsia="Times New Roman" w:cs="Times New Roman"/>
          <w:b/>
          <w:color w:val="E36C09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942975</wp:posOffset>
                </wp:positionH>
                <wp:positionV relativeFrom="page">
                  <wp:posOffset>4625975</wp:posOffset>
                </wp:positionV>
                <wp:extent cx="6248400" cy="1230630"/>
                <wp:effectExtent l="0" t="0" r="0" b="0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36100" y="3284700"/>
                          <a:ext cx="6219900" cy="12108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25400" cap="flat" cmpd="sng">
                          <a:solidFill>
                            <a:srgbClr val="243F6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spacing w:before="0" w:after="200" w:line="275" w:lineRule="auto"/>
                              <w:ind w:left="105" w:right="108" w:firstLine="105"/>
                              <w:jc w:val="both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544488"/>
                                <w:sz w:val="36"/>
                                <w:vertAlign w:val="baseline"/>
                              </w:rPr>
                              <w:t>The supporting documents for this metric exceed the upload limit of 5Mb. Hence the documents are made available in HEI website and links for the metric is given below.</w:t>
                            </w:r>
                          </w:p>
                        </w:txbxContent>
                      </wps:txbx>
                      <wps:bodyPr spcFirstLastPara="1" wrap="square" lIns="88900" tIns="38100" rIns="88900" bIns="381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4.25pt;margin-top:364.25pt;height:96.9pt;width:492pt;mso-position-horizontal-relative:page;mso-position-vertical-relative:page;z-index:251659264;v-text-anchor:middle;mso-width-relative:page;mso-height-relative:page;" fillcolor="#FFFF00" filled="t" stroked="t" coordsize="21600,21600" o:gfxdata="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ak84nYAAAADAEAAA8AAAAAAAAAAQAgAAAA&#10;IgAAAGRycy9kb3ducmV2LnhtbFBLAQIUABQAAAAIAIdO4kA1hlY1RAIAALcEAAAOAAAAAAAAAAEA&#10;IAAAACcBAABkcnMvZTJvRG9jLnhtbFBLBQYAAAAABgAGAFkBAADdBQAAAAA=&#10;">
                <v:fill on="t" focussize="0,0"/>
                <v:stroke weight="2pt" color="#243F60" joinstyle="round" startarrowwidth="narrow" startarrowlength="short" endarrowwidth="narrow" endarrowlength="short"/>
                <v:imagedata o:title=""/>
                <o:lock v:ext="edit" aspectratio="f"/>
                <v:textbox inset="7pt,3pt,7pt,3pt">
                  <w:txbxContent>
                    <w:p>
                      <w:pPr>
                        <w:spacing w:before="0" w:after="200" w:line="275" w:lineRule="auto"/>
                        <w:ind w:left="105" w:right="108" w:firstLine="105"/>
                        <w:jc w:val="both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544488"/>
                          <w:sz w:val="36"/>
                          <w:vertAlign w:val="baseline"/>
                        </w:rPr>
                        <w:t>The supporting documents for this metric exceed the upload limit of 5Mb. Hence the documents are made available in HEI website and links for the metric is given below.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ascii="Times New Roman" w:hAnsi="Times New Roman" w:eastAsia="Times New Roman" w:cs="Times New Roman"/>
          <w:b/>
          <w:sz w:val="36"/>
          <w:szCs w:val="36"/>
        </w:rPr>
      </w:pPr>
    </w:p>
    <w:p>
      <w:pPr>
        <w:rPr>
          <w:rFonts w:ascii="Times New Roman" w:hAnsi="Times New Roman" w:eastAsia="Times New Roman" w:cs="Times New Roman"/>
          <w:b/>
          <w:sz w:val="36"/>
          <w:szCs w:val="36"/>
        </w:rPr>
      </w:pPr>
    </w:p>
    <w:p>
      <w:pPr>
        <w:rPr>
          <w:rFonts w:ascii="Times New Roman" w:hAnsi="Times New Roman" w:eastAsia="Times New Roman" w:cs="Times New Roman"/>
          <w:b/>
          <w:sz w:val="36"/>
          <w:szCs w:val="36"/>
        </w:rPr>
      </w:pPr>
    </w:p>
    <w:tbl>
      <w:tblPr>
        <w:tblStyle w:val="17"/>
        <w:tblW w:w="9693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5400"/>
        <w:gridCol w:w="235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8DB3E2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sz w:val="34"/>
                <w:szCs w:val="34"/>
                <w:rtl w:val="0"/>
              </w:rPr>
              <w:t>Metric</w:t>
            </w:r>
          </w:p>
        </w:tc>
        <w:tc>
          <w:tcPr>
            <w:shd w:val="clear" w:color="auto" w:fill="8DB3E2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sz w:val="34"/>
                <w:szCs w:val="34"/>
                <w:rtl w:val="0"/>
              </w:rPr>
              <w:t>Parameter</w:t>
            </w:r>
          </w:p>
        </w:tc>
        <w:tc>
          <w:tcPr>
            <w:shd w:val="clear" w:color="auto" w:fill="8DB3E2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sz w:val="34"/>
                <w:szCs w:val="34"/>
                <w:rtl w:val="0"/>
              </w:rPr>
              <w:t xml:space="preserve">Link to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sz w:val="34"/>
                <w:szCs w:val="34"/>
                <w:rtl w:val="0"/>
              </w:rPr>
              <w:t>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6"/>
                <w:szCs w:val="36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sz w:val="36"/>
                <w:szCs w:val="36"/>
                <w:rtl w:val="0"/>
              </w:rPr>
              <w:t>2.1 a.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6"/>
                <w:szCs w:val="36"/>
              </w:rPr>
            </w:pPr>
          </w:p>
        </w:tc>
        <w:tc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rtl w:val="0"/>
              </w:rPr>
              <w:t xml:space="preserve">Corrected &amp; prescribed data template </w:t>
            </w: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is provided.</w:t>
            </w:r>
          </w:p>
        </w:tc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single"/>
              </w:rPr>
              <w:instrText xml:space="preserve"> HYPERLINK "https://www.easacollege.com/assets/naac/dvv-clarification/extended-profile/2.1/2.1.1a.xlsx"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single"/>
              </w:rPr>
              <w:fldChar w:fldCharType="separate"/>
            </w:r>
            <w:r>
              <w:rPr>
                <w:rStyle w:val="11"/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sz w:val="36"/>
                <w:szCs w:val="36"/>
                <w:rtl w:val="0"/>
              </w:rPr>
              <w:t>2.1 b.</w:t>
            </w:r>
          </w:p>
        </w:tc>
        <w:tc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sz w:val="32"/>
                <w:szCs w:val="32"/>
                <w:rtl w:val="0"/>
              </w:rPr>
              <w:t>Approval letter from the HEI Head of the institution.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single"/>
              </w:rPr>
              <w:instrText xml:space="preserve"> HYPERLINK "https://www.easacollege.com/assets/naac/dvv-clarification/extended-profile/2.1/2.1.1.pdf"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single"/>
              </w:rPr>
              <w:fldChar w:fldCharType="separate"/>
            </w:r>
            <w:r>
              <w:rPr>
                <w:rStyle w:val="11"/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single"/>
              </w:rPr>
              <w:fldChar w:fldCharType="end"/>
            </w:r>
            <w:bookmarkStart w:id="1" w:name="_GoBack"/>
            <w:bookmarkEnd w:id="1"/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single"/>
              </w:rPr>
            </w:pPr>
          </w:p>
        </w:tc>
      </w:tr>
    </w:tbl>
    <w:p>
      <w:pPr>
        <w:jc w:val="both"/>
        <w:rPr>
          <w:b/>
        </w:rPr>
      </w:pPr>
    </w:p>
    <w:p>
      <w:pPr>
        <w:jc w:val="both"/>
        <w:rPr>
          <w:b/>
        </w:rPr>
      </w:pPr>
    </w:p>
    <w:p>
      <w:pPr>
        <w:jc w:val="both"/>
        <w:rPr>
          <w:b/>
        </w:rPr>
      </w:pPr>
    </w:p>
    <w:p>
      <w:pPr>
        <w:jc w:val="both"/>
        <w:rPr>
          <w:b/>
        </w:rPr>
      </w:pPr>
    </w:p>
    <w:p>
      <w:pPr>
        <w:jc w:val="both"/>
        <w:rPr>
          <w:b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C0342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Table Normal1"/>
    <w:uiPriority w:val="0"/>
  </w:style>
  <w:style w:type="paragraph" w:styleId="15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Balloon Text Char"/>
    <w:basedOn w:val="8"/>
    <w:link w:val="10"/>
    <w:semiHidden/>
    <w:uiPriority w:val="99"/>
    <w:rPr>
      <w:rFonts w:ascii="Tahoma" w:hAnsi="Tahoma" w:cs="Tahoma"/>
      <w:sz w:val="16"/>
      <w:szCs w:val="16"/>
    </w:rPr>
  </w:style>
  <w:style w:type="table" w:customStyle="1" w:styleId="17">
    <w:name w:val="_Style 16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gCGGkzPIos+G5O19H7MqgDffAQg==">AMUW2mVPN+OColIEHAjR5KQq/hsCvrtcYNeVhZrjJ8m+7m6P+A0Zih+YKSBPFhtTr4Bj4f2CCka0ZihsaCHfdBUqmeeFAaIFU6s8CefOpyt5fLoPA72vUwtmqrmVBx8nenJTsYqnhueA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50</Words>
  <Characters>255</Characters>
  <TotalTime>0</TotalTime>
  <ScaleCrop>false</ScaleCrop>
  <LinksUpToDate>false</LinksUpToDate>
  <CharactersWithSpaces>294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2023-04-12T06:34:00Z</dcterms:created>
  <dc:creator>admin</dc:creator>
  <cp:lastModifiedBy>kannan rajendran</cp:lastModifiedBy>
  <dcterms:modified xsi:type="dcterms:W3CDTF">2023-04-12T13:00:48Z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1A9F78515E62405DB120D2D6C5896C86</vt:lpwstr>
  </property>
</Properties>
</file>