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b w:val="0"/>
          <w:sz w:val="20"/>
        </w:rPr>
      </w:pPr>
    </w:p>
    <w:p>
      <w:pPr>
        <w:pStyle w:val="4"/>
        <w:jc w:val="center"/>
        <w:rPr>
          <w:b w:val="0"/>
          <w:sz w:val="20"/>
        </w:rPr>
      </w:pPr>
      <w:r>
        <w:rPr>
          <w:color w:val="000000"/>
          <w:sz w:val="22"/>
          <w:szCs w:val="22"/>
          <w:lang w:bidi="ta-IN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rFonts w:ascii="Cambria"/>
          <w:sz w:val="18"/>
        </w:rPr>
      </w:pPr>
    </w:p>
    <w:p>
      <w:pPr>
        <w:pStyle w:val="4"/>
        <w:spacing w:before="11"/>
        <w:rPr>
          <w:rFonts w:ascii="Cambria"/>
          <w:sz w:val="19"/>
        </w:rPr>
      </w:pPr>
    </w:p>
    <w:p>
      <w:pPr>
        <w:ind w:left="27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1.1 Number of Students Year Wise during the last Five Years</w:t>
      </w:r>
    </w:p>
    <w:p>
      <w:pPr>
        <w:pStyle w:val="4"/>
        <w:ind w:left="270"/>
        <w:jc w:val="both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0"/>
        </w:rPr>
      </w:pPr>
    </w:p>
    <w:p>
      <w:pPr>
        <w:pStyle w:val="4"/>
        <w:rPr>
          <w:sz w:val="20"/>
        </w:rPr>
      </w:pPr>
      <w:r>
        <w:rPr>
          <w:sz w:val="20"/>
          <w:lang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147955</wp:posOffset>
                </wp:positionV>
                <wp:extent cx="6219825" cy="9906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9825" cy="9906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left="105" w:right="109"/>
                              <w:jc w:val="both"/>
                              <w:rPr>
                                <w:b/>
                                <w:color w:val="31859C" w:themeColor="accent5" w:themeShade="BF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 supporting documents for this metric exceed the upload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limit of 5Mb. Hence the documents are made available in HEI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website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544488"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links for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544488"/>
                                <w:spacing w:val="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metric</w:t>
                            </w:r>
                            <w:r>
                              <w:rPr>
                                <w:b/>
                                <w:color w:val="544488"/>
                                <w:spacing w:val="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given</w:t>
                            </w:r>
                            <w:r>
                              <w:rPr>
                                <w:b/>
                                <w:color w:val="544488"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below.</w:t>
                            </w:r>
                          </w:p>
                          <w:p>
                            <w:pPr>
                              <w:jc w:val="both"/>
                              <w:rPr>
                                <w:color w:val="31859C" w:themeColor="accent5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9pt;margin-top:11.65pt;height:78pt;width:489.75pt;z-index:251659264;v-text-anchor:middle;mso-width-relative:page;mso-height-relative:page;" fillcolor="#FFFF00" filled="t" stroked="t" coordsize="21600,21600" o:gfxdata="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iSGeT1QAAAAkBAAAPAAAAAAAAAAEAIAAAACIAAABkcnMvZG93bnJl&#10;di54bWxQSwECFAAUAAAACACHTuJARotSgHICAAAMBQAADgAAAAAAAAABACAAAAAkAQAAZHJzL2Uy&#10;b0RvYy54bWxQSwUGAAAAAAYABgBZAQAACAYAAAAA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ind w:left="105" w:right="109"/>
                        <w:jc w:val="both"/>
                        <w:rPr>
                          <w:b/>
                          <w:color w:val="31859C" w:themeColor="accent5" w:themeShade="BF"/>
                          <w:sz w:val="36"/>
                        </w:rPr>
                      </w:pPr>
                      <w:r>
                        <w:rPr>
                          <w:b/>
                          <w:color w:val="544488"/>
                          <w:sz w:val="36"/>
                        </w:rPr>
                        <w:t>The supporting documents for this metric exceed the upload</w:t>
                      </w:r>
                      <w:r>
                        <w:rPr>
                          <w:b/>
                          <w:color w:val="544488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limit of 5Mb. Hence the documents are made available in HEI</w:t>
                      </w:r>
                      <w:r>
                        <w:rPr>
                          <w:b/>
                          <w:color w:val="544488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website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and</w:t>
                      </w:r>
                      <w:r>
                        <w:rPr>
                          <w:b/>
                          <w:color w:val="544488"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links for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the</w:t>
                      </w:r>
                      <w:r>
                        <w:rPr>
                          <w:b/>
                          <w:color w:val="544488"/>
                          <w:spacing w:val="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metric</w:t>
                      </w:r>
                      <w:r>
                        <w:rPr>
                          <w:b/>
                          <w:color w:val="544488"/>
                          <w:spacing w:val="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is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given</w:t>
                      </w:r>
                      <w:r>
                        <w:rPr>
                          <w:b/>
                          <w:color w:val="544488"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below.</w:t>
                      </w:r>
                    </w:p>
                    <w:p>
                      <w:pPr>
                        <w:jc w:val="both"/>
                        <w:rPr>
                          <w:color w:val="31859C" w:themeColor="accent5" w:themeShade="BF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24"/>
          <w:szCs w:val="24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tbl>
      <w:tblPr>
        <w:tblStyle w:val="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450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  <w:jc w:val="center"/>
        </w:trPr>
        <w:tc>
          <w:tcPr>
            <w:tcW w:w="1143" w:type="dxa"/>
            <w:shd w:val="clear" w:color="auto" w:fill="528DD2"/>
            <w:vAlign w:val="center"/>
          </w:tcPr>
          <w:p>
            <w:pPr>
              <w:pStyle w:val="7"/>
              <w:ind w:right="7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Metric</w:t>
            </w:r>
          </w:p>
        </w:tc>
        <w:tc>
          <w:tcPr>
            <w:tcW w:w="6450" w:type="dxa"/>
            <w:shd w:val="clear" w:color="auto" w:fill="528DD2"/>
            <w:vAlign w:val="center"/>
          </w:tcPr>
          <w:p>
            <w:pPr>
              <w:pStyle w:val="7"/>
              <w:ind w:right="4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Parameter</w:t>
            </w:r>
          </w:p>
        </w:tc>
        <w:tc>
          <w:tcPr>
            <w:tcW w:w="1906" w:type="dxa"/>
            <w:shd w:val="clear" w:color="auto" w:fill="528DD2"/>
            <w:vAlign w:val="center"/>
          </w:tcPr>
          <w:p>
            <w:pPr>
              <w:pStyle w:val="7"/>
              <w:spacing w:line="357" w:lineRule="exact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Link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z w:val="32"/>
              </w:rPr>
              <w:t>to Relevant</w:t>
            </w:r>
            <w:r>
              <w:rPr>
                <w:b/>
                <w:spacing w:val="1"/>
                <w:sz w:val="32"/>
              </w:rPr>
              <w:t xml:space="preserve">  </w:t>
            </w:r>
            <w:r>
              <w:rPr>
                <w:b/>
                <w:spacing w:val="-1"/>
                <w:sz w:val="32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  <w:jc w:val="center"/>
        </w:trPr>
        <w:tc>
          <w:tcPr>
            <w:tcW w:w="1143" w:type="dxa"/>
            <w:vAlign w:val="center"/>
          </w:tcPr>
          <w:p>
            <w:pPr>
              <w:pStyle w:val="7"/>
              <w:ind w:left="84" w:right="79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1.1</w:t>
            </w:r>
          </w:p>
        </w:tc>
        <w:tc>
          <w:tcPr>
            <w:tcW w:w="6450" w:type="dxa"/>
            <w:vAlign w:val="center"/>
          </w:tcPr>
          <w:p>
            <w:pPr>
              <w:pStyle w:val="7"/>
              <w:ind w:left="106" w:right="82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Number of Students year wise during the last Five years</w:t>
            </w:r>
          </w:p>
        </w:tc>
        <w:tc>
          <w:tcPr>
            <w:tcW w:w="1906" w:type="dxa"/>
            <w:vAlign w:val="center"/>
          </w:tcPr>
          <w:p>
            <w:pPr>
              <w:pStyle w:val="7"/>
              <w:jc w:val="center"/>
              <w:rPr>
                <w:b/>
                <w:sz w:val="32"/>
              </w:rPr>
            </w:pPr>
            <w:bookmarkStart w:id="0" w:name="_GoBack"/>
            <w:r>
              <w:rPr>
                <w:b/>
                <w:sz w:val="32"/>
              </w:rPr>
              <w:fldChar w:fldCharType="begin"/>
            </w:r>
            <w:r>
              <w:instrText xml:space="preserve"> HYPERLINK "http://easacollege.com/assets/naac/extended-profile/1.1/1.1/index.pdf" </w:instrText>
            </w:r>
            <w:r>
              <w:rPr>
                <w:b/>
                <w:sz w:val="32"/>
              </w:rPr>
              <w:fldChar w:fldCharType="separate"/>
            </w:r>
            <w:r>
              <w:rPr>
                <w:rStyle w:val="5"/>
                <w:b/>
                <w:sz w:val="32"/>
              </w:rPr>
              <w:t>VIEW FILE</w:t>
            </w:r>
            <w:r>
              <w:rPr>
                <w:b/>
                <w:sz w:val="32"/>
              </w:rPr>
              <w:fldChar w:fldCharType="end"/>
            </w:r>
            <w:bookmarkEnd w:id="0"/>
          </w:p>
        </w:tc>
      </w:tr>
    </w:tbl>
    <w:p/>
    <w:sectPr>
      <w:type w:val="continuous"/>
      <w:pgSz w:w="11910" w:h="16840"/>
      <w:pgMar w:top="500" w:right="680" w:bottom="280" w:left="9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18F"/>
    <w:rsid w:val="000B1A69"/>
    <w:rsid w:val="001F4E60"/>
    <w:rsid w:val="00235704"/>
    <w:rsid w:val="003124BE"/>
    <w:rsid w:val="003E10DD"/>
    <w:rsid w:val="0042118F"/>
    <w:rsid w:val="00425AA2"/>
    <w:rsid w:val="00462B8B"/>
    <w:rsid w:val="00627E70"/>
    <w:rsid w:val="00751F8C"/>
    <w:rsid w:val="00785ECD"/>
    <w:rsid w:val="00994178"/>
    <w:rsid w:val="00CA7E2F"/>
    <w:rsid w:val="00D038CA"/>
    <w:rsid w:val="187C5188"/>
    <w:rsid w:val="4F0F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  <w:sz w:val="40"/>
      <w:szCs w:val="40"/>
    </w:rPr>
  </w:style>
  <w:style w:type="character" w:styleId="5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</Words>
  <Characters>143</Characters>
  <Lines>1</Lines>
  <Paragraphs>1</Paragraphs>
  <TotalTime>12</TotalTime>
  <ScaleCrop>false</ScaleCrop>
  <LinksUpToDate>false</LinksUpToDate>
  <CharactersWithSpaces>167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2023-03-06T06:51:00Z</dcterms:created>
  <dc:creator>GRTOFFICE4</dc:creator>
  <cp:lastModifiedBy>Kambaa</cp:lastModifiedBy>
  <dcterms:modified xsi:type="dcterms:W3CDTF">2023-03-16T10:00:32Z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86D9574B8F664EACAA1E55D7427D0193</vt:lpwstr>
  </property>
</Properties>
</file>