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45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875" cy="916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70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217"/>
        <w:ind w:left="1033"/>
      </w:pPr>
      <w:r>
        <w:pict>
          <v:group id="_x0000_s1026" o:spid="_x0000_s1026" o:spt="203" style="position:absolute;left:0pt;margin-left:51.95pt;margin-top:84.65pt;height:82pt;width:484.65pt;mso-position-horizontal-relative:page;z-index:-251657216;mso-width-relative:page;mso-height-relative:page;" coordorigin="1039,1694" coordsize="9693,1640">
            <o:lock v:ext="edit"/>
            <v:shape id="_x0000_s1027" o:spid="_x0000_s1027" style="position:absolute;left:1059;top:1713;height:1600;width:9653;" fillcolor="#FFFF00" filled="t" stroked="f" coordorigin="1059,1714" coordsize="9653,1600" path="m10712,1714l1059,1714,1059,3314,5886,3314,10712,3314,10712,1714xe">
              <v:path arrowok="t"/>
              <v:fill on="t" focussize="0,0"/>
              <v:stroke on="f"/>
              <v:imagedata o:title=""/>
              <o:lock v:ext="edit"/>
            </v:shape>
            <v:shape id="_x0000_s1028" o:spid="_x0000_s1028" style="position:absolute;left:1059;top:1713;height:1600;width:9653;" filled="f" stroked="t" coordorigin="1059,1714" coordsize="9653,1600" path="m5886,3314l1059,3314,1059,1714,10712,1714,10712,3314,5886,3314xe">
              <v:path arrowok="t"/>
              <v:fill on="f" focussize="0,0"/>
              <v:stroke weight="2pt" color="#385D88"/>
              <v:imagedata o:title=""/>
              <o:lock v:ext="edit"/>
            </v:shape>
            <v:shape id="_x0000_s1029" o:spid="_x0000_s1029" o:spt="202" type="#_x0000_t202" style="position:absolute;left:1311;top:2024;height:399;width:916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tabs>
                        <w:tab w:val="left" w:pos="1287"/>
                        <w:tab w:val="left" w:pos="2233"/>
                        <w:tab w:val="left" w:pos="2761"/>
                        <w:tab w:val="left" w:pos="3798"/>
                        <w:tab w:val="left" w:pos="4984"/>
                        <w:tab w:val="left" w:pos="5692"/>
                        <w:tab w:val="left" w:pos="7579"/>
                        <w:tab w:val="left" w:pos="8306"/>
                      </w:tabs>
                      <w:spacing w:before="0" w:line="399" w:lineRule="exact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534387"/>
                        <w:sz w:val="36"/>
                      </w:rPr>
                      <w:t>upload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limit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of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5Mb.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Hence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the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documents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are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made</w:t>
                    </w:r>
                  </w:p>
                </w:txbxContent>
              </v:textbox>
            </v:shape>
            <v:shape id="_x0000_s1030" o:spid="_x0000_s1030" o:spt="202" type="#_x0000_t202" style="position:absolute;left:1416;top:1784;height:399;width:906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tabs>
                        <w:tab w:val="left" w:pos="825"/>
                        <w:tab w:val="left" w:pos="2732"/>
                        <w:tab w:val="left" w:pos="4618"/>
                        <w:tab w:val="left" w:pos="5304"/>
                        <w:tab w:val="left" w:pos="6091"/>
                        <w:tab w:val="left" w:pos="7317"/>
                        <w:tab w:val="left" w:pos="8561"/>
                      </w:tabs>
                      <w:spacing w:before="0" w:line="399" w:lineRule="exact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534387"/>
                        <w:sz w:val="36"/>
                      </w:rPr>
                      <w:t>The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supporting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documents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for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this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metric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exceed</w:t>
                    </w:r>
                    <w:r>
                      <w:rPr>
                        <w:b/>
                        <w:color w:val="534387"/>
                        <w:sz w:val="36"/>
                      </w:rPr>
                      <w:tab/>
                    </w:r>
                    <w:r>
                      <w:rPr>
                        <w:b/>
                        <w:color w:val="534387"/>
                        <w:sz w:val="36"/>
                      </w:rPr>
                      <w:t>the</w:t>
                    </w:r>
                  </w:p>
                </w:txbxContent>
              </v:textbox>
            </v:shape>
            <v:shape id="_x0000_s1031" o:spid="_x0000_s1031" o:spt="202" type="#_x0000_t202" style="position:absolute;left:1311;top:2264;height:399;width:916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99" w:lineRule="exact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534387"/>
                        <w:sz w:val="36"/>
                      </w:rPr>
                      <w:t>available</w:t>
                    </w:r>
                    <w:r>
                      <w:rPr>
                        <w:b/>
                        <w:color w:val="534387"/>
                        <w:spacing w:val="42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in</w:t>
                    </w:r>
                    <w:r>
                      <w:rPr>
                        <w:b/>
                        <w:color w:val="534387"/>
                        <w:spacing w:val="42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HEI</w:t>
                    </w:r>
                    <w:r>
                      <w:rPr>
                        <w:b/>
                        <w:color w:val="534387"/>
                        <w:spacing w:val="41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website</w:t>
                    </w:r>
                    <w:r>
                      <w:rPr>
                        <w:b/>
                        <w:color w:val="534387"/>
                        <w:spacing w:val="4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and</w:t>
                    </w:r>
                    <w:r>
                      <w:rPr>
                        <w:b/>
                        <w:color w:val="534387"/>
                        <w:spacing w:val="4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links</w:t>
                    </w:r>
                    <w:r>
                      <w:rPr>
                        <w:b/>
                        <w:color w:val="534387"/>
                        <w:spacing w:val="41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for</w:t>
                    </w:r>
                    <w:r>
                      <w:rPr>
                        <w:b/>
                        <w:color w:val="534387"/>
                        <w:spacing w:val="4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the</w:t>
                    </w:r>
                    <w:r>
                      <w:rPr>
                        <w:b/>
                        <w:color w:val="534387"/>
                        <w:spacing w:val="43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metric</w:t>
                    </w:r>
                    <w:r>
                      <w:rPr>
                        <w:b/>
                        <w:color w:val="534387"/>
                        <w:spacing w:val="42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is</w:t>
                    </w:r>
                    <w:r>
                      <w:rPr>
                        <w:b/>
                        <w:color w:val="534387"/>
                        <w:spacing w:val="42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534387"/>
                        <w:sz w:val="36"/>
                      </w:rPr>
                      <w:t>given</w:t>
                    </w:r>
                  </w:p>
                </w:txbxContent>
              </v:textbox>
            </v:shape>
            <v:shape id="_x0000_s1032" o:spid="_x0000_s1032" o:spt="202" type="#_x0000_t202" style="position:absolute;left:1311;top:2504;height:399;width:101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399" w:lineRule="exact"/>
                      <w:ind w:left="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534387"/>
                        <w:sz w:val="36"/>
                      </w:rPr>
                      <w:t>below.</w:t>
                    </w:r>
                  </w:p>
                </w:txbxContent>
              </v:textbox>
            </v:shape>
          </v:group>
        </w:pict>
      </w:r>
      <w:r>
        <w:t>2.1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teachers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8"/>
        </w:rPr>
      </w:pPr>
    </w:p>
    <w:tbl>
      <w:tblPr>
        <w:tblStyle w:val="3"/>
        <w:tblW w:w="0" w:type="auto"/>
        <w:tblInd w:w="1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5310"/>
        <w:gridCol w:w="1800"/>
        <w:gridCol w:w="15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21" w:hRule="atLeast"/>
        </w:trPr>
        <w:tc>
          <w:tcPr>
            <w:tcW w:w="1074" w:type="dxa"/>
            <w:shd w:val="clear" w:color="auto" w:fill="518CD1"/>
          </w:tcPr>
          <w:p>
            <w:pPr>
              <w:pStyle w:val="7"/>
              <w:rPr>
                <w:b/>
                <w:sz w:val="34"/>
              </w:rPr>
            </w:pPr>
          </w:p>
          <w:p>
            <w:pPr>
              <w:pStyle w:val="7"/>
              <w:spacing w:before="301"/>
              <w:ind w:left="384" w:right="202" w:hanging="231"/>
              <w:rPr>
                <w:b/>
                <w:sz w:val="32"/>
              </w:rPr>
            </w:pPr>
            <w:r>
              <w:rPr>
                <w:b/>
                <w:spacing w:val="-1"/>
                <w:sz w:val="32"/>
              </w:rPr>
              <w:t>Metr</w:t>
            </w:r>
            <w:r>
              <w:rPr>
                <w:b/>
                <w:spacing w:val="-77"/>
                <w:sz w:val="32"/>
              </w:rPr>
              <w:t xml:space="preserve"> </w:t>
            </w:r>
            <w:r>
              <w:rPr>
                <w:b/>
                <w:sz w:val="32"/>
              </w:rPr>
              <w:t>ic</w:t>
            </w:r>
          </w:p>
        </w:tc>
        <w:tc>
          <w:tcPr>
            <w:tcW w:w="5310" w:type="dxa"/>
            <w:shd w:val="clear" w:color="auto" w:fill="518CD1"/>
          </w:tcPr>
          <w:p>
            <w:pPr>
              <w:pStyle w:val="7"/>
              <w:rPr>
                <w:b/>
                <w:sz w:val="34"/>
              </w:rPr>
            </w:pPr>
          </w:p>
          <w:p>
            <w:pPr>
              <w:pStyle w:val="7"/>
              <w:spacing w:before="2"/>
              <w:rPr>
                <w:b/>
                <w:sz w:val="42"/>
              </w:rPr>
            </w:pPr>
          </w:p>
          <w:p>
            <w:pPr>
              <w:pStyle w:val="7"/>
              <w:ind w:left="1885" w:right="19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800" w:type="dxa"/>
            <w:shd w:val="clear" w:color="auto" w:fill="518CD1"/>
          </w:tcPr>
          <w:p>
            <w:pPr>
              <w:pStyle w:val="7"/>
              <w:spacing w:before="272" w:line="355" w:lineRule="auto"/>
              <w:ind w:left="198" w:right="185" w:hanging="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  <w:tc>
          <w:tcPr>
            <w:tcW w:w="1532" w:type="dxa"/>
            <w:shd w:val="clear" w:color="auto" w:fill="518CD1"/>
          </w:tcPr>
          <w:p>
            <w:pPr>
              <w:pStyle w:val="7"/>
              <w:spacing w:line="355" w:lineRule="auto"/>
              <w:ind w:left="117" w:right="104" w:firstLine="94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>Proof of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z w:val="32"/>
              </w:rPr>
              <w:t>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</w:t>
            </w:r>
          </w:p>
          <w:p>
            <w:pPr>
              <w:pStyle w:val="7"/>
              <w:spacing w:line="366" w:lineRule="exact"/>
              <w:ind w:left="1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074" w:type="dxa"/>
          </w:tcPr>
          <w:p>
            <w:pPr>
              <w:pStyle w:val="7"/>
              <w:spacing w:before="248"/>
              <w:ind w:left="443"/>
              <w:rPr>
                <w:b/>
                <w:sz w:val="28"/>
              </w:rPr>
            </w:pPr>
            <w:r>
              <w:rPr>
                <w:b/>
                <w:sz w:val="28"/>
              </w:rPr>
              <w:t>2.1</w:t>
            </w:r>
          </w:p>
          <w:p>
            <w:pPr>
              <w:pStyle w:val="7"/>
              <w:rPr>
                <w:b/>
                <w:sz w:val="28"/>
              </w:rPr>
            </w:pPr>
            <w:bookmarkStart w:id="0" w:name="_GoBack"/>
            <w:bookmarkEnd w:id="0"/>
          </w:p>
        </w:tc>
        <w:tc>
          <w:tcPr>
            <w:tcW w:w="5310" w:type="dxa"/>
          </w:tcPr>
          <w:p>
            <w:pPr>
              <w:pStyle w:val="7"/>
              <w:spacing w:before="248"/>
              <w:ind w:left="215"/>
              <w:rPr>
                <w:rFonts w:hint="default"/>
                <w:sz w:val="28"/>
                <w:lang w:val="en-IN"/>
              </w:rPr>
            </w:pPr>
            <w:r>
              <w:rPr>
                <w:sz w:val="28"/>
              </w:rPr>
              <w:t>List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full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time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rFonts w:hint="default"/>
                <w:sz w:val="28"/>
                <w:lang w:val="en-IN"/>
              </w:rPr>
              <w:t>during the last five years</w:t>
            </w:r>
          </w:p>
        </w:tc>
        <w:tc>
          <w:tcPr>
            <w:tcW w:w="1800" w:type="dxa"/>
          </w:tcPr>
          <w:p>
            <w:pPr>
              <w:pStyle w:val="7"/>
              <w:spacing w:before="7"/>
              <w:rPr>
                <w:b/>
                <w:sz w:val="35"/>
              </w:rPr>
            </w:pPr>
          </w:p>
          <w:p>
            <w:pPr>
              <w:pStyle w:val="7"/>
              <w:ind w:left="150"/>
              <w:rPr>
                <w:b/>
                <w:sz w:val="28"/>
              </w:rPr>
            </w:pPr>
            <w:r>
              <w:fldChar w:fldCharType="begin"/>
            </w:r>
            <w:r>
              <w:instrText xml:space="preserve"> HYPERLINK "https://www.easacollege.com/assets/naac/extended-profile/2.1/2.1/2.1a/link.pdf" \h </w:instrText>
            </w:r>
            <w:r>
              <w:fldChar w:fldCharType="separate"/>
            </w:r>
            <w:r>
              <w:rPr>
                <w:b/>
                <w:sz w:val="28"/>
              </w:rPr>
              <w:t>VIEW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FILE</w:t>
            </w:r>
            <w:r>
              <w:rPr>
                <w:b/>
                <w:sz w:val="28"/>
              </w:rPr>
              <w:fldChar w:fldCharType="end"/>
            </w:r>
          </w:p>
        </w:tc>
        <w:tc>
          <w:tcPr>
            <w:tcW w:w="1532" w:type="dxa"/>
          </w:tcPr>
          <w:p>
            <w:pPr>
              <w:pStyle w:val="7"/>
              <w:spacing w:before="7"/>
              <w:rPr>
                <w:b/>
                <w:sz w:val="35"/>
              </w:rPr>
            </w:pPr>
          </w:p>
          <w:p>
            <w:pPr>
              <w:pStyle w:val="7"/>
              <w:ind w:left="277"/>
              <w:rPr>
                <w:b/>
                <w:sz w:val="28"/>
              </w:rPr>
            </w:pPr>
            <w:r>
              <w:fldChar w:fldCharType="begin"/>
            </w:r>
            <w:r>
              <w:instrText xml:space="preserve"> HYPERLINK "https://www.easacollege.com/assets/naac/extended-profile/2.1/2.1/2.1a/proof.pdf" \h </w:instrText>
            </w:r>
            <w:r>
              <w:fldChar w:fldCharType="separate"/>
            </w:r>
            <w:r>
              <w:rPr>
                <w:b/>
                <w:sz w:val="28"/>
              </w:rPr>
              <w:t>PROOF</w:t>
            </w:r>
            <w:r>
              <w:rPr>
                <w:b/>
                <w:sz w:val="28"/>
              </w:rPr>
              <w:fldChar w:fldCharType="end"/>
            </w:r>
          </w:p>
        </w:tc>
      </w:tr>
    </w:tbl>
    <w:p/>
    <w:sectPr>
      <w:type w:val="continuous"/>
      <w:pgSz w:w="11910" w:h="16840"/>
      <w:pgMar w:top="720" w:right="860" w:bottom="280" w:left="11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17E18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161</Characters>
  <TotalTime>1</TotalTime>
  <ScaleCrop>false</ScaleCrop>
  <LinksUpToDate>false</LinksUpToDate>
  <CharactersWithSpaces>187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2023-03-17T19:50:00Z</dcterms:created>
  <dc:creator>GRTOFFICE4</dc:creator>
  <cp:lastModifiedBy>kannan rajendran</cp:lastModifiedBy>
  <dcterms:modified xsi:type="dcterms:W3CDTF">2023-03-17T19:51:56Z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2023-03-17T00:00:00Z</vt:filetime>
  </property>
  <property fmtid="{D5CDD505-2E9C-101B-9397-08002B2CF9AE}" pid="3" name="Creator">
    <vt:lpwstr>Writer</vt:lpwstr>
  </property>
  <property fmtid="{D5CDD505-2E9C-101B-9397-08002B2CF9AE}" pid="4" name="LastSaved">
    <vt:filetime>2023-03-17T00:00:00Z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3D997C84AC4D447B8C61FB8D01708BC4</vt:lpwstr>
  </property>
</Properties>
</file>