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0BD" w:rsidRDefault="00C970BD" w:rsidP="00C970BD">
      <w:pPr>
        <w:pStyle w:val="NormalWeb"/>
        <w:jc w:val="both"/>
      </w:pPr>
      <w:r>
        <w:rPr>
          <w:rStyle w:val="Strong"/>
        </w:rPr>
        <w:t>Preface</w:t>
      </w:r>
    </w:p>
    <w:p w:rsidR="00C970BD" w:rsidRDefault="00C970BD" w:rsidP="00C970BD">
      <w:pPr>
        <w:pStyle w:val="NormalWeb"/>
        <w:jc w:val="both"/>
      </w:pPr>
      <w:r>
        <w:t>Pastoral ministry in today’s world presents countless challenges, particularly in the apostolate for families. As priests and pastors, we encounter families grappling with broken relationships, financial struggles, miscommunication, and the complexities of raising children in an ever-evolving world. Societal pressures, cultural shifts, and spiritual dryness often threaten the sacred covenant of marriage and the stability of family life. These challenges demand a compassionate and practical response that speaks to the realities families face daily.</w:t>
      </w:r>
    </w:p>
    <w:p w:rsidR="00C970BD" w:rsidRDefault="00C970BD" w:rsidP="00C970BD">
      <w:pPr>
        <w:pStyle w:val="NormalWeb"/>
        <w:jc w:val="both"/>
      </w:pPr>
      <w:r>
        <w:t xml:space="preserve">Father </w:t>
      </w:r>
      <w:proofErr w:type="spellStart"/>
      <w:r>
        <w:t>Dieudonné</w:t>
      </w:r>
      <w:proofErr w:type="spellEnd"/>
      <w:r>
        <w:t xml:space="preserve"> Kathembo </w:t>
      </w:r>
      <w:proofErr w:type="spellStart"/>
      <w:r>
        <w:t>Tsongo’s</w:t>
      </w:r>
      <w:proofErr w:type="spellEnd"/>
      <w:r>
        <w:t xml:space="preserve"> book, </w:t>
      </w:r>
      <w:r>
        <w:rPr>
          <w:rStyle w:val="Emphasis"/>
        </w:rPr>
        <w:t>Grace-Filled Journeys: Love, Family, and Faith,</w:t>
      </w:r>
      <w:r>
        <w:t xml:space="preserve"> is a timely and powerful response to these pressing concerns. Rooted in practical wisdom, biblical teachings, and Church documents, this book offers guidance, healing, and hope to families in need. It is not only a light for those struggling but also a resource for those seeking to enrich their marital and family lives. Through its reflections and practical tools, the book provides couples with the means to nurture their relationships, overcome obstacles, and grow in faith.</w:t>
      </w:r>
    </w:p>
    <w:p w:rsidR="00C970BD" w:rsidRDefault="00C970BD" w:rsidP="00C970BD">
      <w:pPr>
        <w:pStyle w:val="NormalWeb"/>
        <w:jc w:val="both"/>
      </w:pPr>
      <w:r>
        <w:t xml:space="preserve">At the heart of this work is the </w:t>
      </w:r>
      <w:proofErr w:type="spellStart"/>
      <w:r>
        <w:t>charism</w:t>
      </w:r>
      <w:proofErr w:type="spellEnd"/>
      <w:r>
        <w:t xml:space="preserve"> of the Augustinians of the Assumption: </w:t>
      </w:r>
      <w:r>
        <w:rPr>
          <w:rStyle w:val="Emphasis"/>
        </w:rPr>
        <w:t>“Thy Kingdom Come.”</w:t>
      </w:r>
      <w:r>
        <w:t xml:space="preserve"> This Kingdom is not a distant ideal but a lived reality that must first take root in our hearts and radiate outward into our communities. Families are at the core of this vision, serving as the foundation of a strong Church and society. Fr. </w:t>
      </w:r>
      <w:proofErr w:type="spellStart"/>
      <w:r>
        <w:t>Dieudonné’s</w:t>
      </w:r>
      <w:proofErr w:type="spellEnd"/>
      <w:r>
        <w:t xml:space="preserve"> book reflects this mission by addressing the everyday struggles families face—disappointments from children, communication breakdowns, financial difficulties, and even complex ethical issues like surrogacy. In doing so, he brings God’s Kingdom into the sacred but challenging realities of family life.</w:t>
      </w:r>
    </w:p>
    <w:p w:rsidR="00C970BD" w:rsidRDefault="00C970BD" w:rsidP="00C970BD">
      <w:pPr>
        <w:pStyle w:val="NormalWeb"/>
        <w:jc w:val="both"/>
      </w:pPr>
      <w:r>
        <w:t xml:space="preserve">This book does not shy away from the complexities of marriage and family life. Its chapters are a harmonious blend of pastoral sensitivity, theological grounding, and psychological insights, making it both accessible and transformative. For example, it emphasizes the importance of open communication, echoing Ephesians 4:15: </w:t>
      </w:r>
      <w:r>
        <w:rPr>
          <w:rStyle w:val="Emphasis"/>
        </w:rPr>
        <w:t>“Speak the truth in love.”</w:t>
      </w:r>
      <w:r>
        <w:t xml:space="preserve"> It offers practical strategies for navigating silence, restoring intimacy, and addressing in-law dynamics—common areas where families often struggle. Grounded in Church teachings like Pope Francis’s </w:t>
      </w:r>
      <w:proofErr w:type="spellStart"/>
      <w:r>
        <w:rPr>
          <w:rStyle w:val="Emphasis"/>
        </w:rPr>
        <w:t>Amoris</w:t>
      </w:r>
      <w:proofErr w:type="spellEnd"/>
      <w:r>
        <w:rPr>
          <w:rStyle w:val="Emphasis"/>
        </w:rPr>
        <w:t xml:space="preserve"> </w:t>
      </w:r>
      <w:proofErr w:type="spellStart"/>
      <w:r>
        <w:rPr>
          <w:rStyle w:val="Emphasis"/>
        </w:rPr>
        <w:t>Laetitia</w:t>
      </w:r>
      <w:proofErr w:type="spellEnd"/>
      <w:r>
        <w:rPr>
          <w:rStyle w:val="Emphasis"/>
        </w:rPr>
        <w:t>,</w:t>
      </w:r>
      <w:r>
        <w:t xml:space="preserve"> the book calls couples to embrace a dialogue of love that nurtures the spiritual and emotional dimensions of their relationship.</w:t>
      </w:r>
    </w:p>
    <w:p w:rsidR="00C970BD" w:rsidRDefault="00C970BD" w:rsidP="00C970BD">
      <w:pPr>
        <w:pStyle w:val="NormalWeb"/>
        <w:jc w:val="both"/>
      </w:pPr>
      <w:r>
        <w:t xml:space="preserve">I invite all pastors, lay ministers, and families to embrace this book as a tool for renewal and growth. Let it inspire and guide you as you seek to build marriages and families that reflect the grace, love, and unity of God’s Kingdom. Together, may we strengthen the bonds that unite us and bring God’s Kingdom closer to the hearts and homes we </w:t>
      </w:r>
      <w:proofErr w:type="gramStart"/>
      <w:r>
        <w:t>serve</w:t>
      </w:r>
      <w:bookmarkStart w:id="0" w:name="_GoBack"/>
      <w:bookmarkEnd w:id="0"/>
      <w:r>
        <w:t>.</w:t>
      </w:r>
      <w:proofErr w:type="gramEnd"/>
    </w:p>
    <w:p w:rsidR="00C970BD" w:rsidRDefault="00C970BD" w:rsidP="00C970BD">
      <w:pPr>
        <w:pStyle w:val="NormalWeb"/>
        <w:jc w:val="both"/>
      </w:pPr>
      <w:r>
        <w:t xml:space="preserve">Rev. Fr. Henry </w:t>
      </w:r>
      <w:proofErr w:type="spellStart"/>
      <w:r>
        <w:t>Kizito</w:t>
      </w:r>
      <w:proofErr w:type="spellEnd"/>
      <w:r>
        <w:t xml:space="preserve"> </w:t>
      </w:r>
      <w:proofErr w:type="spellStart"/>
      <w:r>
        <w:t>Vyambwera</w:t>
      </w:r>
      <w:proofErr w:type="spellEnd"/>
      <w:r>
        <w:t xml:space="preserve"> </w:t>
      </w:r>
      <w:proofErr w:type="spellStart"/>
      <w:r>
        <w:t>a.a</w:t>
      </w:r>
      <w:proofErr w:type="spellEnd"/>
    </w:p>
    <w:p w:rsidR="00C970BD" w:rsidRDefault="00C970BD" w:rsidP="00C970BD">
      <w:pPr>
        <w:pStyle w:val="NormalWeb"/>
        <w:jc w:val="both"/>
      </w:pPr>
      <w:r>
        <w:t>Vice Provincial of East Africa</w:t>
      </w:r>
    </w:p>
    <w:p w:rsidR="00701D34" w:rsidRPr="00163253" w:rsidRDefault="00701D34" w:rsidP="00C970BD">
      <w:pPr>
        <w:jc w:val="both"/>
      </w:pPr>
    </w:p>
    <w:sectPr w:rsidR="00701D34" w:rsidRPr="0016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AE3"/>
    <w:rsid w:val="00163253"/>
    <w:rsid w:val="001767E3"/>
    <w:rsid w:val="00256AE3"/>
    <w:rsid w:val="00701D34"/>
    <w:rsid w:val="00C9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E9DBC-A633-4AEA-89E0-E36BBD94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A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AE3"/>
    <w:rPr>
      <w:b/>
      <w:bCs/>
    </w:rPr>
  </w:style>
  <w:style w:type="character" w:styleId="Emphasis">
    <w:name w:val="Emphasis"/>
    <w:basedOn w:val="DefaultParagraphFont"/>
    <w:uiPriority w:val="20"/>
    <w:qFormat/>
    <w:rsid w:val="00256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4202">
      <w:bodyDiv w:val="1"/>
      <w:marLeft w:val="0"/>
      <w:marRight w:val="0"/>
      <w:marTop w:val="0"/>
      <w:marBottom w:val="0"/>
      <w:divBdr>
        <w:top w:val="none" w:sz="0" w:space="0" w:color="auto"/>
        <w:left w:val="none" w:sz="0" w:space="0" w:color="auto"/>
        <w:bottom w:val="none" w:sz="0" w:space="0" w:color="auto"/>
        <w:right w:val="none" w:sz="0" w:space="0" w:color="auto"/>
      </w:divBdr>
    </w:div>
    <w:div w:id="1268385247">
      <w:bodyDiv w:val="1"/>
      <w:marLeft w:val="0"/>
      <w:marRight w:val="0"/>
      <w:marTop w:val="0"/>
      <w:marBottom w:val="0"/>
      <w:divBdr>
        <w:top w:val="none" w:sz="0" w:space="0" w:color="auto"/>
        <w:left w:val="none" w:sz="0" w:space="0" w:color="auto"/>
        <w:bottom w:val="none" w:sz="0" w:space="0" w:color="auto"/>
        <w:right w:val="none" w:sz="0" w:space="0" w:color="auto"/>
      </w:divBdr>
    </w:div>
    <w:div w:id="12709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2024-12-31T05:03:00Z</dcterms:created>
  <dcterms:modified xsi:type="dcterms:W3CDTF">2024-12-31T08:39:00Z</dcterms:modified>
</cp:coreProperties>
</file>