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F2" w:rsidRDefault="00DA79F2" w:rsidP="00DA79F2">
      <w:pPr>
        <w:pStyle w:val="a3"/>
        <w:rPr>
          <w:rFonts w:hint="eastAsia"/>
        </w:rPr>
      </w:pPr>
      <w:proofErr w:type="spellStart"/>
      <w:r>
        <w:t>RabbitMQ</w:t>
      </w:r>
      <w:proofErr w:type="spellEnd"/>
      <w:r>
        <w:rPr>
          <w:rFonts w:hint="eastAsia"/>
        </w:rPr>
        <w:t>流量控制机制</w:t>
      </w:r>
      <w:r w:rsidR="00A5084D">
        <w:rPr>
          <w:rFonts w:hint="eastAsia"/>
        </w:rPr>
        <w:t>简单</w:t>
      </w:r>
      <w:r>
        <w:rPr>
          <w:rFonts w:hint="eastAsia"/>
        </w:rPr>
        <w:t>分析</w:t>
      </w:r>
    </w:p>
    <w:p w:rsidR="00DA79F2" w:rsidRPr="00DA79F2" w:rsidRDefault="00DA79F2" w:rsidP="00DA79F2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中，消息可能被存储在多个不同的队列，消息越早被消费，那么消息经过的队列层次越少，则平均每个消息处理的开销就越小。但若接收消息的速率过快，</w:t>
      </w:r>
      <w:r>
        <w:rPr>
          <w:rFonts w:hint="eastAsia"/>
        </w:rPr>
        <w:t>MQ</w:t>
      </w:r>
      <w:r>
        <w:rPr>
          <w:rFonts w:hint="eastAsia"/>
        </w:rPr>
        <w:t>来不及处理，这些消息就可能进入很深层次的队列，大大增加平均每个消息的处理开销，进一步使得处理新消息和发送</w:t>
      </w:r>
      <w:proofErr w:type="gramStart"/>
      <w:r>
        <w:rPr>
          <w:rFonts w:hint="eastAsia"/>
        </w:rPr>
        <w:t>旧消息</w:t>
      </w:r>
      <w:proofErr w:type="gramEnd"/>
      <w:r>
        <w:rPr>
          <w:rFonts w:hint="eastAsia"/>
        </w:rPr>
        <w:t>的能力减弱，更多的消息会进入很深的队列，循环往复，整个系统的性能就会极大的降低。另外若接收消息的速率过快还会实现某些进程的</w:t>
      </w:r>
      <w:r>
        <w:rPr>
          <w:rFonts w:hint="eastAsia"/>
        </w:rPr>
        <w:t>mailbox</w:t>
      </w:r>
      <w:r>
        <w:rPr>
          <w:rFonts w:hint="eastAsia"/>
        </w:rPr>
        <w:t>过大，可能会产生很严重的后果。为此，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设计了</w:t>
      </w:r>
      <w:proofErr w:type="gramStart"/>
      <w:r>
        <w:rPr>
          <w:rFonts w:hint="eastAsia"/>
        </w:rPr>
        <w:t>一套流控机制</w:t>
      </w:r>
      <w:proofErr w:type="gramEnd"/>
      <w:r>
        <w:rPr>
          <w:rFonts w:hint="eastAsia"/>
        </w:rPr>
        <w:t>，本文从以下三个方面去阐述</w:t>
      </w:r>
      <w:proofErr w:type="gramStart"/>
      <w:r>
        <w:rPr>
          <w:rFonts w:hint="eastAsia"/>
        </w:rPr>
        <w:t>该流控机制</w:t>
      </w:r>
      <w:proofErr w:type="gramEnd"/>
      <w:r>
        <w:rPr>
          <w:rFonts w:hint="eastAsia"/>
        </w:rPr>
        <w:t>是如何工作的。</w:t>
      </w:r>
    </w:p>
    <w:p w:rsidR="00DA79F2" w:rsidRDefault="00DA79F2" w:rsidP="00DA79F2">
      <w:pPr>
        <w:pStyle w:val="2"/>
        <w:numPr>
          <w:ilvl w:val="0"/>
          <w:numId w:val="1"/>
        </w:numPr>
        <w:rPr>
          <w:rFonts w:hint="eastAsia"/>
          <w:color w:val="0070C0"/>
        </w:rPr>
      </w:pPr>
      <w:r>
        <w:rPr>
          <w:rFonts w:hint="eastAsia"/>
          <w:color w:val="0070C0"/>
        </w:rPr>
        <w:t>如何开关</w:t>
      </w:r>
      <w:r w:rsidRPr="00DA79F2">
        <w:rPr>
          <w:rFonts w:hint="eastAsia"/>
          <w:color w:val="0070C0"/>
        </w:rPr>
        <w:t>闸门</w:t>
      </w:r>
    </w:p>
    <w:p w:rsidR="00DA79F2" w:rsidRDefault="00DA79F2" w:rsidP="00DA79F2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TCP</w:t>
      </w:r>
      <w:r>
        <w:rPr>
          <w:rFonts w:hint="eastAsia"/>
        </w:rPr>
        <w:t>长连接进行通讯，接收数据的起点进程为</w:t>
      </w:r>
      <w:proofErr w:type="spellStart"/>
      <w:r>
        <w:t>rabbit_reader</w:t>
      </w:r>
      <w:proofErr w:type="spellEnd"/>
      <w:r>
        <w:rPr>
          <w:rFonts w:hint="eastAsia"/>
        </w:rPr>
        <w:t>。首先分析它的接收</w:t>
      </w:r>
      <w:r>
        <w:rPr>
          <w:rFonts w:hint="eastAsia"/>
        </w:rPr>
        <w:t>loop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79F2" w:rsidTr="00DA79F2">
        <w:tc>
          <w:tcPr>
            <w:tcW w:w="9242" w:type="dxa"/>
            <w:shd w:val="clear" w:color="auto" w:fill="auto"/>
          </w:tcPr>
          <w:p w:rsidR="00DA79F2" w:rsidRPr="00DA79F2" w:rsidRDefault="00DA79F2" w:rsidP="00DA79F2">
            <w:pPr>
              <w:rPr>
                <w:rFonts w:ascii="Bookman Old Style" w:hAnsi="Bookman Old Style"/>
              </w:rPr>
            </w:pPr>
            <w:proofErr w:type="spellStart"/>
            <w:r w:rsidRPr="00DA79F2">
              <w:rPr>
                <w:rFonts w:ascii="Bookman Old Style" w:hAnsi="Bookman Old Style"/>
              </w:rPr>
              <w:t>recvloop</w:t>
            </w:r>
            <w:proofErr w:type="spellEnd"/>
            <w:r w:rsidRPr="00DA79F2">
              <w:rPr>
                <w:rFonts w:ascii="Bookman Old Style" w:hAnsi="Bookman Old Style"/>
              </w:rPr>
              <w:t>(Deb, State = #v1</w:t>
            </w:r>
            <w:r w:rsidRPr="00DA79F2">
              <w:rPr>
                <w:rFonts w:ascii="Bookman Old Style" w:hAnsi="Bookman Old Style"/>
                <w:color w:val="FF0000"/>
              </w:rPr>
              <w:t>{</w:t>
            </w:r>
            <w:proofErr w:type="spellStart"/>
            <w:r w:rsidRPr="00DA79F2">
              <w:rPr>
                <w:rFonts w:ascii="Bookman Old Style" w:hAnsi="Bookman Old Style"/>
                <w:color w:val="FF0000"/>
              </w:rPr>
              <w:t>connection_state</w:t>
            </w:r>
            <w:proofErr w:type="spellEnd"/>
            <w:r w:rsidRPr="00DA79F2">
              <w:rPr>
                <w:rFonts w:ascii="Bookman Old Style" w:hAnsi="Bookman Old Style"/>
                <w:color w:val="FF0000"/>
              </w:rPr>
              <w:t xml:space="preserve"> = blocked</w:t>
            </w:r>
            <w:r w:rsidRPr="00DA79F2">
              <w:rPr>
                <w:rFonts w:ascii="Bookman Old Style" w:hAnsi="Bookman Old Style"/>
              </w:rPr>
              <w:t>}) -&gt;</w:t>
            </w:r>
          </w:p>
          <w:p w:rsidR="00DA79F2" w:rsidRPr="00DA79F2" w:rsidRDefault="00DA79F2" w:rsidP="00DA79F2">
            <w:pPr>
              <w:rPr>
                <w:rFonts w:ascii="Bookman Old Style" w:hAnsi="Bookman Old Style"/>
                <w:color w:val="FF0000"/>
              </w:rPr>
            </w:pPr>
            <w:r w:rsidRPr="00DA79F2">
              <w:rPr>
                <w:rFonts w:ascii="Bookman Old Style" w:hAnsi="Bookman Old Style"/>
              </w:rPr>
              <w:t xml:space="preserve">   </w:t>
            </w:r>
            <w:r w:rsidRPr="00DA79F2">
              <w:rPr>
                <w:rFonts w:ascii="Bookman Old Style" w:hAnsi="Bookman Old Style"/>
                <w:color w:val="FF0000"/>
              </w:rPr>
              <w:t xml:space="preserve"> </w:t>
            </w:r>
            <w:proofErr w:type="spellStart"/>
            <w:r w:rsidRPr="00DA79F2">
              <w:rPr>
                <w:rFonts w:ascii="Bookman Old Style" w:hAnsi="Bookman Old Style"/>
                <w:color w:val="FF0000"/>
              </w:rPr>
              <w:t>mainloop</w:t>
            </w:r>
            <w:proofErr w:type="spellEnd"/>
            <w:r w:rsidRPr="00DA79F2">
              <w:rPr>
                <w:rFonts w:ascii="Bookman Old Style" w:hAnsi="Bookman Old Style"/>
                <w:color w:val="FF0000"/>
              </w:rPr>
              <w:t>(Deb, State);</w:t>
            </w:r>
            <w:r w:rsidRPr="00DA79F2">
              <w:rPr>
                <w:rFonts w:ascii="Bookman Old Style" w:hAnsi="Bookman Old Style" w:hint="eastAsia"/>
                <w:color w:val="FF0000"/>
              </w:rPr>
              <w:t xml:space="preserve"> </w:t>
            </w:r>
            <w:r w:rsidRPr="00DA79F2">
              <w:rPr>
                <w:rFonts w:ascii="Bookman Old Style" w:hAnsi="Bookman Old Style"/>
                <w:color w:val="FF0000"/>
              </w:rPr>
              <w:fldChar w:fldCharType="begin"/>
            </w:r>
            <w:r w:rsidRPr="00DA79F2">
              <w:rPr>
                <w:rFonts w:ascii="Bookman Old Style" w:hAnsi="Bookman Old Style"/>
                <w:color w:val="FF0000"/>
              </w:rPr>
              <w:instrText xml:space="preserve"> </w:instrText>
            </w:r>
            <w:r w:rsidRPr="00DA79F2">
              <w:rPr>
                <w:rFonts w:ascii="Bookman Old Style" w:hAnsi="Bookman Old Style" w:hint="eastAsia"/>
                <w:color w:val="FF0000"/>
              </w:rPr>
              <w:instrText>eq \o\ac(</w:instrText>
            </w:r>
            <w:r w:rsidRPr="00DA79F2">
              <w:rPr>
                <w:rFonts w:ascii="Bookman Old Style" w:hAnsi="Bookman Old Style" w:hint="eastAsia"/>
                <w:color w:val="FF0000"/>
              </w:rPr>
              <w:instrText>○</w:instrText>
            </w:r>
            <w:r w:rsidRPr="00DA79F2">
              <w:rPr>
                <w:rFonts w:ascii="Bookman Old Style" w:hAnsi="Bookman Old Style" w:hint="eastAsia"/>
                <w:color w:val="FF0000"/>
              </w:rPr>
              <w:instrText>,</w:instrText>
            </w:r>
            <w:r w:rsidRPr="00DA79F2">
              <w:rPr>
                <w:rFonts w:ascii="Bookman Old Style" w:hAnsi="Bookman Old Style" w:hint="eastAsia"/>
                <w:color w:val="FF0000"/>
                <w:position w:val="2"/>
                <w:sz w:val="14"/>
              </w:rPr>
              <w:instrText>1</w:instrText>
            </w:r>
            <w:r w:rsidRPr="00DA79F2">
              <w:rPr>
                <w:rFonts w:ascii="Bookman Old Style" w:hAnsi="Bookman Old Style" w:hint="eastAsia"/>
                <w:color w:val="FF0000"/>
              </w:rPr>
              <w:instrText>)</w:instrText>
            </w:r>
            <w:r w:rsidRPr="00DA79F2">
              <w:rPr>
                <w:rFonts w:ascii="Bookman Old Style" w:hAnsi="Bookman Old Style"/>
                <w:color w:val="FF0000"/>
              </w:rPr>
              <w:fldChar w:fldCharType="end"/>
            </w:r>
          </w:p>
          <w:p w:rsidR="00DA79F2" w:rsidRPr="00DA79F2" w:rsidRDefault="00DA79F2" w:rsidP="00DA79F2">
            <w:pPr>
              <w:rPr>
                <w:rFonts w:ascii="Bookman Old Style" w:hAnsi="Bookman Old Style"/>
              </w:rPr>
            </w:pPr>
            <w:proofErr w:type="spellStart"/>
            <w:r w:rsidRPr="00DA79F2">
              <w:rPr>
                <w:rFonts w:ascii="Bookman Old Style" w:hAnsi="Bookman Old Style"/>
              </w:rPr>
              <w:t>recvloop</w:t>
            </w:r>
            <w:proofErr w:type="spellEnd"/>
            <w:r w:rsidRPr="00DA79F2">
              <w:rPr>
                <w:rFonts w:ascii="Bookman Old Style" w:hAnsi="Bookman Old Style"/>
              </w:rPr>
              <w:t xml:space="preserve">(Deb, State = #v1{sock = Sock, </w:t>
            </w:r>
            <w:proofErr w:type="spellStart"/>
            <w:r w:rsidRPr="00DA79F2">
              <w:rPr>
                <w:rFonts w:ascii="Bookman Old Style" w:hAnsi="Bookman Old Style"/>
              </w:rPr>
              <w:t>recv_len</w:t>
            </w:r>
            <w:proofErr w:type="spellEnd"/>
            <w:r w:rsidRPr="00DA79F2">
              <w:rPr>
                <w:rFonts w:ascii="Bookman Old Style" w:hAnsi="Bookman Old Style"/>
              </w:rPr>
              <w:t xml:space="preserve"> = </w:t>
            </w:r>
            <w:proofErr w:type="spellStart"/>
            <w:r w:rsidRPr="00DA79F2">
              <w:rPr>
                <w:rFonts w:ascii="Bookman Old Style" w:hAnsi="Bookman Old Style"/>
              </w:rPr>
              <w:t>RecvLen</w:t>
            </w:r>
            <w:proofErr w:type="spellEnd"/>
            <w:r w:rsidRPr="00DA79F2">
              <w:rPr>
                <w:rFonts w:ascii="Bookman Old Style" w:hAnsi="Bookman Old Style"/>
              </w:rPr>
              <w:t xml:space="preserve">, </w:t>
            </w:r>
            <w:proofErr w:type="spellStart"/>
            <w:r w:rsidRPr="00DA79F2">
              <w:rPr>
                <w:rFonts w:ascii="Bookman Old Style" w:hAnsi="Bookman Old Style"/>
              </w:rPr>
              <w:t>buf_len</w:t>
            </w:r>
            <w:proofErr w:type="spellEnd"/>
            <w:r w:rsidRPr="00DA79F2">
              <w:rPr>
                <w:rFonts w:ascii="Bookman Old Style" w:hAnsi="Bookman Old Style"/>
              </w:rPr>
              <w:t xml:space="preserve"> = </w:t>
            </w:r>
            <w:proofErr w:type="spellStart"/>
            <w:r w:rsidRPr="00DA79F2">
              <w:rPr>
                <w:rFonts w:ascii="Bookman Old Style" w:hAnsi="Bookman Old Style"/>
              </w:rPr>
              <w:t>BufLen</w:t>
            </w:r>
            <w:proofErr w:type="spellEnd"/>
            <w:r w:rsidRPr="00DA79F2">
              <w:rPr>
                <w:rFonts w:ascii="Bookman Old Style" w:hAnsi="Bookman Old Style"/>
              </w:rPr>
              <w:t>})</w:t>
            </w:r>
          </w:p>
          <w:p w:rsidR="00DA79F2" w:rsidRPr="00DA79F2" w:rsidRDefault="00DA79F2" w:rsidP="00DA79F2">
            <w:pPr>
              <w:rPr>
                <w:rFonts w:ascii="Bookman Old Style" w:hAnsi="Bookman Old Style"/>
              </w:rPr>
            </w:pPr>
            <w:r w:rsidRPr="00DA79F2">
              <w:rPr>
                <w:rFonts w:ascii="Bookman Old Style" w:hAnsi="Bookman Old Style"/>
              </w:rPr>
              <w:t xml:space="preserve">  when </w:t>
            </w:r>
            <w:proofErr w:type="spellStart"/>
            <w:r w:rsidRPr="00DA79F2">
              <w:rPr>
                <w:rFonts w:ascii="Bookman Old Style" w:hAnsi="Bookman Old Style"/>
              </w:rPr>
              <w:t>BufLen</w:t>
            </w:r>
            <w:proofErr w:type="spellEnd"/>
            <w:r w:rsidRPr="00DA79F2">
              <w:rPr>
                <w:rFonts w:ascii="Bookman Old Style" w:hAnsi="Bookman Old Style"/>
              </w:rPr>
              <w:t xml:space="preserve"> &lt; </w:t>
            </w:r>
            <w:proofErr w:type="spellStart"/>
            <w:r w:rsidRPr="00DA79F2">
              <w:rPr>
                <w:rFonts w:ascii="Bookman Old Style" w:hAnsi="Bookman Old Style"/>
              </w:rPr>
              <w:t>RecvLen</w:t>
            </w:r>
            <w:proofErr w:type="spellEnd"/>
            <w:r w:rsidRPr="00DA79F2">
              <w:rPr>
                <w:rFonts w:ascii="Bookman Old Style" w:hAnsi="Bookman Old Style"/>
              </w:rPr>
              <w:t xml:space="preserve"> -&gt;</w:t>
            </w:r>
          </w:p>
          <w:p w:rsidR="00DA79F2" w:rsidRPr="00DA79F2" w:rsidRDefault="00DA79F2" w:rsidP="00DA79F2">
            <w:pPr>
              <w:rPr>
                <w:rFonts w:ascii="Bookman Old Style" w:hAnsi="Bookman Old Style"/>
                <w:color w:val="FF0000"/>
              </w:rPr>
            </w:pPr>
            <w:r w:rsidRPr="00DA79F2">
              <w:rPr>
                <w:rFonts w:ascii="Bookman Old Style" w:hAnsi="Bookman Old Style"/>
                <w:color w:val="FF0000"/>
              </w:rPr>
              <w:t xml:space="preserve">    ok = </w:t>
            </w:r>
            <w:proofErr w:type="spellStart"/>
            <w:r w:rsidRPr="00DA79F2">
              <w:rPr>
                <w:rFonts w:ascii="Bookman Old Style" w:hAnsi="Bookman Old Style"/>
                <w:color w:val="FF0000"/>
              </w:rPr>
              <w:t>rabbit_net:setopts</w:t>
            </w:r>
            <w:proofErr w:type="spellEnd"/>
            <w:r w:rsidRPr="00DA79F2">
              <w:rPr>
                <w:rFonts w:ascii="Bookman Old Style" w:hAnsi="Bookman Old Style"/>
                <w:color w:val="FF0000"/>
              </w:rPr>
              <w:t>(Sock, [{active, once}]),</w:t>
            </w:r>
            <w:r>
              <w:rPr>
                <w:rFonts w:ascii="Bookman Old Style" w:hAnsi="Bookman Old Style" w:hint="eastAsia"/>
                <w:color w:val="FF0000"/>
              </w:rPr>
              <w:t xml:space="preserve"> </w:t>
            </w:r>
            <w:r>
              <w:rPr>
                <w:rFonts w:ascii="Bookman Old Style" w:hAnsi="Bookman Old Style"/>
                <w:color w:val="FF0000"/>
              </w:rPr>
              <w:fldChar w:fldCharType="begin"/>
            </w:r>
            <w:r>
              <w:rPr>
                <w:rFonts w:ascii="Bookman Old Style" w:hAnsi="Bookman Old Style"/>
                <w:color w:val="FF0000"/>
              </w:rPr>
              <w:instrText xml:space="preserve"> </w:instrText>
            </w:r>
            <w:r>
              <w:rPr>
                <w:rFonts w:ascii="Bookman Old Style" w:hAnsi="Bookman Old Style" w:hint="eastAsia"/>
                <w:color w:val="FF0000"/>
              </w:rPr>
              <w:instrText>eq \o\ac(</w:instrText>
            </w:r>
            <w:r>
              <w:rPr>
                <w:rFonts w:ascii="Bookman Old Style" w:hAnsi="Bookman Old Style" w:hint="eastAsia"/>
                <w:color w:val="FF0000"/>
              </w:rPr>
              <w:instrText>○</w:instrText>
            </w:r>
            <w:r>
              <w:rPr>
                <w:rFonts w:ascii="Bookman Old Style" w:hAnsi="Bookman Old Style" w:hint="eastAsia"/>
                <w:color w:val="FF0000"/>
              </w:rPr>
              <w:instrText>,</w:instrText>
            </w:r>
            <w:r w:rsidRPr="00DA79F2">
              <w:rPr>
                <w:rFonts w:ascii="Bookman Old Style" w:hAnsi="Bookman Old Style" w:hint="eastAsia"/>
                <w:color w:val="FF0000"/>
                <w:position w:val="2"/>
                <w:sz w:val="14"/>
              </w:rPr>
              <w:instrText>2</w:instrText>
            </w:r>
            <w:r>
              <w:rPr>
                <w:rFonts w:ascii="Bookman Old Style" w:hAnsi="Bookman Old Style" w:hint="eastAsia"/>
                <w:color w:val="FF0000"/>
              </w:rPr>
              <w:instrText>)</w:instrText>
            </w:r>
            <w:r>
              <w:rPr>
                <w:rFonts w:ascii="Bookman Old Style" w:hAnsi="Bookman Old Style"/>
                <w:color w:val="FF0000"/>
              </w:rPr>
              <w:fldChar w:fldCharType="end"/>
            </w:r>
          </w:p>
          <w:p w:rsidR="00DA79F2" w:rsidRPr="00DA79F2" w:rsidRDefault="00DA79F2" w:rsidP="00DA79F2">
            <w:pPr>
              <w:rPr>
                <w:rFonts w:ascii="Bookman Old Style" w:hAnsi="Bookman Old Style"/>
              </w:rPr>
            </w:pPr>
            <w:r w:rsidRPr="00DA79F2">
              <w:rPr>
                <w:rFonts w:ascii="Bookman Old Style" w:hAnsi="Bookman Old Style"/>
              </w:rPr>
              <w:t xml:space="preserve">    </w:t>
            </w:r>
            <w:proofErr w:type="spellStart"/>
            <w:r w:rsidRPr="00DA79F2">
              <w:rPr>
                <w:rFonts w:ascii="Bookman Old Style" w:hAnsi="Bookman Old Style"/>
              </w:rPr>
              <w:t>mainloop</w:t>
            </w:r>
            <w:proofErr w:type="spellEnd"/>
            <w:r w:rsidRPr="00DA79F2">
              <w:rPr>
                <w:rFonts w:ascii="Bookman Old Style" w:hAnsi="Bookman Old Style"/>
              </w:rPr>
              <w:t>(Deb, State#v1{</w:t>
            </w:r>
            <w:proofErr w:type="spellStart"/>
            <w:r w:rsidRPr="00DA79F2">
              <w:rPr>
                <w:rFonts w:ascii="Bookman Old Style" w:hAnsi="Bookman Old Style"/>
              </w:rPr>
              <w:t>pending_recv</w:t>
            </w:r>
            <w:proofErr w:type="spellEnd"/>
            <w:r w:rsidRPr="00DA79F2">
              <w:rPr>
                <w:rFonts w:ascii="Bookman Old Style" w:hAnsi="Bookman Old Style"/>
              </w:rPr>
              <w:t xml:space="preserve"> = true});</w:t>
            </w:r>
          </w:p>
          <w:p w:rsidR="00DA79F2" w:rsidRPr="00DA79F2" w:rsidRDefault="00DA79F2" w:rsidP="00DA79F2">
            <w:pPr>
              <w:rPr>
                <w:rFonts w:ascii="Bookman Old Style" w:hAnsi="Bookman Old Style"/>
              </w:rPr>
            </w:pPr>
            <w:proofErr w:type="spellStart"/>
            <w:r w:rsidRPr="00DA79F2">
              <w:rPr>
                <w:rFonts w:ascii="Bookman Old Style" w:hAnsi="Bookman Old Style"/>
              </w:rPr>
              <w:t>recvloop</w:t>
            </w:r>
            <w:proofErr w:type="spellEnd"/>
            <w:r w:rsidRPr="00DA79F2">
              <w:rPr>
                <w:rFonts w:ascii="Bookman Old Style" w:hAnsi="Bookman Old Style"/>
              </w:rPr>
              <w:t>(Deb, State = #v1{</w:t>
            </w:r>
            <w:proofErr w:type="spellStart"/>
            <w:r w:rsidRPr="00DA79F2">
              <w:rPr>
                <w:rFonts w:ascii="Bookman Old Style" w:hAnsi="Bookman Old Style"/>
              </w:rPr>
              <w:t>recv_len</w:t>
            </w:r>
            <w:proofErr w:type="spellEnd"/>
            <w:r w:rsidRPr="00DA79F2">
              <w:rPr>
                <w:rFonts w:ascii="Bookman Old Style" w:hAnsi="Bookman Old Style"/>
              </w:rPr>
              <w:t xml:space="preserve"> = </w:t>
            </w:r>
            <w:proofErr w:type="spellStart"/>
            <w:r w:rsidRPr="00DA79F2">
              <w:rPr>
                <w:rFonts w:ascii="Bookman Old Style" w:hAnsi="Bookman Old Style"/>
              </w:rPr>
              <w:t>RecvLen</w:t>
            </w:r>
            <w:proofErr w:type="spellEnd"/>
            <w:r w:rsidRPr="00DA79F2">
              <w:rPr>
                <w:rFonts w:ascii="Bookman Old Style" w:hAnsi="Bookman Old Style"/>
              </w:rPr>
              <w:t xml:space="preserve">, </w:t>
            </w:r>
            <w:proofErr w:type="spellStart"/>
            <w:r w:rsidRPr="00DA79F2">
              <w:rPr>
                <w:rFonts w:ascii="Bookman Old Style" w:hAnsi="Bookman Old Style"/>
              </w:rPr>
              <w:t>buf</w:t>
            </w:r>
            <w:proofErr w:type="spellEnd"/>
            <w:r w:rsidRPr="00DA79F2">
              <w:rPr>
                <w:rFonts w:ascii="Bookman Old Style" w:hAnsi="Bookman Old Style"/>
              </w:rPr>
              <w:t xml:space="preserve"> = </w:t>
            </w:r>
            <w:proofErr w:type="spellStart"/>
            <w:r w:rsidRPr="00DA79F2">
              <w:rPr>
                <w:rFonts w:ascii="Bookman Old Style" w:hAnsi="Bookman Old Style"/>
              </w:rPr>
              <w:t>Buf</w:t>
            </w:r>
            <w:proofErr w:type="spellEnd"/>
            <w:r w:rsidRPr="00DA79F2">
              <w:rPr>
                <w:rFonts w:ascii="Bookman Old Style" w:hAnsi="Bookman Old Style"/>
              </w:rPr>
              <w:t xml:space="preserve">, </w:t>
            </w:r>
            <w:proofErr w:type="spellStart"/>
            <w:r w:rsidRPr="00DA79F2">
              <w:rPr>
                <w:rFonts w:ascii="Bookman Old Style" w:hAnsi="Bookman Old Style"/>
              </w:rPr>
              <w:t>buf_len</w:t>
            </w:r>
            <w:proofErr w:type="spellEnd"/>
            <w:r w:rsidRPr="00DA79F2">
              <w:rPr>
                <w:rFonts w:ascii="Bookman Old Style" w:hAnsi="Bookman Old Style"/>
              </w:rPr>
              <w:t xml:space="preserve"> = </w:t>
            </w:r>
            <w:proofErr w:type="spellStart"/>
            <w:r w:rsidRPr="00DA79F2">
              <w:rPr>
                <w:rFonts w:ascii="Bookman Old Style" w:hAnsi="Bookman Old Style"/>
              </w:rPr>
              <w:t>BufLen</w:t>
            </w:r>
            <w:proofErr w:type="spellEnd"/>
            <w:r w:rsidRPr="00DA79F2">
              <w:rPr>
                <w:rFonts w:ascii="Bookman Old Style" w:hAnsi="Bookman Old Style"/>
              </w:rPr>
              <w:t>}) -&gt;</w:t>
            </w:r>
          </w:p>
          <w:p w:rsidR="00DA79F2" w:rsidRPr="00DA79F2" w:rsidRDefault="00DA79F2" w:rsidP="00DA79F2">
            <w:pPr>
              <w:rPr>
                <w:rFonts w:ascii="Bookman Old Style" w:hAnsi="Bookman Old Style"/>
              </w:rPr>
            </w:pPr>
            <w:r w:rsidRPr="00DA79F2">
              <w:rPr>
                <w:rFonts w:ascii="Bookman Old Style" w:hAnsi="Bookman Old Style"/>
              </w:rPr>
              <w:t xml:space="preserve">    {Data, Rest} = </w:t>
            </w:r>
            <w:proofErr w:type="spellStart"/>
            <w:r w:rsidRPr="00DA79F2">
              <w:rPr>
                <w:rFonts w:ascii="Bookman Old Style" w:hAnsi="Bookman Old Style"/>
              </w:rPr>
              <w:t>split_binary</w:t>
            </w:r>
            <w:proofErr w:type="spellEnd"/>
            <w:r w:rsidRPr="00DA79F2">
              <w:rPr>
                <w:rFonts w:ascii="Bookman Old Style" w:hAnsi="Bookman Old Style"/>
              </w:rPr>
              <w:t xml:space="preserve">(case </w:t>
            </w:r>
            <w:proofErr w:type="spellStart"/>
            <w:r w:rsidRPr="00DA79F2">
              <w:rPr>
                <w:rFonts w:ascii="Bookman Old Style" w:hAnsi="Bookman Old Style"/>
              </w:rPr>
              <w:t>Buf</w:t>
            </w:r>
            <w:proofErr w:type="spellEnd"/>
            <w:r w:rsidRPr="00DA79F2">
              <w:rPr>
                <w:rFonts w:ascii="Bookman Old Style" w:hAnsi="Bookman Old Style"/>
              </w:rPr>
              <w:t xml:space="preserve"> of</w:t>
            </w:r>
          </w:p>
          <w:p w:rsidR="00DA79F2" w:rsidRPr="00DA79F2" w:rsidRDefault="00DA79F2" w:rsidP="00DA79F2">
            <w:pPr>
              <w:rPr>
                <w:rFonts w:ascii="Bookman Old Style" w:hAnsi="Bookman Old Style"/>
              </w:rPr>
            </w:pPr>
            <w:r w:rsidRPr="00DA79F2">
              <w:rPr>
                <w:rFonts w:ascii="Bookman Old Style" w:hAnsi="Bookman Old Style"/>
              </w:rPr>
              <w:t xml:space="preserve">                                    [B] -&gt; B;</w:t>
            </w:r>
          </w:p>
          <w:p w:rsidR="00DA79F2" w:rsidRPr="00DA79F2" w:rsidRDefault="00DA79F2" w:rsidP="00DA79F2">
            <w:pPr>
              <w:rPr>
                <w:rFonts w:ascii="Bookman Old Style" w:hAnsi="Bookman Old Style"/>
              </w:rPr>
            </w:pPr>
            <w:r w:rsidRPr="00DA79F2">
              <w:rPr>
                <w:rFonts w:ascii="Bookman Old Style" w:hAnsi="Bookman Old Style"/>
              </w:rPr>
              <w:t xml:space="preserve">                                    _   -&gt; </w:t>
            </w:r>
            <w:proofErr w:type="spellStart"/>
            <w:r w:rsidRPr="00DA79F2">
              <w:rPr>
                <w:rFonts w:ascii="Bookman Old Style" w:hAnsi="Bookman Old Style"/>
              </w:rPr>
              <w:t>list_to_binary</w:t>
            </w:r>
            <w:proofErr w:type="spellEnd"/>
            <w:r w:rsidRPr="00DA79F2">
              <w:rPr>
                <w:rFonts w:ascii="Bookman Old Style" w:hAnsi="Bookman Old Style"/>
              </w:rPr>
              <w:t>(</w:t>
            </w:r>
            <w:proofErr w:type="spellStart"/>
            <w:r w:rsidRPr="00DA79F2">
              <w:rPr>
                <w:rFonts w:ascii="Bookman Old Style" w:hAnsi="Bookman Old Style"/>
              </w:rPr>
              <w:t>lists:reverse</w:t>
            </w:r>
            <w:proofErr w:type="spellEnd"/>
            <w:r w:rsidRPr="00DA79F2">
              <w:rPr>
                <w:rFonts w:ascii="Bookman Old Style" w:hAnsi="Bookman Old Style"/>
              </w:rPr>
              <w:t>(</w:t>
            </w:r>
            <w:proofErr w:type="spellStart"/>
            <w:r w:rsidRPr="00DA79F2">
              <w:rPr>
                <w:rFonts w:ascii="Bookman Old Style" w:hAnsi="Bookman Old Style"/>
              </w:rPr>
              <w:t>Buf</w:t>
            </w:r>
            <w:proofErr w:type="spellEnd"/>
            <w:r w:rsidRPr="00DA79F2">
              <w:rPr>
                <w:rFonts w:ascii="Bookman Old Style" w:hAnsi="Bookman Old Style"/>
              </w:rPr>
              <w:t>))</w:t>
            </w:r>
          </w:p>
          <w:p w:rsidR="00DA79F2" w:rsidRPr="00DA79F2" w:rsidRDefault="00DA79F2" w:rsidP="00DA79F2">
            <w:pPr>
              <w:rPr>
                <w:rFonts w:ascii="Bookman Old Style" w:hAnsi="Bookman Old Style"/>
              </w:rPr>
            </w:pPr>
            <w:r w:rsidRPr="00DA79F2">
              <w:rPr>
                <w:rFonts w:ascii="Bookman Old Style" w:hAnsi="Bookman Old Style"/>
              </w:rPr>
              <w:t xml:space="preserve">                                end, </w:t>
            </w:r>
            <w:proofErr w:type="spellStart"/>
            <w:r w:rsidRPr="00DA79F2">
              <w:rPr>
                <w:rFonts w:ascii="Bookman Old Style" w:hAnsi="Bookman Old Style"/>
              </w:rPr>
              <w:t>RecvLen</w:t>
            </w:r>
            <w:proofErr w:type="spellEnd"/>
            <w:r w:rsidRPr="00DA79F2">
              <w:rPr>
                <w:rFonts w:ascii="Bookman Old Style" w:hAnsi="Bookman Old Style"/>
              </w:rPr>
              <w:t>),</w:t>
            </w:r>
          </w:p>
          <w:p w:rsidR="00DA79F2" w:rsidRPr="00DA79F2" w:rsidRDefault="00DA79F2" w:rsidP="00DA79F2">
            <w:pPr>
              <w:rPr>
                <w:rFonts w:ascii="Bookman Old Style" w:hAnsi="Bookman Old Style"/>
              </w:rPr>
            </w:pPr>
            <w:r w:rsidRPr="00DA79F2">
              <w:rPr>
                <w:rFonts w:ascii="Bookman Old Style" w:hAnsi="Bookman Old Style"/>
              </w:rPr>
              <w:t xml:space="preserve">    </w:t>
            </w:r>
            <w:proofErr w:type="spellStart"/>
            <w:r w:rsidRPr="00DA79F2">
              <w:rPr>
                <w:rFonts w:ascii="Bookman Old Style" w:hAnsi="Bookman Old Style"/>
              </w:rPr>
              <w:t>recvloop</w:t>
            </w:r>
            <w:proofErr w:type="spellEnd"/>
            <w:r w:rsidRPr="00DA79F2">
              <w:rPr>
                <w:rFonts w:ascii="Bookman Old Style" w:hAnsi="Bookman Old Style"/>
              </w:rPr>
              <w:t xml:space="preserve">(Deb, </w:t>
            </w:r>
            <w:proofErr w:type="spellStart"/>
            <w:r w:rsidRPr="00DA79F2">
              <w:rPr>
                <w:rFonts w:ascii="Bookman Old Style" w:hAnsi="Bookman Old Style"/>
              </w:rPr>
              <w:t>handle_input</w:t>
            </w:r>
            <w:proofErr w:type="spellEnd"/>
            <w:r w:rsidRPr="00DA79F2">
              <w:rPr>
                <w:rFonts w:ascii="Bookman Old Style" w:hAnsi="Bookman Old Style"/>
              </w:rPr>
              <w:t>(State#v1.callback, Data,</w:t>
            </w:r>
          </w:p>
          <w:p w:rsidR="00DA79F2" w:rsidRPr="00DA79F2" w:rsidRDefault="00DA79F2" w:rsidP="00DA79F2">
            <w:pPr>
              <w:rPr>
                <w:rFonts w:ascii="Bookman Old Style" w:hAnsi="Bookman Old Style"/>
              </w:rPr>
            </w:pPr>
            <w:r w:rsidRPr="00DA79F2">
              <w:rPr>
                <w:rFonts w:ascii="Bookman Old Style" w:hAnsi="Bookman Old Style"/>
              </w:rPr>
              <w:t xml:space="preserve">                               State#v1{</w:t>
            </w:r>
            <w:proofErr w:type="spellStart"/>
            <w:r w:rsidRPr="00DA79F2">
              <w:rPr>
                <w:rFonts w:ascii="Bookman Old Style" w:hAnsi="Bookman Old Style"/>
              </w:rPr>
              <w:t>buf</w:t>
            </w:r>
            <w:proofErr w:type="spellEnd"/>
            <w:r w:rsidRPr="00DA79F2">
              <w:rPr>
                <w:rFonts w:ascii="Bookman Old Style" w:hAnsi="Bookman Old Style"/>
              </w:rPr>
              <w:t xml:space="preserve"> = [Rest],</w:t>
            </w:r>
          </w:p>
          <w:p w:rsidR="00DA79F2" w:rsidRPr="00DA79F2" w:rsidRDefault="00DA79F2" w:rsidP="00DA79F2">
            <w:pPr>
              <w:rPr>
                <w:rFonts w:ascii="Bookman Old Style" w:hAnsi="Bookman Old Style" w:hint="eastAsia"/>
              </w:rPr>
            </w:pPr>
            <w:r w:rsidRPr="00DA79F2">
              <w:rPr>
                <w:rFonts w:ascii="Bookman Old Style" w:hAnsi="Bookman Old Style"/>
              </w:rPr>
              <w:t xml:space="preserve">                                       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buf_len</w:t>
            </w:r>
            <w:proofErr w:type="spellEnd"/>
            <w:r>
              <w:rPr>
                <w:rFonts w:ascii="Bookman Old Style" w:hAnsi="Bookman Old Style"/>
              </w:rPr>
              <w:t xml:space="preserve"> = </w:t>
            </w:r>
            <w:proofErr w:type="spellStart"/>
            <w:r>
              <w:rPr>
                <w:rFonts w:ascii="Bookman Old Style" w:hAnsi="Bookman Old Style"/>
              </w:rPr>
              <w:t>BufLen</w:t>
            </w:r>
            <w:proofErr w:type="spellEnd"/>
            <w:r>
              <w:rPr>
                <w:rFonts w:ascii="Bookman Old Style" w:hAnsi="Bookman Old Style"/>
              </w:rPr>
              <w:t xml:space="preserve"> - </w:t>
            </w:r>
            <w:proofErr w:type="spellStart"/>
            <w:r>
              <w:rPr>
                <w:rFonts w:ascii="Bookman Old Style" w:hAnsi="Bookman Old Style"/>
              </w:rPr>
              <w:t>RecvLen</w:t>
            </w:r>
            <w:proofErr w:type="spellEnd"/>
            <w:r>
              <w:rPr>
                <w:rFonts w:ascii="Bookman Old Style" w:hAnsi="Bookman Old Style"/>
              </w:rPr>
              <w:t>})).</w:t>
            </w:r>
          </w:p>
        </w:tc>
      </w:tr>
    </w:tbl>
    <w:p w:rsidR="00DA79F2" w:rsidRPr="00DA79F2" w:rsidRDefault="00DA79F2" w:rsidP="00DA79F2">
      <w:pPr>
        <w:rPr>
          <w:rFonts w:hint="eastAsia"/>
        </w:rPr>
      </w:pPr>
      <w:r>
        <w:rPr>
          <w:rFonts w:hint="eastAsia"/>
        </w:rPr>
        <w:t>从上面代码可以看出，</w:t>
      </w:r>
      <w:proofErr w:type="spellStart"/>
      <w:r>
        <w:t>rabbit_reader</w:t>
      </w:r>
      <w:proofErr w:type="spellEnd"/>
      <w:r>
        <w:rPr>
          <w:rFonts w:hint="eastAsia"/>
        </w:rPr>
        <w:t>每接收到一个包，就设置套接字属性为</w:t>
      </w:r>
      <w:r>
        <w:t xml:space="preserve">{active, </w:t>
      </w:r>
      <w:proofErr w:type="spellStart"/>
      <w:r>
        <w:t>onece</w:t>
      </w:r>
      <w:proofErr w:type="spellEnd"/>
      <w:r>
        <w:t>}</w:t>
      </w:r>
      <w:r>
        <w:rPr>
          <w:rFonts w:hint="eastAsia"/>
        </w:rPr>
        <w:t>，若当前连接被</w:t>
      </w:r>
      <w:r>
        <w:t>blocked</w:t>
      </w:r>
      <w:r>
        <w:rPr>
          <w:rFonts w:hint="eastAsia"/>
        </w:rPr>
        <w:t>时则不设置</w:t>
      </w:r>
      <w:r>
        <w:t>{</w:t>
      </w:r>
      <w:proofErr w:type="spellStart"/>
      <w:r>
        <w:t>active,</w:t>
      </w:r>
      <w:r>
        <w:rPr>
          <w:rFonts w:hint="eastAsia"/>
        </w:rPr>
        <w:t>once</w:t>
      </w:r>
      <w:proofErr w:type="spellEnd"/>
      <w:r>
        <w:rPr>
          <w:rFonts w:hint="eastAsia"/>
        </w:rPr>
        <w:t>}</w:t>
      </w:r>
      <w:r>
        <w:rPr>
          <w:rFonts w:hint="eastAsia"/>
        </w:rPr>
        <w:t>，这个接收进程就阻塞在</w:t>
      </w:r>
      <w:r>
        <w:rPr>
          <w:rFonts w:hint="eastAsia"/>
        </w:rPr>
        <w:t>receive</w:t>
      </w:r>
      <w:r>
        <w:rPr>
          <w:rFonts w:hint="eastAsia"/>
        </w:rPr>
        <w:t>方法上。通过这种方式来实现闸门的开关。</w:t>
      </w:r>
    </w:p>
    <w:p w:rsidR="00DA79F2" w:rsidRDefault="00DA79F2" w:rsidP="00DA79F2">
      <w:pPr>
        <w:pStyle w:val="2"/>
        <w:numPr>
          <w:ilvl w:val="0"/>
          <w:numId w:val="1"/>
        </w:numPr>
        <w:rPr>
          <w:rFonts w:hint="eastAsia"/>
          <w:color w:val="0070C0"/>
        </w:rPr>
      </w:pPr>
      <w:r w:rsidRPr="00DA79F2">
        <w:rPr>
          <w:rFonts w:hint="eastAsia"/>
          <w:color w:val="0070C0"/>
        </w:rPr>
        <w:t>何时关闭闸门</w:t>
      </w:r>
    </w:p>
    <w:p w:rsidR="00DA79F2" w:rsidRDefault="00DA79F2" w:rsidP="00DA79F2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是用</w:t>
      </w:r>
      <w:proofErr w:type="spellStart"/>
      <w:r>
        <w:rPr>
          <w:rFonts w:hint="eastAsia"/>
        </w:rPr>
        <w:t>erlang</w:t>
      </w:r>
      <w:proofErr w:type="spellEnd"/>
      <w:r>
        <w:t>/OTP</w:t>
      </w:r>
      <w:r>
        <w:rPr>
          <w:rFonts w:hint="eastAsia"/>
        </w:rPr>
        <w:t>开发的，一个消息从被接收到被发送给订阅者，必然要在多个进程间的转发，从接收到被消费，一个消息所走过的所有进程自然形成一条消息链，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通过监控这条链上每个节点“</w:t>
      </w:r>
      <w:r>
        <w:rPr>
          <w:rFonts w:hint="eastAsia"/>
        </w:rPr>
        <w:t>mailbox</w:t>
      </w:r>
      <w:r>
        <w:rPr>
          <w:rFonts w:hint="eastAsia"/>
        </w:rPr>
        <w:t>”中未被接收的消息数量，决定何时关闭闸门。实现机制如下所述：</w:t>
      </w:r>
    </w:p>
    <w:p w:rsidR="00DA79F2" w:rsidRDefault="003576D4" w:rsidP="00DA79F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CFB73" wp14:editId="5FA74776">
                <wp:simplePos x="0" y="0"/>
                <wp:positionH relativeFrom="column">
                  <wp:posOffset>4238625</wp:posOffset>
                </wp:positionH>
                <wp:positionV relativeFrom="paragraph">
                  <wp:posOffset>419100</wp:posOffset>
                </wp:positionV>
                <wp:extent cx="2105025" cy="6000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6D4" w:rsidRDefault="003576D4" w:rsidP="003576D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credit_from,</w:t>
                            </w:r>
                            <w:r w:rsidR="00102A2B">
                              <w:rPr>
                                <w:rFonts w:hint="eastAsia"/>
                              </w:rPr>
                              <w:t>pid</w:t>
                            </w:r>
                            <w:proofErr w:type="spellEnd"/>
                            <w:r>
                              <w:t>}, value}</w:t>
                            </w:r>
                          </w:p>
                          <w:p w:rsidR="003576D4" w:rsidRDefault="00085B41" w:rsidP="003576D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cre</w:t>
                            </w:r>
                            <w:r w:rsidR="003576D4">
                              <w:t>dit_to,</w:t>
                            </w:r>
                            <w:r w:rsidR="003576D4">
                              <w:t>B</w:t>
                            </w:r>
                            <w:proofErr w:type="spellEnd"/>
                            <w:r w:rsidR="003576D4">
                              <w:t>}, value}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333.75pt;margin-top:33pt;width:165.75pt;height:4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" fillcolor="white [3201]" strokeweight=".5pt">
                <v:textbox>
                  <w:txbxContent>
                    <w:p w:rsidR="003576D4" w:rsidRDefault="003576D4" w:rsidP="003576D4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{{</w:t>
                      </w:r>
                      <w:proofErr w:type="spellStart"/>
                      <w:r>
                        <w:t>credit_from,</w:t>
                      </w:r>
                      <w:r w:rsidR="00102A2B">
                        <w:rPr>
                          <w:rFonts w:hint="eastAsia"/>
                        </w:rPr>
                        <w:t>pid</w:t>
                      </w:r>
                      <w:proofErr w:type="spellEnd"/>
                      <w:r>
                        <w:t>}, value}</w:t>
                      </w:r>
                    </w:p>
                    <w:p w:rsidR="003576D4" w:rsidRDefault="00085B41" w:rsidP="003576D4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{{</w:t>
                      </w:r>
                      <w:proofErr w:type="spellStart"/>
                      <w:r>
                        <w:t>cre</w:t>
                      </w:r>
                      <w:r w:rsidR="003576D4">
                        <w:t>dit_to,</w:t>
                      </w:r>
                      <w:r w:rsidR="003576D4">
                        <w:t>B</w:t>
                      </w:r>
                      <w:proofErr w:type="spellEnd"/>
                      <w:r w:rsidR="003576D4">
                        <w:t>}, value}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2FFE4" wp14:editId="5FCF9FDF">
                <wp:simplePos x="0" y="0"/>
                <wp:positionH relativeFrom="column">
                  <wp:posOffset>1724025</wp:posOffset>
                </wp:positionH>
                <wp:positionV relativeFrom="paragraph">
                  <wp:posOffset>419100</wp:posOffset>
                </wp:positionV>
                <wp:extent cx="2105025" cy="6000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6D4" w:rsidRDefault="00085B41" w:rsidP="003576D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cre</w:t>
                            </w:r>
                            <w:r w:rsidR="003576D4">
                              <w:t>dit_from,</w:t>
                            </w:r>
                            <w:r w:rsidR="003576D4">
                              <w:t>C</w:t>
                            </w:r>
                            <w:proofErr w:type="spellEnd"/>
                            <w:r w:rsidR="003576D4">
                              <w:t>}, value}</w:t>
                            </w:r>
                          </w:p>
                          <w:p w:rsidR="003576D4" w:rsidRDefault="00085B41" w:rsidP="003576D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cre</w:t>
                            </w:r>
                            <w:r w:rsidR="003576D4">
                              <w:t>dit_to,</w:t>
                            </w:r>
                            <w:r w:rsidR="003576D4">
                              <w:t>A</w:t>
                            </w:r>
                            <w:proofErr w:type="spellEnd"/>
                            <w:r w:rsidR="003576D4">
                              <w:t>}, value}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27" type="#_x0000_t202" style="position:absolute;left:0;text-align:left;margin-left:135.75pt;margin-top:33pt;width:165.75pt;height:4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" fillcolor="white [3201]" strokeweight=".5pt">
                <v:textbox>
                  <w:txbxContent>
                    <w:p w:rsidR="003576D4" w:rsidRDefault="00085B41" w:rsidP="003576D4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{{</w:t>
                      </w:r>
                      <w:proofErr w:type="spellStart"/>
                      <w:r>
                        <w:t>cre</w:t>
                      </w:r>
                      <w:r w:rsidR="003576D4">
                        <w:t>dit_from,</w:t>
                      </w:r>
                      <w:r w:rsidR="003576D4">
                        <w:t>C</w:t>
                      </w:r>
                      <w:proofErr w:type="spellEnd"/>
                      <w:r w:rsidR="003576D4">
                        <w:t>}, value}</w:t>
                      </w:r>
                    </w:p>
                    <w:p w:rsidR="003576D4" w:rsidRDefault="00085B41" w:rsidP="003576D4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{{</w:t>
                      </w:r>
                      <w:proofErr w:type="spellStart"/>
                      <w:r>
                        <w:t>cre</w:t>
                      </w:r>
                      <w:r w:rsidR="003576D4">
                        <w:t>dit_to,</w:t>
                      </w:r>
                      <w:r w:rsidR="003576D4">
                        <w:t>A</w:t>
                      </w:r>
                      <w:proofErr w:type="spellEnd"/>
                      <w:r w:rsidR="003576D4">
                        <w:t>}, value}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EC69A" wp14:editId="57E5E081">
                <wp:simplePos x="0" y="0"/>
                <wp:positionH relativeFrom="column">
                  <wp:posOffset>-590550</wp:posOffset>
                </wp:positionH>
                <wp:positionV relativeFrom="paragraph">
                  <wp:posOffset>419100</wp:posOffset>
                </wp:positionV>
                <wp:extent cx="2105025" cy="6000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6D4" w:rsidRDefault="00085B41" w:rsidP="003576D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cre</w:t>
                            </w:r>
                            <w:r w:rsidR="003576D4">
                              <w:t>dit_from,B</w:t>
                            </w:r>
                            <w:proofErr w:type="spellEnd"/>
                            <w:r w:rsidR="003576D4">
                              <w:t>}, value}</w:t>
                            </w:r>
                          </w:p>
                          <w:p w:rsidR="003576D4" w:rsidRDefault="00085B41" w:rsidP="003576D4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{{</w:t>
                            </w:r>
                            <w:proofErr w:type="spellStart"/>
                            <w:r>
                              <w:t>cre</w:t>
                            </w:r>
                            <w:r w:rsidR="00102A2B">
                              <w:t>dit_to</w:t>
                            </w:r>
                            <w:proofErr w:type="spellEnd"/>
                            <w:r w:rsidR="00102A2B">
                              <w:t xml:space="preserve">, </w:t>
                            </w:r>
                            <w:proofErr w:type="spellStart"/>
                            <w:r w:rsidR="00102A2B">
                              <w:rPr>
                                <w:rFonts w:hint="eastAsia"/>
                              </w:rPr>
                              <w:t>pid</w:t>
                            </w:r>
                            <w:proofErr w:type="spellEnd"/>
                            <w:r w:rsidR="003576D4">
                              <w:t>}, value}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28" type="#_x0000_t202" style="position:absolute;left:0;text-align:left;margin-left:-46.5pt;margin-top:33pt;width:165.75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" fillcolor="white [3201]" strokeweight=".5pt">
                <v:textbox>
                  <w:txbxContent>
                    <w:p w:rsidR="003576D4" w:rsidRDefault="00085B41" w:rsidP="003576D4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{{</w:t>
                      </w:r>
                      <w:proofErr w:type="spellStart"/>
                      <w:r>
                        <w:t>cre</w:t>
                      </w:r>
                      <w:r w:rsidR="003576D4">
                        <w:t>dit_from,B</w:t>
                      </w:r>
                      <w:proofErr w:type="spellEnd"/>
                      <w:r w:rsidR="003576D4">
                        <w:t>}, value}</w:t>
                      </w:r>
                    </w:p>
                    <w:p w:rsidR="003576D4" w:rsidRDefault="00085B41" w:rsidP="003576D4">
                      <w:pPr>
                        <w:pStyle w:val="a6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{{</w:t>
                      </w:r>
                      <w:proofErr w:type="spellStart"/>
                      <w:r>
                        <w:t>cre</w:t>
                      </w:r>
                      <w:r w:rsidR="00102A2B">
                        <w:t>dit_to</w:t>
                      </w:r>
                      <w:proofErr w:type="spellEnd"/>
                      <w:r w:rsidR="00102A2B">
                        <w:t xml:space="preserve">, </w:t>
                      </w:r>
                      <w:proofErr w:type="spellStart"/>
                      <w:r w:rsidR="00102A2B">
                        <w:rPr>
                          <w:rFonts w:hint="eastAsia"/>
                        </w:rPr>
                        <w:t>pid</w:t>
                      </w:r>
                      <w:proofErr w:type="spellEnd"/>
                      <w:r w:rsidR="003576D4">
                        <w:t>}, value}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486400" cy="3200400"/>
            <wp:effectExtent l="19050" t="0" r="3810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A5D7E" w:rsidRDefault="005A5D7E" w:rsidP="00DA79F2">
      <w:pPr>
        <w:rPr>
          <w:rFonts w:hint="eastAsia"/>
        </w:rPr>
      </w:pPr>
      <w:r>
        <w:rPr>
          <w:rFonts w:hint="eastAsia"/>
        </w:rPr>
        <w:t>如图所示，进程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 w:rsidR="00916321">
        <w:rPr>
          <w:rFonts w:hint="eastAsia"/>
        </w:rPr>
        <w:t>连成一条消息链，</w:t>
      </w:r>
      <w:r w:rsidR="00085B41">
        <w:rPr>
          <w:rFonts w:hint="eastAsia"/>
        </w:rPr>
        <w:t>每个进程字典中有一对关于收发消息的</w:t>
      </w:r>
      <w:r w:rsidR="00102A2B">
        <w:rPr>
          <w:rFonts w:hint="eastAsia"/>
        </w:rPr>
        <w:t>cre</w:t>
      </w:r>
      <w:r w:rsidR="00085B41">
        <w:rPr>
          <w:rFonts w:hint="eastAsia"/>
        </w:rPr>
        <w:t>dit</w:t>
      </w:r>
      <w:r w:rsidR="00085B41">
        <w:rPr>
          <w:rFonts w:hint="eastAsia"/>
        </w:rPr>
        <w:t>值</w:t>
      </w:r>
      <w:r w:rsidR="00102A2B">
        <w:rPr>
          <w:rFonts w:hint="eastAsia"/>
        </w:rPr>
        <w:t>，</w:t>
      </w:r>
      <w:proofErr w:type="gramStart"/>
      <w:r w:rsidR="00102A2B">
        <w:rPr>
          <w:rFonts w:hint="eastAsia"/>
        </w:rPr>
        <w:t>以进程</w:t>
      </w:r>
      <w:proofErr w:type="gramEnd"/>
      <w:r w:rsidR="00102A2B">
        <w:rPr>
          <w:rFonts w:hint="eastAsia"/>
        </w:rPr>
        <w:t>B</w:t>
      </w:r>
      <w:r w:rsidR="00102A2B">
        <w:rPr>
          <w:rFonts w:hint="eastAsia"/>
        </w:rPr>
        <w:t>为例，｛｛</w:t>
      </w:r>
      <w:proofErr w:type="spellStart"/>
      <w:r w:rsidR="00102A2B">
        <w:rPr>
          <w:rFonts w:hint="eastAsia"/>
        </w:rPr>
        <w:t>credit</w:t>
      </w:r>
      <w:r w:rsidR="00102A2B">
        <w:t>_from</w:t>
      </w:r>
      <w:proofErr w:type="spellEnd"/>
      <w:r w:rsidR="00102A2B">
        <w:t>, C</w:t>
      </w:r>
      <w:r w:rsidR="00102A2B">
        <w:rPr>
          <w:rFonts w:hint="eastAsia"/>
        </w:rPr>
        <w:t>｝</w:t>
      </w:r>
      <w:r w:rsidR="00102A2B">
        <w:t xml:space="preserve">, </w:t>
      </w:r>
      <w:r w:rsidR="00102A2B">
        <w:rPr>
          <w:rFonts w:hint="eastAsia"/>
        </w:rPr>
        <w:t>V</w:t>
      </w:r>
      <w:r w:rsidR="00102A2B">
        <w:t>alue</w:t>
      </w:r>
      <w:r w:rsidR="00102A2B">
        <w:rPr>
          <w:rFonts w:hint="eastAsia"/>
        </w:rPr>
        <w:t>｝，表示能发多少条消息给</w:t>
      </w:r>
      <w:r w:rsidR="00102A2B">
        <w:rPr>
          <w:rFonts w:hint="eastAsia"/>
        </w:rPr>
        <w:t>C</w:t>
      </w:r>
      <w:r w:rsidR="00102A2B">
        <w:rPr>
          <w:rFonts w:hint="eastAsia"/>
        </w:rPr>
        <w:t>，每发一条消息</w:t>
      </w:r>
      <w:proofErr w:type="gramStart"/>
      <w:r w:rsidR="00102A2B">
        <w:rPr>
          <w:rFonts w:hint="eastAsia"/>
        </w:rPr>
        <w:t>该值减</w:t>
      </w:r>
      <w:proofErr w:type="gramEnd"/>
      <w:r w:rsidR="00102A2B">
        <w:rPr>
          <w:rFonts w:hint="eastAsia"/>
        </w:rPr>
        <w:t>1</w:t>
      </w:r>
      <w:r w:rsidR="00102A2B">
        <w:rPr>
          <w:rFonts w:hint="eastAsia"/>
        </w:rPr>
        <w:t>，当为</w:t>
      </w:r>
      <w:r w:rsidR="00102A2B">
        <w:rPr>
          <w:rFonts w:hint="eastAsia"/>
        </w:rPr>
        <w:t>0</w:t>
      </w:r>
      <w:r w:rsidR="00102A2B">
        <w:rPr>
          <w:rFonts w:hint="eastAsia"/>
        </w:rPr>
        <w:t>时，本进程阻塞</w:t>
      </w:r>
      <w:proofErr w:type="gramStart"/>
      <w:r w:rsidR="00102A2B">
        <w:rPr>
          <w:rFonts w:hint="eastAsia"/>
        </w:rPr>
        <w:t>住不再</w:t>
      </w:r>
      <w:proofErr w:type="gramEnd"/>
      <w:r w:rsidR="00102A2B">
        <w:rPr>
          <w:rFonts w:hint="eastAsia"/>
        </w:rPr>
        <w:t>往下游进程发消息也不再接收上游的消息；｛｛</w:t>
      </w:r>
      <w:proofErr w:type="spellStart"/>
      <w:r w:rsidR="00102A2B">
        <w:t>credit_to</w:t>
      </w:r>
      <w:proofErr w:type="spellEnd"/>
      <w:r w:rsidR="00102A2B">
        <w:t>, A</w:t>
      </w:r>
      <w:r w:rsidR="00102A2B">
        <w:rPr>
          <w:rFonts w:hint="eastAsia"/>
        </w:rPr>
        <w:t>｝</w:t>
      </w:r>
      <w:r w:rsidR="00102A2B">
        <w:t xml:space="preserve">, </w:t>
      </w:r>
      <w:r w:rsidR="00102A2B">
        <w:rPr>
          <w:rFonts w:hint="eastAsia"/>
        </w:rPr>
        <w:t>Value</w:t>
      </w:r>
      <w:r w:rsidR="00102A2B">
        <w:rPr>
          <w:rFonts w:hint="eastAsia"/>
        </w:rPr>
        <w:t>｝表示再接收多少个消息就向上游进程</w:t>
      </w:r>
      <w:proofErr w:type="gramStart"/>
      <w:r w:rsidR="00102A2B">
        <w:rPr>
          <w:rFonts w:hint="eastAsia"/>
        </w:rPr>
        <w:t>发增加</w:t>
      </w:r>
      <w:proofErr w:type="gramEnd"/>
      <w:r w:rsidR="00102A2B">
        <w:rPr>
          <w:rFonts w:hint="eastAsia"/>
        </w:rPr>
        <w:t>credit</w:t>
      </w:r>
      <w:r w:rsidR="00102A2B">
        <w:rPr>
          <w:rFonts w:hint="eastAsia"/>
        </w:rPr>
        <w:t>值的消息｛</w:t>
      </w:r>
      <w:proofErr w:type="spellStart"/>
      <w:r w:rsidR="00102A2B">
        <w:rPr>
          <w:rFonts w:hint="eastAsia"/>
        </w:rPr>
        <w:t>bump</w:t>
      </w:r>
      <w:r w:rsidR="00102A2B">
        <w:t>_credit</w:t>
      </w:r>
      <w:proofErr w:type="spellEnd"/>
      <w:r w:rsidR="00102A2B">
        <w:t>, { self(), Quantity}</w:t>
      </w:r>
      <w:r w:rsidR="00102A2B">
        <w:rPr>
          <w:rFonts w:hint="eastAsia"/>
        </w:rPr>
        <w:t>｝</w:t>
      </w:r>
      <w:r w:rsidR="00102A2B">
        <w:t>,</w:t>
      </w:r>
      <w:r w:rsidR="00102A2B">
        <w:rPr>
          <w:rFonts w:hint="eastAsia"/>
        </w:rPr>
        <w:t>在上游进程接收到该消息后，就增加｛</w:t>
      </w:r>
      <w:proofErr w:type="spellStart"/>
      <w:r w:rsidR="00102A2B">
        <w:rPr>
          <w:rFonts w:hint="eastAsia"/>
        </w:rPr>
        <w:t>credit</w:t>
      </w:r>
      <w:r w:rsidR="00102A2B">
        <w:t>_from</w:t>
      </w:r>
      <w:proofErr w:type="spellEnd"/>
      <w:r w:rsidR="00102A2B">
        <w:rPr>
          <w:rFonts w:hint="eastAsia"/>
        </w:rPr>
        <w:t xml:space="preserve">, </w:t>
      </w:r>
      <w:proofErr w:type="spellStart"/>
      <w:r w:rsidR="00102A2B">
        <w:rPr>
          <w:rFonts w:hint="eastAsia"/>
        </w:rPr>
        <w:t>pid</w:t>
      </w:r>
      <w:proofErr w:type="spellEnd"/>
      <w:r w:rsidR="00102A2B">
        <w:rPr>
          <w:rFonts w:hint="eastAsia"/>
        </w:rPr>
        <w:t>｝值，这样上游进程就能持续发消息。但当上游发送速率高于下游接收速率，</w:t>
      </w:r>
      <w:r w:rsidR="00102A2B">
        <w:rPr>
          <w:rFonts w:hint="eastAsia"/>
        </w:rPr>
        <w:t>credit</w:t>
      </w:r>
      <w:r w:rsidR="00102A2B">
        <w:rPr>
          <w:rFonts w:hint="eastAsia"/>
        </w:rPr>
        <w:t>值会逐渐被耗光这时进程就会被阻塞，阻塞的情况会一直传递到最上游</w:t>
      </w:r>
    </w:p>
    <w:p w:rsidR="00102A2B" w:rsidRPr="00102A2B" w:rsidRDefault="00102A2B" w:rsidP="00DA79F2">
      <w:pPr>
        <w:rPr>
          <w:rFonts w:hint="eastAsia"/>
        </w:rPr>
      </w:pPr>
      <w:proofErr w:type="spellStart"/>
      <w:r>
        <w:t>Rabbit_reader</w:t>
      </w:r>
      <w:proofErr w:type="spellEnd"/>
      <w:r>
        <w:rPr>
          <w:rFonts w:hint="eastAsia"/>
        </w:rPr>
        <w:t>，这时</w:t>
      </w:r>
      <w:proofErr w:type="spellStart"/>
      <w:r>
        <w:t>rabbit_reader</w:t>
      </w:r>
      <w:proofErr w:type="spellEnd"/>
      <w:r>
        <w:rPr>
          <w:rFonts w:hint="eastAsia"/>
        </w:rPr>
        <w:t>就关闭闸门。</w:t>
      </w:r>
    </w:p>
    <w:p w:rsidR="00DA79F2" w:rsidRDefault="00DA79F2" w:rsidP="00DA79F2">
      <w:pPr>
        <w:pStyle w:val="2"/>
        <w:numPr>
          <w:ilvl w:val="0"/>
          <w:numId w:val="1"/>
        </w:numPr>
        <w:rPr>
          <w:rFonts w:hint="eastAsia"/>
          <w:color w:val="0070C0"/>
        </w:rPr>
      </w:pPr>
      <w:r w:rsidRPr="00DA79F2">
        <w:rPr>
          <w:rFonts w:hint="eastAsia"/>
          <w:color w:val="0070C0"/>
        </w:rPr>
        <w:t>何时开启闸门</w:t>
      </w:r>
    </w:p>
    <w:p w:rsidR="00102A2B" w:rsidRDefault="00102A2B" w:rsidP="00102A2B">
      <w:pPr>
        <w:rPr>
          <w:rFonts w:hint="eastAsia"/>
        </w:rPr>
      </w:pPr>
      <w:r>
        <w:rPr>
          <w:rFonts w:hint="eastAsia"/>
        </w:rPr>
        <w:t>当上游进程收到来自下游进程的</w:t>
      </w:r>
      <w:proofErr w:type="spellStart"/>
      <w:r>
        <w:rPr>
          <w:rFonts w:hint="eastAsia"/>
        </w:rPr>
        <w:t>bump_credit</w:t>
      </w:r>
      <w:proofErr w:type="spellEnd"/>
      <w:r>
        <w:rPr>
          <w:rFonts w:hint="eastAsia"/>
        </w:rPr>
        <w:t>消息时，若此时上游进程处于</w:t>
      </w:r>
      <w:r>
        <w:rPr>
          <w:rFonts w:hint="eastAsia"/>
        </w:rPr>
        <w:t>block</w:t>
      </w:r>
      <w:r>
        <w:rPr>
          <w:rFonts w:hint="eastAsia"/>
        </w:rPr>
        <w:t>状态则解除</w:t>
      </w:r>
      <w:r>
        <w:rPr>
          <w:rFonts w:hint="eastAsia"/>
        </w:rPr>
        <w:t>block</w:t>
      </w:r>
      <w:r>
        <w:rPr>
          <w:rFonts w:hint="eastAsia"/>
        </w:rPr>
        <w:t>状态，开始接收更上游进程的消息，</w:t>
      </w:r>
      <w:r w:rsidR="003802B5">
        <w:rPr>
          <w:rFonts w:hint="eastAsia"/>
        </w:rPr>
        <w:t>一个个的传导最终能够解除</w:t>
      </w:r>
      <w:proofErr w:type="spellStart"/>
      <w:r>
        <w:rPr>
          <w:rFonts w:hint="eastAsia"/>
        </w:rPr>
        <w:t>rabbit</w:t>
      </w:r>
      <w:r>
        <w:t>_reader</w:t>
      </w:r>
      <w:proofErr w:type="spellEnd"/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状态。</w:t>
      </w:r>
    </w:p>
    <w:p w:rsidR="00102A2B" w:rsidRDefault="00102A2B" w:rsidP="00102A2B">
      <w:pPr>
        <w:rPr>
          <w:rFonts w:hint="eastAsia"/>
        </w:rPr>
      </w:pPr>
    </w:p>
    <w:p w:rsidR="00A5084D" w:rsidRPr="00A5084D" w:rsidRDefault="00A5084D" w:rsidP="00A5084D">
      <w:pPr>
        <w:rPr>
          <w:rFonts w:hint="eastAsia"/>
        </w:rPr>
      </w:pPr>
      <w:bookmarkStart w:id="0" w:name="_GoBack"/>
      <w:bookmarkEnd w:id="0"/>
    </w:p>
    <w:sectPr w:rsidR="00A5084D" w:rsidRPr="00A5084D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833EF"/>
    <w:multiLevelType w:val="hybridMultilevel"/>
    <w:tmpl w:val="30381E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03349"/>
    <w:multiLevelType w:val="hybridMultilevel"/>
    <w:tmpl w:val="86000C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F2"/>
    <w:rsid w:val="00085B41"/>
    <w:rsid w:val="00102A2B"/>
    <w:rsid w:val="003576D4"/>
    <w:rsid w:val="003802B5"/>
    <w:rsid w:val="005A5D7E"/>
    <w:rsid w:val="00916321"/>
    <w:rsid w:val="00A5084D"/>
    <w:rsid w:val="00A76CA3"/>
    <w:rsid w:val="00B05DE3"/>
    <w:rsid w:val="00DA79F2"/>
    <w:rsid w:val="00D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79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79F2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79F2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A79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A79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DA7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A79F2"/>
    <w:rPr>
      <w:sz w:val="18"/>
      <w:szCs w:val="18"/>
    </w:rPr>
  </w:style>
  <w:style w:type="paragraph" w:styleId="a6">
    <w:name w:val="List Paragraph"/>
    <w:basedOn w:val="a"/>
    <w:uiPriority w:val="34"/>
    <w:qFormat/>
    <w:rsid w:val="003576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79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79F2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79F2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A79F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DA79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DA7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A79F2"/>
    <w:rPr>
      <w:sz w:val="18"/>
      <w:szCs w:val="18"/>
    </w:rPr>
  </w:style>
  <w:style w:type="paragraph" w:styleId="a6">
    <w:name w:val="List Paragraph"/>
    <w:basedOn w:val="a"/>
    <w:uiPriority w:val="34"/>
    <w:qFormat/>
    <w:rsid w:val="00357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4A3234-1E84-440F-95ED-4E0A80F39747}" type="doc">
      <dgm:prSet loTypeId="urn:microsoft.com/office/officeart/2005/8/layout/hProcess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EC136CF-E7E0-4E7D-BA6F-8468E3F4E274}">
      <dgm:prSet phldrT="[文本]"/>
      <dgm:spPr/>
      <dgm:t>
        <a:bodyPr/>
        <a:lstStyle/>
        <a:p>
          <a:r>
            <a:rPr lang="en-US" altLang="zh-CN"/>
            <a:t>A</a:t>
          </a:r>
          <a:endParaRPr lang="zh-CN" altLang="en-US"/>
        </a:p>
      </dgm:t>
    </dgm:pt>
    <dgm:pt modelId="{044E7ED7-A30E-4F94-8CCC-F181BA5B8780}" type="parTrans" cxnId="{45130DD8-0CAC-481B-BDB8-7547CD959210}">
      <dgm:prSet/>
      <dgm:spPr/>
      <dgm:t>
        <a:bodyPr/>
        <a:lstStyle/>
        <a:p>
          <a:endParaRPr lang="zh-CN" altLang="en-US"/>
        </a:p>
      </dgm:t>
    </dgm:pt>
    <dgm:pt modelId="{3997B5A8-88F5-498F-84AA-D2B3C2CF3F87}" type="sibTrans" cxnId="{45130DD8-0CAC-481B-BDB8-7547CD959210}">
      <dgm:prSet/>
      <dgm:spPr/>
      <dgm:t>
        <a:bodyPr/>
        <a:lstStyle/>
        <a:p>
          <a:endParaRPr lang="zh-CN" altLang="en-US"/>
        </a:p>
      </dgm:t>
    </dgm:pt>
    <dgm:pt modelId="{2718017A-D0CF-48DB-AAC9-E9C07BEF233B}">
      <dgm:prSet phldrT="[文本]"/>
      <dgm:spPr/>
      <dgm:t>
        <a:bodyPr/>
        <a:lstStyle/>
        <a:p>
          <a:r>
            <a:rPr lang="en-US" altLang="zh-CN"/>
            <a:t>B</a:t>
          </a:r>
          <a:endParaRPr lang="zh-CN" altLang="en-US"/>
        </a:p>
      </dgm:t>
    </dgm:pt>
    <dgm:pt modelId="{EA2C9512-D427-4C7F-B410-9D0C68274C15}" type="parTrans" cxnId="{7225E5EF-CCBF-478D-9EF8-7A39C717E442}">
      <dgm:prSet/>
      <dgm:spPr/>
      <dgm:t>
        <a:bodyPr/>
        <a:lstStyle/>
        <a:p>
          <a:endParaRPr lang="zh-CN" altLang="en-US"/>
        </a:p>
      </dgm:t>
    </dgm:pt>
    <dgm:pt modelId="{E944B1FE-58E5-4814-B76E-1AAE5ABE2064}" type="sibTrans" cxnId="{7225E5EF-CCBF-478D-9EF8-7A39C717E442}">
      <dgm:prSet/>
      <dgm:spPr/>
      <dgm:t>
        <a:bodyPr/>
        <a:lstStyle/>
        <a:p>
          <a:endParaRPr lang="zh-CN" altLang="en-US"/>
        </a:p>
      </dgm:t>
    </dgm:pt>
    <dgm:pt modelId="{FCFC198B-AE01-479A-B85B-B5CA0F03A21B}">
      <dgm:prSet phldrT="[文本]"/>
      <dgm:spPr/>
      <dgm:t>
        <a:bodyPr/>
        <a:lstStyle/>
        <a:p>
          <a:r>
            <a:rPr lang="en-US" altLang="zh-CN"/>
            <a:t>C</a:t>
          </a:r>
          <a:endParaRPr lang="zh-CN" altLang="en-US"/>
        </a:p>
      </dgm:t>
    </dgm:pt>
    <dgm:pt modelId="{37E0A156-67DA-4C88-9A09-CD84EC0748AC}" type="parTrans" cxnId="{1C026131-0C64-4468-BE86-2D850F1308AE}">
      <dgm:prSet/>
      <dgm:spPr/>
      <dgm:t>
        <a:bodyPr/>
        <a:lstStyle/>
        <a:p>
          <a:endParaRPr lang="zh-CN" altLang="en-US"/>
        </a:p>
      </dgm:t>
    </dgm:pt>
    <dgm:pt modelId="{4847C454-0812-4E33-BD5D-BB97E2EA627A}" type="sibTrans" cxnId="{1C026131-0C64-4468-BE86-2D850F1308AE}">
      <dgm:prSet/>
      <dgm:spPr/>
      <dgm:t>
        <a:bodyPr/>
        <a:lstStyle/>
        <a:p>
          <a:endParaRPr lang="zh-CN" altLang="en-US"/>
        </a:p>
      </dgm:t>
    </dgm:pt>
    <dgm:pt modelId="{CFE8B02C-62C0-4B14-9F97-D6373FCC9402}" type="pres">
      <dgm:prSet presAssocID="{F44A3234-1E84-440F-95ED-4E0A80F39747}" presName="theList" presStyleCnt="0">
        <dgm:presLayoutVars>
          <dgm:dir/>
          <dgm:animLvl val="lvl"/>
          <dgm:resizeHandles val="exact"/>
        </dgm:presLayoutVars>
      </dgm:prSet>
      <dgm:spPr/>
    </dgm:pt>
    <dgm:pt modelId="{791BE9A2-7F18-4653-803C-CCC29EE1FF7C}" type="pres">
      <dgm:prSet presAssocID="{EEC136CF-E7E0-4E7D-BA6F-8468E3F4E274}" presName="compNode" presStyleCnt="0"/>
      <dgm:spPr/>
    </dgm:pt>
    <dgm:pt modelId="{401C586B-A135-4AE9-A636-C036208FF923}" type="pres">
      <dgm:prSet presAssocID="{EEC136CF-E7E0-4E7D-BA6F-8468E3F4E274}" presName="noGeometry" presStyleCnt="0"/>
      <dgm:spPr/>
    </dgm:pt>
    <dgm:pt modelId="{8822FE97-0B7D-4717-8ED4-89851BA8F092}" type="pres">
      <dgm:prSet presAssocID="{EEC136CF-E7E0-4E7D-BA6F-8468E3F4E274}" presName="childTextVisible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03D6D12-054D-4AC0-A35E-84D9BF65D521}" type="pres">
      <dgm:prSet presAssocID="{EEC136CF-E7E0-4E7D-BA6F-8468E3F4E274}" presName="childTextHidden" presStyleLbl="bgAccFollowNode1" presStyleIdx="0" presStyleCnt="3"/>
      <dgm:spPr/>
      <dgm:t>
        <a:bodyPr/>
        <a:lstStyle/>
        <a:p>
          <a:endParaRPr lang="zh-CN" altLang="en-US"/>
        </a:p>
      </dgm:t>
    </dgm:pt>
    <dgm:pt modelId="{6770F333-C1DB-4285-8DF2-59EE273DAA3B}" type="pres">
      <dgm:prSet presAssocID="{EEC136CF-E7E0-4E7D-BA6F-8468E3F4E274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7F78AE88-FBDB-4D26-90CE-97577900FD85}" type="pres">
      <dgm:prSet presAssocID="{EEC136CF-E7E0-4E7D-BA6F-8468E3F4E274}" presName="aSpace" presStyleCnt="0"/>
      <dgm:spPr/>
    </dgm:pt>
    <dgm:pt modelId="{2EC3C8BB-0E1B-4A15-B7DB-65AB5DE5279D}" type="pres">
      <dgm:prSet presAssocID="{2718017A-D0CF-48DB-AAC9-E9C07BEF233B}" presName="compNode" presStyleCnt="0"/>
      <dgm:spPr/>
    </dgm:pt>
    <dgm:pt modelId="{081C506F-F715-476B-945E-1BC0C2387010}" type="pres">
      <dgm:prSet presAssocID="{2718017A-D0CF-48DB-AAC9-E9C07BEF233B}" presName="noGeometry" presStyleCnt="0"/>
      <dgm:spPr/>
    </dgm:pt>
    <dgm:pt modelId="{C0913781-29BC-4C08-AB0A-005E7AE4F594}" type="pres">
      <dgm:prSet presAssocID="{2718017A-D0CF-48DB-AAC9-E9C07BEF233B}" presName="childTextVisible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C35625-9379-4A06-9EF2-93D681FFFAEF}" type="pres">
      <dgm:prSet presAssocID="{2718017A-D0CF-48DB-AAC9-E9C07BEF233B}" presName="childTextHidden" presStyleLbl="bgAccFollowNode1" presStyleIdx="1" presStyleCnt="3"/>
      <dgm:spPr/>
      <dgm:t>
        <a:bodyPr/>
        <a:lstStyle/>
        <a:p>
          <a:endParaRPr lang="zh-CN" altLang="en-US"/>
        </a:p>
      </dgm:t>
    </dgm:pt>
    <dgm:pt modelId="{AC555FF4-8763-4E61-A0C5-8DB7F590D462}" type="pres">
      <dgm:prSet presAssocID="{2718017A-D0CF-48DB-AAC9-E9C07BEF233B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2F144B85-01AD-4547-BE78-5EA561155654}" type="pres">
      <dgm:prSet presAssocID="{2718017A-D0CF-48DB-AAC9-E9C07BEF233B}" presName="aSpace" presStyleCnt="0"/>
      <dgm:spPr/>
    </dgm:pt>
    <dgm:pt modelId="{EF8A3238-A52B-4784-9754-97F9E9EEAF43}" type="pres">
      <dgm:prSet presAssocID="{FCFC198B-AE01-479A-B85B-B5CA0F03A21B}" presName="compNode" presStyleCnt="0"/>
      <dgm:spPr/>
    </dgm:pt>
    <dgm:pt modelId="{DCB12F1C-C84D-445A-83AC-81A729206641}" type="pres">
      <dgm:prSet presAssocID="{FCFC198B-AE01-479A-B85B-B5CA0F03A21B}" presName="noGeometry" presStyleCnt="0"/>
      <dgm:spPr/>
    </dgm:pt>
    <dgm:pt modelId="{C3E7524E-7BDB-40DD-8350-C46E72812B60}" type="pres">
      <dgm:prSet presAssocID="{FCFC198B-AE01-479A-B85B-B5CA0F03A21B}" presName="childTextVisible" presStyleLbl="b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D615B47-0D67-477B-BDD7-0B6BB98B6366}" type="pres">
      <dgm:prSet presAssocID="{FCFC198B-AE01-479A-B85B-B5CA0F03A21B}" presName="childTextHidden" presStyleLbl="bgAccFollowNode1" presStyleIdx="2" presStyleCnt="3"/>
      <dgm:spPr/>
      <dgm:t>
        <a:bodyPr/>
        <a:lstStyle/>
        <a:p>
          <a:endParaRPr lang="zh-CN" altLang="en-US"/>
        </a:p>
      </dgm:t>
    </dgm:pt>
    <dgm:pt modelId="{1B85CDF4-EA8E-46C1-AD4F-F2B7AA21EC48}" type="pres">
      <dgm:prSet presAssocID="{FCFC198B-AE01-479A-B85B-B5CA0F03A21B}" presName="parentText" presStyleLbl="node1" presStyleIdx="2" presStyleCnt="3">
        <dgm:presLayoutVars>
          <dgm:chMax val="1"/>
          <dgm:bulletEnabled val="1"/>
        </dgm:presLayoutVars>
      </dgm:prSet>
      <dgm:spPr/>
    </dgm:pt>
  </dgm:ptLst>
  <dgm:cxnLst>
    <dgm:cxn modelId="{A541CA59-ABA0-4B31-AC76-92F36F05DD7E}" type="presOf" srcId="{2718017A-D0CF-48DB-AAC9-E9C07BEF233B}" destId="{AC555FF4-8763-4E61-A0C5-8DB7F590D462}" srcOrd="0" destOrd="0" presId="urn:microsoft.com/office/officeart/2005/8/layout/hProcess6"/>
    <dgm:cxn modelId="{7225E5EF-CCBF-478D-9EF8-7A39C717E442}" srcId="{F44A3234-1E84-440F-95ED-4E0A80F39747}" destId="{2718017A-D0CF-48DB-AAC9-E9C07BEF233B}" srcOrd="1" destOrd="0" parTransId="{EA2C9512-D427-4C7F-B410-9D0C68274C15}" sibTransId="{E944B1FE-58E5-4814-B76E-1AAE5ABE2064}"/>
    <dgm:cxn modelId="{45130DD8-0CAC-481B-BDB8-7547CD959210}" srcId="{F44A3234-1E84-440F-95ED-4E0A80F39747}" destId="{EEC136CF-E7E0-4E7D-BA6F-8468E3F4E274}" srcOrd="0" destOrd="0" parTransId="{044E7ED7-A30E-4F94-8CCC-F181BA5B8780}" sibTransId="{3997B5A8-88F5-498F-84AA-D2B3C2CF3F87}"/>
    <dgm:cxn modelId="{52016232-A4CB-4FC6-BF7D-2C62AF7FE068}" type="presOf" srcId="{F44A3234-1E84-440F-95ED-4E0A80F39747}" destId="{CFE8B02C-62C0-4B14-9F97-D6373FCC9402}" srcOrd="0" destOrd="0" presId="urn:microsoft.com/office/officeart/2005/8/layout/hProcess6"/>
    <dgm:cxn modelId="{186E913F-CD7F-4E01-99B3-D757061AE6F9}" type="presOf" srcId="{FCFC198B-AE01-479A-B85B-B5CA0F03A21B}" destId="{1B85CDF4-EA8E-46C1-AD4F-F2B7AA21EC48}" srcOrd="0" destOrd="0" presId="urn:microsoft.com/office/officeart/2005/8/layout/hProcess6"/>
    <dgm:cxn modelId="{1DFE3AAE-7CB2-4EDC-B087-8457E8B29AF5}" type="presOf" srcId="{EEC136CF-E7E0-4E7D-BA6F-8468E3F4E274}" destId="{6770F333-C1DB-4285-8DF2-59EE273DAA3B}" srcOrd="0" destOrd="0" presId="urn:microsoft.com/office/officeart/2005/8/layout/hProcess6"/>
    <dgm:cxn modelId="{1C026131-0C64-4468-BE86-2D850F1308AE}" srcId="{F44A3234-1E84-440F-95ED-4E0A80F39747}" destId="{FCFC198B-AE01-479A-B85B-B5CA0F03A21B}" srcOrd="2" destOrd="0" parTransId="{37E0A156-67DA-4C88-9A09-CD84EC0748AC}" sibTransId="{4847C454-0812-4E33-BD5D-BB97E2EA627A}"/>
    <dgm:cxn modelId="{5E3A6A6D-488F-4367-B76D-CEC7B5AECF93}" type="presParOf" srcId="{CFE8B02C-62C0-4B14-9F97-D6373FCC9402}" destId="{791BE9A2-7F18-4653-803C-CCC29EE1FF7C}" srcOrd="0" destOrd="0" presId="urn:microsoft.com/office/officeart/2005/8/layout/hProcess6"/>
    <dgm:cxn modelId="{AAABFB65-6637-4E45-8A3C-58BFF908D185}" type="presParOf" srcId="{791BE9A2-7F18-4653-803C-CCC29EE1FF7C}" destId="{401C586B-A135-4AE9-A636-C036208FF923}" srcOrd="0" destOrd="0" presId="urn:microsoft.com/office/officeart/2005/8/layout/hProcess6"/>
    <dgm:cxn modelId="{ED68DD73-B193-4E31-AA7C-AA616A9D4588}" type="presParOf" srcId="{791BE9A2-7F18-4653-803C-CCC29EE1FF7C}" destId="{8822FE97-0B7D-4717-8ED4-89851BA8F092}" srcOrd="1" destOrd="0" presId="urn:microsoft.com/office/officeart/2005/8/layout/hProcess6"/>
    <dgm:cxn modelId="{4D0D13A7-6B25-48FB-98C4-819CBD515427}" type="presParOf" srcId="{791BE9A2-7F18-4653-803C-CCC29EE1FF7C}" destId="{003D6D12-054D-4AC0-A35E-84D9BF65D521}" srcOrd="2" destOrd="0" presId="urn:microsoft.com/office/officeart/2005/8/layout/hProcess6"/>
    <dgm:cxn modelId="{B9FAA06A-8676-4C9F-83D2-391A8EED7017}" type="presParOf" srcId="{791BE9A2-7F18-4653-803C-CCC29EE1FF7C}" destId="{6770F333-C1DB-4285-8DF2-59EE273DAA3B}" srcOrd="3" destOrd="0" presId="urn:microsoft.com/office/officeart/2005/8/layout/hProcess6"/>
    <dgm:cxn modelId="{FE7D3ECF-8101-40A5-B04B-E45DBB967433}" type="presParOf" srcId="{CFE8B02C-62C0-4B14-9F97-D6373FCC9402}" destId="{7F78AE88-FBDB-4D26-90CE-97577900FD85}" srcOrd="1" destOrd="0" presId="urn:microsoft.com/office/officeart/2005/8/layout/hProcess6"/>
    <dgm:cxn modelId="{A0B2E2A0-26AA-4565-9E67-3BAB90FAC5DC}" type="presParOf" srcId="{CFE8B02C-62C0-4B14-9F97-D6373FCC9402}" destId="{2EC3C8BB-0E1B-4A15-B7DB-65AB5DE5279D}" srcOrd="2" destOrd="0" presId="urn:microsoft.com/office/officeart/2005/8/layout/hProcess6"/>
    <dgm:cxn modelId="{C312A361-7F20-4AAC-A973-C9352C082E20}" type="presParOf" srcId="{2EC3C8BB-0E1B-4A15-B7DB-65AB5DE5279D}" destId="{081C506F-F715-476B-945E-1BC0C2387010}" srcOrd="0" destOrd="0" presId="urn:microsoft.com/office/officeart/2005/8/layout/hProcess6"/>
    <dgm:cxn modelId="{7BDC4A0F-8633-4B19-A88F-DAF48F7B3514}" type="presParOf" srcId="{2EC3C8BB-0E1B-4A15-B7DB-65AB5DE5279D}" destId="{C0913781-29BC-4C08-AB0A-005E7AE4F594}" srcOrd="1" destOrd="0" presId="urn:microsoft.com/office/officeart/2005/8/layout/hProcess6"/>
    <dgm:cxn modelId="{22E112FF-8B96-43A1-909E-6757039F7275}" type="presParOf" srcId="{2EC3C8BB-0E1B-4A15-B7DB-65AB5DE5279D}" destId="{F3C35625-9379-4A06-9EF2-93D681FFFAEF}" srcOrd="2" destOrd="0" presId="urn:microsoft.com/office/officeart/2005/8/layout/hProcess6"/>
    <dgm:cxn modelId="{3122BA9C-896A-4E12-A178-07B1DB13AA05}" type="presParOf" srcId="{2EC3C8BB-0E1B-4A15-B7DB-65AB5DE5279D}" destId="{AC555FF4-8763-4E61-A0C5-8DB7F590D462}" srcOrd="3" destOrd="0" presId="urn:microsoft.com/office/officeart/2005/8/layout/hProcess6"/>
    <dgm:cxn modelId="{ED8CFCA8-69CE-427A-94B1-CC87E5B6EFBE}" type="presParOf" srcId="{CFE8B02C-62C0-4B14-9F97-D6373FCC9402}" destId="{2F144B85-01AD-4547-BE78-5EA561155654}" srcOrd="3" destOrd="0" presId="urn:microsoft.com/office/officeart/2005/8/layout/hProcess6"/>
    <dgm:cxn modelId="{A6E94E5F-32CC-431E-BE21-4B78CA34BA2C}" type="presParOf" srcId="{CFE8B02C-62C0-4B14-9F97-D6373FCC9402}" destId="{EF8A3238-A52B-4784-9754-97F9E9EEAF43}" srcOrd="4" destOrd="0" presId="urn:microsoft.com/office/officeart/2005/8/layout/hProcess6"/>
    <dgm:cxn modelId="{0B071E72-577D-4FD0-A3F8-6DF543F8FC93}" type="presParOf" srcId="{EF8A3238-A52B-4784-9754-97F9E9EEAF43}" destId="{DCB12F1C-C84D-445A-83AC-81A729206641}" srcOrd="0" destOrd="0" presId="urn:microsoft.com/office/officeart/2005/8/layout/hProcess6"/>
    <dgm:cxn modelId="{29A6CBEA-4706-49C5-9184-3EBA04978530}" type="presParOf" srcId="{EF8A3238-A52B-4784-9754-97F9E9EEAF43}" destId="{C3E7524E-7BDB-40DD-8350-C46E72812B60}" srcOrd="1" destOrd="0" presId="urn:microsoft.com/office/officeart/2005/8/layout/hProcess6"/>
    <dgm:cxn modelId="{F5B16D13-0739-40AE-9DAE-940A8C88B0FD}" type="presParOf" srcId="{EF8A3238-A52B-4784-9754-97F9E9EEAF43}" destId="{4D615B47-0D67-477B-BDD7-0B6BB98B6366}" srcOrd="2" destOrd="0" presId="urn:microsoft.com/office/officeart/2005/8/layout/hProcess6"/>
    <dgm:cxn modelId="{6699C1ED-053B-4F41-9E02-751E4F626BBB}" type="presParOf" srcId="{EF8A3238-A52B-4784-9754-97F9E9EEAF43}" destId="{1B85CDF4-EA8E-46C1-AD4F-F2B7AA21EC48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22FE97-0B7D-4717-8ED4-89851BA8F092}">
      <dsp:nvSpPr>
        <dsp:cNvPr id="0" name=""/>
        <dsp:cNvSpPr/>
      </dsp:nvSpPr>
      <dsp:spPr>
        <a:xfrm>
          <a:off x="356294" y="981990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770F333-C1DB-4285-8DF2-59EE273DAA3B}">
      <dsp:nvSpPr>
        <dsp:cNvPr id="0" name=""/>
        <dsp:cNvSpPr/>
      </dsp:nvSpPr>
      <dsp:spPr>
        <a:xfrm>
          <a:off x="2678" y="1246584"/>
          <a:ext cx="707231" cy="7072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A</a:t>
          </a:r>
          <a:endParaRPr lang="zh-CN" altLang="en-US" sz="3200" kern="1200"/>
        </a:p>
      </dsp:txBody>
      <dsp:txXfrm>
        <a:off x="106250" y="1350156"/>
        <a:ext cx="500087" cy="500087"/>
      </dsp:txXfrm>
    </dsp:sp>
    <dsp:sp modelId="{C0913781-29BC-4C08-AB0A-005E7AE4F594}">
      <dsp:nvSpPr>
        <dsp:cNvPr id="0" name=""/>
        <dsp:cNvSpPr/>
      </dsp:nvSpPr>
      <dsp:spPr>
        <a:xfrm>
          <a:off x="2212776" y="981990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C555FF4-8763-4E61-A0C5-8DB7F590D462}">
      <dsp:nvSpPr>
        <dsp:cNvPr id="0" name=""/>
        <dsp:cNvSpPr/>
      </dsp:nvSpPr>
      <dsp:spPr>
        <a:xfrm>
          <a:off x="1859160" y="1246584"/>
          <a:ext cx="707231" cy="7072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B</a:t>
          </a:r>
          <a:endParaRPr lang="zh-CN" altLang="en-US" sz="3200" kern="1200"/>
        </a:p>
      </dsp:txBody>
      <dsp:txXfrm>
        <a:off x="1962732" y="1350156"/>
        <a:ext cx="500087" cy="500087"/>
      </dsp:txXfrm>
    </dsp:sp>
    <dsp:sp modelId="{C3E7524E-7BDB-40DD-8350-C46E72812B60}">
      <dsp:nvSpPr>
        <dsp:cNvPr id="0" name=""/>
        <dsp:cNvSpPr/>
      </dsp:nvSpPr>
      <dsp:spPr>
        <a:xfrm>
          <a:off x="4069258" y="981990"/>
          <a:ext cx="1414462" cy="1236418"/>
        </a:xfrm>
        <a:prstGeom prst="rightArrow">
          <a:avLst>
            <a:gd name="adj1" fmla="val 70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B85CDF4-EA8E-46C1-AD4F-F2B7AA21EC48}">
      <dsp:nvSpPr>
        <dsp:cNvPr id="0" name=""/>
        <dsp:cNvSpPr/>
      </dsp:nvSpPr>
      <dsp:spPr>
        <a:xfrm>
          <a:off x="3715642" y="1246584"/>
          <a:ext cx="707231" cy="70723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C</a:t>
          </a:r>
          <a:endParaRPr lang="zh-CN" altLang="en-US" sz="3200" kern="1200"/>
        </a:p>
      </dsp:txBody>
      <dsp:txXfrm>
        <a:off x="3819214" y="1350156"/>
        <a:ext cx="500087" cy="500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wuzang</dc:creator>
  <cp:lastModifiedBy>wuzang</cp:lastModifiedBy>
  <cp:revision>6</cp:revision>
  <dcterms:created xsi:type="dcterms:W3CDTF">2012-06-06T05:19:00Z</dcterms:created>
  <dcterms:modified xsi:type="dcterms:W3CDTF">2012-06-06T07:44:00Z</dcterms:modified>
</cp:coreProperties>
</file>