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2s8ey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i w:val="1"/>
          <w:sz w:val="192"/>
          <w:szCs w:val="192"/>
        </w:rPr>
      </w:pPr>
      <w:bookmarkStart w:colFirst="0" w:colLast="0" w:name="_heading=h.1y810tw" w:id="4"/>
      <w:bookmarkEnd w:id="4"/>
      <w:r w:rsidDel="00000000" w:rsidR="00000000" w:rsidRPr="00000000">
        <w:rPr>
          <w:b w:val="1"/>
          <w:i w:val="1"/>
          <w:sz w:val="192"/>
          <w:szCs w:val="192"/>
          <w:rtl w:val="0"/>
        </w:rPr>
        <w:t xml:space="preserve">STP</w:t>
      </w:r>
      <w:r w:rsidDel="00000000" w:rsidR="00000000" w:rsidRPr="00000000">
        <w:rPr>
          <w:b w:val="1"/>
          <w:i w:val="1"/>
          <w:sz w:val="192"/>
          <w:szCs w:val="192"/>
          <w:rtl w:val="0"/>
        </w:rPr>
        <w:t xml:space="preserve">:  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פרויקט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: "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בית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"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ר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 </w:t>
      </w:r>
      <w:r w:rsidDel="00000000" w:rsidR="00000000" w:rsidRPr="00000000">
        <w:rPr>
          <w:b w:val="1"/>
          <w:i w:val="1"/>
          <w:sz w:val="192"/>
          <w:szCs w:val="192"/>
          <w:rtl w:val="1"/>
        </w:rPr>
        <w:t xml:space="preserve">ירושלים</w:t>
      </w:r>
      <w:r w:rsidDel="00000000" w:rsidR="00000000" w:rsidRPr="00000000">
        <w:rPr>
          <w:b w:val="1"/>
          <w:i w:val="1"/>
          <w:sz w:val="192"/>
          <w:szCs w:val="192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4i7ojh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  <w:color w:val="1f497d"/>
          <w:sz w:val="32"/>
          <w:szCs w:val="32"/>
        </w:rPr>
      </w:pPr>
      <w:bookmarkStart w:colFirst="0" w:colLast="0" w:name="_heading=h.2xcytp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color w:val="1f497d"/>
          <w:sz w:val="40"/>
          <w:szCs w:val="40"/>
        </w:rPr>
      </w:pPr>
      <w:bookmarkStart w:colFirst="0" w:colLast="0" w:name="_heading=h.3whwml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2000"/>
        </w:tabs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6"/>
        </w:numPr>
        <w:bidi w:val="1"/>
        <w:ind w:left="360" w:hanging="360"/>
        <w:rPr/>
      </w:pPr>
      <w:bookmarkStart w:colFirst="0" w:colLast="0" w:name="_heading=h.2bn6wsx" w:id="8"/>
      <w:bookmarkEnd w:id="8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הכדורגל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לאוהדי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בתקצירי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6"/>
        </w:numPr>
        <w:bidi w:val="1"/>
        <w:ind w:left="360" w:hanging="360"/>
        <w:rPr/>
      </w:pPr>
      <w:bookmarkStart w:colFirst="0" w:colLast="0" w:name="_heading=h.qsh70q" w:id="9"/>
      <w:bookmarkEnd w:id="9"/>
      <w:r w:rsidDel="00000000" w:rsidR="00000000" w:rsidRPr="00000000">
        <w:rPr>
          <w:rtl w:val="1"/>
        </w:rPr>
        <w:t xml:space="preserve">תחום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7"/>
        </w:numPr>
        <w:bidi w:val="1"/>
        <w:ind w:left="360" w:firstLine="0"/>
        <w:rPr/>
      </w:pPr>
      <w:bookmarkStart w:colFirst="0" w:colLast="0" w:name="_heading=h.3as4poj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2.1. </w:t>
      </w:r>
      <w:r w:rsidDel="00000000" w:rsidR="00000000" w:rsidRPr="00000000">
        <w:rPr>
          <w:rtl w:val="1"/>
        </w:rPr>
        <w:t xml:space="preserve">פריטי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הרשמית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הזיכרון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רי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חדשות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הקבוצה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המועדון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הנוער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בקהילה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היכל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התהילה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השותפים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ותקנונים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7"/>
        </w:numPr>
        <w:ind w:left="360" w:firstLine="0"/>
        <w:rPr/>
      </w:pPr>
      <w:bookmarkStart w:colFirst="0" w:colLast="0" w:name="_heading=h.1pxezwc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2.2.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הרשמית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אירוח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רי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הקבוצה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מנוי</w:t>
      </w:r>
    </w:p>
    <w:p w:rsidR="00000000" w:rsidDel="00000000" w:rsidP="00000000" w:rsidRDefault="00000000" w:rsidRPr="00000000" w14:paraId="00000047">
      <w:pPr>
        <w:bidi w:val="1"/>
        <w:ind w:left="9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7"/>
        </w:numPr>
        <w:ind w:left="360" w:firstLine="0"/>
        <w:rPr/>
      </w:pPr>
      <w:bookmarkStart w:colFirst="0" w:colLast="0" w:name="_heading=h.49x2ik5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2.3.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נבדקות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הזיכרון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חדשות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המועדון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הנוער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בקהילה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התהילה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השותפים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ותקנונים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6"/>
        </w:numPr>
        <w:ind w:left="360" w:hanging="360"/>
        <w:rPr>
          <w:color w:val="1f497d"/>
        </w:rPr>
      </w:pPr>
      <w:bookmarkStart w:colFirst="0" w:colLast="0" w:name="_heading=h.2p2csry" w:id="13"/>
      <w:bookmarkEnd w:id="13"/>
      <w:r w:rsidDel="00000000" w:rsidR="00000000" w:rsidRPr="00000000">
        <w:rPr>
          <w:rtl w:val="1"/>
        </w:rPr>
        <w:t xml:space="preserve">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7"/>
        </w:numPr>
        <w:ind w:left="2880" w:firstLine="360"/>
        <w:rPr/>
      </w:pPr>
      <w:bookmarkStart w:colFirst="0" w:colLast="0" w:name="_heading=h.147n2zr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3.1.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עשן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שפיות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7"/>
        </w:numPr>
        <w:ind w:left="2880" w:firstLine="720"/>
        <w:rPr/>
      </w:pPr>
      <w:bookmarkStart w:colFirst="0" w:colLast="0" w:name="_heading=h.3o7alnk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Gui testing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בשגיאות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7"/>
        </w:numPr>
        <w:ind w:left="2880" w:firstLine="720"/>
        <w:rPr/>
      </w:pPr>
      <w:bookmarkStart w:colFirst="0" w:colLast="0" w:name="_heading=h.23ckvvd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יבדקו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לוקליזציה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ביצועים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gjdgxs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6"/>
        </w:numPr>
        <w:ind w:left="360" w:hanging="360"/>
        <w:rPr/>
      </w:pPr>
      <w:bookmarkStart w:colFirst="0" w:colLast="0" w:name="_heading=h.ihv636" w:id="18"/>
      <w:bookmarkEnd w:id="18"/>
      <w:r w:rsidDel="00000000" w:rsidR="00000000" w:rsidRPr="00000000">
        <w:rPr>
          <w:rtl w:val="1"/>
        </w:rPr>
        <w:t xml:space="preserve">גישה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7"/>
        </w:numPr>
        <w:ind w:left="2880" w:firstLine="360"/>
        <w:rPr/>
      </w:pPr>
      <w:bookmarkStart w:colFirst="0" w:colLast="0" w:name="_heading=h.32hioqz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</w:p>
    <w:tbl>
      <w:tblPr>
        <w:tblStyle w:val="Table1"/>
        <w:tblW w:w="5580.0" w:type="dxa"/>
        <w:jc w:val="left"/>
        <w:tblInd w:w="81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955"/>
        <w:gridCol w:w="1395"/>
        <w:gridCol w:w="1230"/>
        <w:tblGridChange w:id="0">
          <w:tblGrid>
            <w:gridCol w:w="2955"/>
            <w:gridCol w:w="139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73">
            <w:pPr>
              <w:ind w:right="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74">
            <w:pPr>
              <w:ind w:right="29" w:hanging="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ימים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75">
            <w:pPr>
              <w:ind w:right="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תוכנית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03/05/24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סקריפטים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24/05/24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דוח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28/05/24</w:t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הדגמה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22/05/24</w:t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Arial Rounded" w:cs="Arial Rounded" w:eastAsia="Arial Rounded" w:hAnsi="Arial Rounded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7"/>
        </w:numPr>
        <w:ind w:left="2880" w:firstLine="720"/>
        <w:rPr/>
      </w:pPr>
      <w:bookmarkStart w:colFirst="0" w:colLast="0" w:name="_heading=h.1hmsyys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rtl w:val="1"/>
        </w:rPr>
        <w:t xml:space="preserve">תוצרים</w:t>
      </w:r>
    </w:p>
    <w:tbl>
      <w:tblPr>
        <w:tblStyle w:val="Table2"/>
        <w:tblW w:w="8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5745"/>
        <w:tblGridChange w:id="0">
          <w:tblGrid>
            <w:gridCol w:w="2985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8B">
            <w:pPr>
              <w:spacing w:after="80" w:before="80" w:line="264" w:lineRule="auto"/>
              <w:ind w:left="17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למסירה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C">
            <w:pPr>
              <w:spacing w:after="80" w:before="80" w:line="264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</w:p>
        </w:tc>
      </w:tr>
      <w:tr>
        <w:trPr>
          <w:cantSplit w:val="0"/>
          <w:trHeight w:val="116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STP- </w:t>
            </w:r>
            <w:r w:rsidDel="00000000" w:rsidR="00000000" w:rsidRPr="00000000">
              <w:rPr>
                <w:rtl w:val="1"/>
              </w:rPr>
              <w:t xml:space="preserve">תוכנית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80" w:before="80" w:line="264" w:lineRule="auto"/>
              <w:ind w:left="17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מגדיר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אסטרטגיית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היעדים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וההיקף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שבסופו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נבדקים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המפרט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תרחישי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80" w:before="80" w:line="264" w:lineRule="auto"/>
              <w:ind w:left="176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rtl w:val="1"/>
              </w:rPr>
              <w:t xml:space="preserve">מסמך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המכיל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סיכום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כל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פעילויות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הבדיקה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ותוצאות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הבדיקה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הסופיות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של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פרויקט</w:t>
            </w:r>
            <w:r w:rsidDel="00000000" w:rsidR="00000000" w:rsidRPr="00000000">
              <w:rPr>
                <w:color w:val="222222"/>
                <w:rtl w:val="1"/>
              </w:rPr>
              <w:t xml:space="preserve"> </w:t>
            </w:r>
            <w:r w:rsidDel="00000000" w:rsidR="00000000" w:rsidRPr="00000000">
              <w:rPr>
                <w:color w:val="222222"/>
                <w:rtl w:val="1"/>
              </w:rPr>
              <w:t xml:space="preserve">הבדיקה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שגיאות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80" w:before="80" w:line="264" w:lineRule="auto"/>
              <w:ind w:left="17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הפגמים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לרבות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והצעדים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לשכפול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הבעיה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80" w:before="80" w:line="264" w:lineRule="auto"/>
              <w:ind w:left="17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הדגמה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80" w:before="80" w:line="264" w:lineRule="auto"/>
              <w:ind w:left="176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ותוצריו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הכיתה</w:t>
            </w:r>
          </w:p>
        </w:tc>
      </w:tr>
    </w:tbl>
    <w:p w:rsidR="00000000" w:rsidDel="00000000" w:rsidP="00000000" w:rsidRDefault="00000000" w:rsidRPr="00000000" w14:paraId="00000097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7"/>
        </w:numPr>
        <w:ind w:left="720" w:firstLine="0"/>
        <w:rPr/>
      </w:pPr>
      <w:bookmarkStart w:colFirst="0" w:colLast="0" w:name="_heading=h.41mghml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rtl w:val="1"/>
        </w:rPr>
        <w:t xml:space="preserve">פגמים</w:t>
      </w:r>
    </w:p>
    <w:tbl>
      <w:tblPr>
        <w:tblStyle w:val="Table3"/>
        <w:tblpPr w:leftFromText="180" w:rightFromText="180" w:topFromText="180" w:bottomFromText="180" w:vertAnchor="text" w:horzAnchor="text" w:tblpX="525" w:tblpY="0"/>
        <w:tblW w:w="8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70"/>
        <w:gridCol w:w="5970"/>
        <w:tblGridChange w:id="0">
          <w:tblGrid>
            <w:gridCol w:w="2070"/>
            <w:gridCol w:w="5970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ind w:right="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חומרה</w:t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B">
            <w:pPr>
              <w:ind w:right="29" w:hanging="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– Showstopper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פגם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ההפעלה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עקבותיו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 –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פגמים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3 - </w:t>
            </w:r>
            <w:r w:rsidDel="00000000" w:rsidR="00000000" w:rsidRPr="00000000">
              <w:rPr>
                <w:rtl w:val="1"/>
              </w:rPr>
              <w:t xml:space="preserve">בינוני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פגמים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בינוניים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גורמים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עקביות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ind w:left="-14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4 – </w:t>
            </w:r>
            <w:r w:rsidDel="00000000" w:rsidR="00000000" w:rsidRPr="00000000">
              <w:rPr>
                <w:rtl w:val="1"/>
              </w:rPr>
              <w:t xml:space="preserve">נמוך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פגמים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נמוכים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משפיעות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הפונקציונליות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הקלדה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דקדוק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טרמינולוגיה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0"/>
              </w:rPr>
              <w:t xml:space="preserve">'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מסמך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דיווח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ייכתב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באקסל</w:t>
      </w:r>
      <w:r w:rsidDel="00000000" w:rsidR="00000000" w:rsidRPr="00000000">
        <w:rPr>
          <w:b w:val="1"/>
          <w:sz w:val="28"/>
          <w:szCs w:val="28"/>
          <w:rtl w:val="0"/>
        </w:rPr>
        <w:t xml:space="preserve"> -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reports.xlsx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9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8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7"/>
        </w:numPr>
        <w:ind w:left="3600" w:firstLine="720"/>
        <w:rPr/>
      </w:pPr>
      <w:bookmarkStart w:colFirst="0" w:colLast="0" w:name="_heading=h.5mq9x09q6gh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7"/>
        </w:numPr>
        <w:ind w:left="3600" w:firstLine="720"/>
        <w:rPr/>
      </w:pPr>
      <w:bookmarkStart w:colFirst="0" w:colLast="0" w:name="_heading=h.2grqrue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4.4.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ויציאה</w:t>
      </w:r>
    </w:p>
    <w:p w:rsidR="00000000" w:rsidDel="00000000" w:rsidP="00000000" w:rsidRDefault="00000000" w:rsidRPr="00000000" w14:paraId="000000A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קריטריונים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לכניסה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גרסה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פעילה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מסמך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איפיון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מוכן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סביבת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הבדיקה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line="12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קריטריונים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ליציאה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7"/>
        </w:numPr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line="180" w:lineRule="auto"/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באגים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שעוצרים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ההצגות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line="180" w:lineRule="auto"/>
        <w:ind w:left="2160" w:hanging="36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color="000000" w:space="2" w:sz="0" w:val="none"/>
          <w:left w:space="0" w:sz="0" w:val="nil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line="180" w:lineRule="auto"/>
        <w:ind w:left="2160" w:hanging="360"/>
        <w:rPr/>
      </w:pP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הבדיקות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יבוצעו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שבוע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המועד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האחרון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line="180" w:lineRule="auto"/>
        <w:ind w:left="2160" w:hanging="36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15.</w:t>
      </w:r>
    </w:p>
    <w:p w:rsidR="00000000" w:rsidDel="00000000" w:rsidP="00000000" w:rsidRDefault="00000000" w:rsidRPr="00000000" w14:paraId="000000B7">
      <w:pPr>
        <w:jc w:val="right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right"/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 Rounded" w:cs="Arial Rounded" w:eastAsia="Arial Rounded" w:hAnsi="Arial Round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7"/>
        </w:numPr>
        <w:ind w:left="3600" w:firstLine="720"/>
        <w:rPr/>
      </w:pPr>
      <w:bookmarkStart w:colFirst="0" w:colLast="0" w:name="_heading=h.vx1227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4.5.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ואחריות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39.0" w:type="dxa"/>
        <w:jc w:val="left"/>
        <w:tblInd w:w="8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2"/>
        <w:gridCol w:w="920"/>
        <w:gridCol w:w="4987"/>
        <w:tblGridChange w:id="0">
          <w:tblGrid>
            <w:gridCol w:w="1832"/>
            <w:gridCol w:w="920"/>
            <w:gridCol w:w="4987"/>
          </w:tblGrid>
        </w:tblGridChange>
      </w:tblGrid>
      <w:tr>
        <w:trPr>
          <w:cantSplit w:val="0"/>
          <w:trHeight w:val="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אחריות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</w:p>
        </w:tc>
      </w:tr>
      <w:tr>
        <w:trPr>
          <w:cantSplit w:val="0"/>
          <w:trHeight w:val="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reports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המסמכים</w:t>
            </w:r>
            <w:r w:rsidDel="00000000" w:rsidR="00000000" w:rsidRPr="00000000">
              <w:rPr>
                <w:rtl w:val="1"/>
              </w:rPr>
              <w:t xml:space="preserve">:   ,</w:t>
            </w:r>
            <w:r w:rsidDel="00000000" w:rsidR="00000000" w:rsidRPr="00000000">
              <w:rPr>
                <w:rtl w:val="1"/>
              </w:rPr>
              <w:t xml:space="preserve">אחראי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לכתוב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ולהריצם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אחראי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ותיקונם</w:t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תוכנה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1710"/>
                <w:tab w:val="center" w:leader="none" w:pos="2378"/>
                <w:tab w:val="left" w:leader="none" w:pos="3435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לוי</w:t>
            </w:r>
          </w:p>
        </w:tc>
      </w:tr>
    </w:tbl>
    <w:p w:rsidR="00000000" w:rsidDel="00000000" w:rsidP="00000000" w:rsidRDefault="00000000" w:rsidRPr="00000000" w14:paraId="000000C6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left="4320" w:firstLine="3240"/>
        <w:rPr/>
      </w:pPr>
      <w:bookmarkStart w:colFirst="0" w:colLast="0" w:name="_heading=h.pou6fy5st64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ind w:left="4320" w:firstLine="3240"/>
        <w:rPr/>
      </w:pPr>
      <w:bookmarkStart w:colFirst="0" w:colLast="0" w:name="_heading=h.8dptskkqiy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7"/>
        </w:numPr>
        <w:ind w:left="3600" w:firstLine="720"/>
        <w:rPr/>
      </w:pPr>
      <w:bookmarkStart w:colFirst="0" w:colLast="0" w:name="_heading=h.3fwokq0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4.6.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וסביבות</w:t>
      </w:r>
    </w:p>
    <w:p w:rsidR="00000000" w:rsidDel="00000000" w:rsidP="00000000" w:rsidRDefault="00000000" w:rsidRPr="00000000" w14:paraId="000000CD">
      <w:pPr>
        <w:ind w:left="1133" w:firstLine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1984" w:hanging="360"/>
        <w:rPr/>
      </w:pPr>
      <w:r w:rsidDel="00000000" w:rsidR="00000000" w:rsidRPr="00000000">
        <w:rPr>
          <w:u w:val="single"/>
          <w:rtl w:val="1"/>
        </w:rPr>
        <w:t xml:space="preserve">מכשירים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Galaxy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0"/>
        </w:rPr>
        <w:t xml:space="preserve"> 14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1984" w:hanging="360"/>
        <w:rPr/>
      </w:pPr>
      <w:r w:rsidDel="00000000" w:rsidR="00000000" w:rsidRPr="00000000">
        <w:rPr>
          <w:u w:val="single"/>
          <w:rtl w:val="1"/>
        </w:rPr>
        <w:t xml:space="preserve">כלים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פיזיים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1984" w:hanging="360"/>
        <w:rPr/>
      </w:pPr>
      <w:r w:rsidDel="00000000" w:rsidR="00000000" w:rsidRPr="00000000">
        <w:rPr>
          <w:u w:val="single"/>
          <w:rtl w:val="1"/>
        </w:rPr>
        <w:t xml:space="preserve">יישומי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אינטרנט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שבהם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הולך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להשתמש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כדי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לכתוב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המסמכים</w:t>
      </w:r>
      <w:r w:rsidDel="00000000" w:rsidR="00000000" w:rsidRPr="00000000">
        <w:rPr>
          <w:rtl w:val="0"/>
        </w:rPr>
        <w:t xml:space="preserve">: word, xl, power point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160" w:firstLine="0"/>
        <w:rPr/>
      </w:pPr>
      <w:r w:rsidDel="00000000" w:rsidR="00000000" w:rsidRPr="00000000">
        <w:rPr>
          <w:highlight w:val="yellow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6838" w:w="11906" w:orient="portrait"/>
      <w:pgMar w:bottom="993" w:top="67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Page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of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ab/>
      <w:tab/>
      <w:t xml:space="preserve">Project Delivery Framework UCL©2014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240" w:lineRule="auto"/>
      <w:ind w:left="1418" w:hanging="1418"/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INFORMATION SERVICES DIVISION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240" w:lineRule="auto"/>
      <w:ind w:hanging="1418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7560000" cy="992047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0" cy="9920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-458" w:hanging="600"/>
      </w:pPr>
      <w:rPr/>
    </w:lvl>
    <w:lvl w:ilvl="2">
      <w:start w:val="1"/>
      <w:numFmt w:val="decimal"/>
      <w:lvlText w:val="%1.%2.%3"/>
      <w:lvlJc w:val="left"/>
      <w:pPr>
        <w:ind w:left="-338" w:hanging="720"/>
      </w:pPr>
      <w:rPr/>
    </w:lvl>
    <w:lvl w:ilvl="3">
      <w:start w:val="1"/>
      <w:numFmt w:val="decimal"/>
      <w:lvlText w:val="%1.%2.%3.%4"/>
      <w:lvlJc w:val="left"/>
      <w:pPr>
        <w:ind w:left="22" w:hanging="1080"/>
      </w:pPr>
      <w:rPr/>
    </w:lvl>
    <w:lvl w:ilvl="4">
      <w:start w:val="1"/>
      <w:numFmt w:val="decimal"/>
      <w:lvlText w:val="%1.%2.%3.%4.%5"/>
      <w:lvlJc w:val="left"/>
      <w:pPr>
        <w:ind w:left="22" w:hanging="1080"/>
      </w:pPr>
      <w:rPr/>
    </w:lvl>
    <w:lvl w:ilvl="5">
      <w:start w:val="1"/>
      <w:numFmt w:val="decimal"/>
      <w:lvlText w:val="%1.%2.%3.%4.%5.%6"/>
      <w:lvlJc w:val="left"/>
      <w:pPr>
        <w:ind w:left="382" w:hanging="1440"/>
      </w:pPr>
      <w:rPr/>
    </w:lvl>
    <w:lvl w:ilvl="6">
      <w:start w:val="1"/>
      <w:numFmt w:val="decimal"/>
      <w:lvlText w:val="%1.%2.%3.%4.%5.%6.%7"/>
      <w:lvlJc w:val="left"/>
      <w:pPr>
        <w:ind w:left="382" w:hanging="1440"/>
      </w:pPr>
      <w:rPr/>
    </w:lvl>
    <w:lvl w:ilvl="7">
      <w:start w:val="1"/>
      <w:numFmt w:val="decimal"/>
      <w:lvlText w:val="%1.%2.%3.%4.%5.%6.%7.%8"/>
      <w:lvlJc w:val="left"/>
      <w:pPr>
        <w:ind w:left="742" w:hanging="1800"/>
      </w:pPr>
      <w:rPr/>
    </w:lvl>
    <w:lvl w:ilvl="8">
      <w:start w:val="1"/>
      <w:numFmt w:val="decimal"/>
      <w:lvlText w:val="%1.%2.%3.%4.%5.%6.%7.%8.%9"/>
      <w:lvlJc w:val="left"/>
      <w:pPr>
        <w:ind w:left="742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2880" w:hanging="360"/>
    </w:pPr>
    <w:rPr>
      <w:b w:val="1"/>
      <w:color w:val="1f497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3600" w:hanging="360"/>
    </w:pPr>
    <w:rPr>
      <w:b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Rule="auto"/>
      <w:ind w:left="43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Rule="auto"/>
      <w:ind w:left="504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867BB"/>
  </w:style>
  <w:style w:type="paragraph" w:styleId="1">
    <w:name w:val="heading 1"/>
    <w:aliases w:val="PDF - Heading 1"/>
    <w:basedOn w:val="a"/>
    <w:next w:val="a"/>
    <w:link w:val="10"/>
    <w:uiPriority w:val="9"/>
    <w:qFormat w:val="1"/>
    <w:rsid w:val="00E867BB"/>
    <w:pPr>
      <w:keepNext w:val="1"/>
      <w:keepLines w:val="1"/>
      <w:numPr>
        <w:numId w:val="1"/>
      </w:numPr>
      <w:spacing w:after="240" w:before="240"/>
      <w:ind w:left="720"/>
      <w:outlineLvl w:val="0"/>
    </w:pPr>
    <w:rPr>
      <w:rFonts w:cstheme="majorBidi" w:eastAsiaTheme="majorEastAsia"/>
      <w:b w:val="1"/>
      <w:bCs w:val="1"/>
      <w:color w:val="1f497d" w:themeColor="text2"/>
      <w:sz w:val="28"/>
      <w:szCs w:val="28"/>
    </w:rPr>
  </w:style>
  <w:style w:type="paragraph" w:styleId="2">
    <w:name w:val="heading 2"/>
    <w:aliases w:val="PDF - Heading 2"/>
    <w:basedOn w:val="a"/>
    <w:next w:val="a"/>
    <w:link w:val="20"/>
    <w:uiPriority w:val="9"/>
    <w:unhideWhenUsed w:val="1"/>
    <w:qFormat w:val="1"/>
    <w:rsid w:val="00E867BB"/>
    <w:pPr>
      <w:keepNext w:val="1"/>
      <w:keepLines w:val="1"/>
      <w:numPr>
        <w:ilvl w:val="1"/>
        <w:numId w:val="1"/>
      </w:numPr>
      <w:spacing w:after="120" w:before="120"/>
      <w:outlineLvl w:val="1"/>
    </w:pPr>
    <w:rPr>
      <w:b w:val="1"/>
      <w:bCs w:val="1"/>
      <w:color w:val="1f497d" w:themeColor="text2"/>
      <w:sz w:val="24"/>
      <w:szCs w:val="26"/>
    </w:rPr>
  </w:style>
  <w:style w:type="paragraph" w:styleId="3">
    <w:name w:val="heading 3"/>
    <w:aliases w:val="PDF - Heading 3"/>
    <w:basedOn w:val="a"/>
    <w:next w:val="a"/>
    <w:link w:val="30"/>
    <w:uiPriority w:val="9"/>
    <w:unhideWhenUsed w:val="1"/>
    <w:qFormat w:val="1"/>
    <w:rsid w:val="00E867BB"/>
    <w:pPr>
      <w:keepNext w:val="1"/>
      <w:keepLines w:val="1"/>
      <w:numPr>
        <w:ilvl w:val="2"/>
        <w:numId w:val="1"/>
      </w:numPr>
      <w:spacing w:after="120" w:before="120"/>
      <w:outlineLvl w:val="2"/>
    </w:pPr>
    <w:rPr>
      <w:rFonts w:cstheme="majorBidi" w:eastAsiaTheme="majorEastAsia"/>
      <w:b w:val="1"/>
      <w:bCs w:val="1"/>
      <w:color w:val="1f497d" w:themeColor="text2"/>
      <w:sz w:val="24"/>
    </w:rPr>
  </w:style>
  <w:style w:type="paragraph" w:styleId="4">
    <w:name w:val="heading 4"/>
    <w:aliases w:val="PDF - Heading 4"/>
    <w:basedOn w:val="a"/>
    <w:next w:val="a"/>
    <w:link w:val="40"/>
    <w:uiPriority w:val="9"/>
    <w:semiHidden w:val="1"/>
    <w:unhideWhenUsed w:val="1"/>
    <w:qFormat w:val="1"/>
    <w:rsid w:val="00E867BB"/>
    <w:pPr>
      <w:keepNext w:val="1"/>
      <w:keepLines w:val="1"/>
      <w:numPr>
        <w:ilvl w:val="3"/>
        <w:numId w:val="1"/>
      </w:numPr>
      <w:spacing w:after="120" w:before="120"/>
      <w:outlineLvl w:val="3"/>
    </w:pPr>
    <w:rPr>
      <w:rFonts w:cstheme="majorBidi" w:eastAsiaTheme="majorEastAsia"/>
      <w:b w:val="1"/>
      <w:bCs w:val="1"/>
      <w:iCs w:val="1"/>
    </w:rPr>
  </w:style>
  <w:style w:type="paragraph" w:styleId="5">
    <w:name w:val="heading 5"/>
    <w:aliases w:val="PDF - Heading 5"/>
    <w:basedOn w:val="a"/>
    <w:next w:val="a"/>
    <w:link w:val="50"/>
    <w:uiPriority w:val="9"/>
    <w:semiHidden w:val="1"/>
    <w:unhideWhenUsed w:val="1"/>
    <w:qFormat w:val="1"/>
    <w:rsid w:val="00E867BB"/>
    <w:pPr>
      <w:keepNext w:val="1"/>
      <w:keepLines w:val="1"/>
      <w:numPr>
        <w:ilvl w:val="4"/>
        <w:numId w:val="1"/>
      </w:numPr>
      <w:spacing w:after="120" w:before="120"/>
      <w:outlineLvl w:val="4"/>
    </w:pPr>
    <w:rPr>
      <w:rFonts w:cstheme="majorBidi" w:eastAsiaTheme="majorEastAsia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E867BB"/>
    <w:pPr>
      <w:tabs>
        <w:tab w:val="center" w:pos="4513"/>
        <w:tab w:val="right" w:pos="9026"/>
      </w:tabs>
      <w:spacing w:after="240"/>
    </w:pPr>
  </w:style>
  <w:style w:type="character" w:styleId="a5" w:customStyle="1">
    <w:name w:val="כותרת עליונה תו"/>
    <w:basedOn w:val="a0"/>
    <w:link w:val="a4"/>
    <w:uiPriority w:val="99"/>
    <w:rsid w:val="00E867BB"/>
    <w:rPr>
      <w:rFonts w:ascii="Calibri" w:hAnsi="Calibri"/>
    </w:rPr>
  </w:style>
  <w:style w:type="paragraph" w:styleId="a6">
    <w:name w:val="footer"/>
    <w:basedOn w:val="a"/>
    <w:link w:val="a7"/>
    <w:uiPriority w:val="99"/>
    <w:unhideWhenUsed w:val="1"/>
    <w:rsid w:val="00E867BB"/>
    <w:pPr>
      <w:tabs>
        <w:tab w:val="center" w:pos="4513"/>
        <w:tab w:val="right" w:pos="9026"/>
      </w:tabs>
    </w:pPr>
    <w:rPr>
      <w:sz w:val="20"/>
    </w:rPr>
  </w:style>
  <w:style w:type="character" w:styleId="a7" w:customStyle="1">
    <w:name w:val="כותרת תחתונה תו"/>
    <w:basedOn w:val="a0"/>
    <w:link w:val="a6"/>
    <w:uiPriority w:val="99"/>
    <w:rsid w:val="00E867BB"/>
    <w:rPr>
      <w:rFonts w:ascii="Calibri" w:hAnsi="Calibri"/>
      <w:sz w:val="20"/>
    </w:rPr>
  </w:style>
  <w:style w:type="paragraph" w:styleId="MainTitle" w:customStyle="1">
    <w:name w:val="Main Title"/>
    <w:basedOn w:val="a"/>
    <w:qFormat w:val="1"/>
    <w:rsid w:val="002D1BD4"/>
    <w:rPr>
      <w:rFonts w:ascii="Arial" w:hAnsi="Arial"/>
      <w:b w:val="1"/>
      <w:color w:val="1f497d" w:themeColor="text2"/>
      <w:sz w:val="36"/>
    </w:rPr>
  </w:style>
  <w:style w:type="paragraph" w:styleId="a8">
    <w:name w:val="Balloon Text"/>
    <w:basedOn w:val="a"/>
    <w:link w:val="a9"/>
    <w:uiPriority w:val="99"/>
    <w:semiHidden w:val="1"/>
    <w:unhideWhenUsed w:val="1"/>
    <w:rsid w:val="00E867BB"/>
    <w:rPr>
      <w:rFonts w:ascii="Tahoma" w:cs="Tahoma" w:hAnsi="Tahoma"/>
      <w:sz w:val="16"/>
      <w:szCs w:val="16"/>
    </w:rPr>
  </w:style>
  <w:style w:type="character" w:styleId="a9" w:customStyle="1">
    <w:name w:val="טקסט בלונים תו"/>
    <w:basedOn w:val="a0"/>
    <w:link w:val="a8"/>
    <w:uiPriority w:val="99"/>
    <w:semiHidden w:val="1"/>
    <w:rsid w:val="00E867BB"/>
    <w:rPr>
      <w:rFonts w:ascii="Tahoma" w:cs="Tahoma" w:hAnsi="Tahoma"/>
      <w:sz w:val="16"/>
      <w:szCs w:val="16"/>
    </w:rPr>
  </w:style>
  <w:style w:type="paragraph" w:styleId="PDF-NormalBold" w:customStyle="1">
    <w:name w:val="PDF - Normal Bold"/>
    <w:basedOn w:val="a"/>
    <w:qFormat w:val="1"/>
    <w:rsid w:val="00E867BB"/>
    <w:rPr>
      <w:b w:val="1"/>
    </w:rPr>
  </w:style>
  <w:style w:type="paragraph" w:styleId="PDF-MainTitle" w:customStyle="1">
    <w:name w:val="PDF - Main Title"/>
    <w:basedOn w:val="a"/>
    <w:qFormat w:val="1"/>
    <w:rsid w:val="00E867BB"/>
    <w:pPr>
      <w:spacing w:after="360" w:before="360"/>
      <w:ind w:left="-284"/>
    </w:pPr>
    <w:rPr>
      <w:rFonts w:ascii="Arial" w:hAnsi="Arial"/>
      <w:b w:val="1"/>
      <w:color w:val="1f497d" w:themeColor="text2"/>
      <w:sz w:val="36"/>
    </w:rPr>
  </w:style>
  <w:style w:type="paragraph" w:styleId="PDF-TableBodyText" w:customStyle="1">
    <w:name w:val="PDF - Table Body Text"/>
    <w:basedOn w:val="a"/>
    <w:qFormat w:val="1"/>
    <w:rsid w:val="00E867BB"/>
    <w:pPr>
      <w:spacing w:after="80" w:before="80" w:line="264" w:lineRule="auto"/>
      <w:ind w:left="176"/>
    </w:pPr>
    <w:rPr>
      <w:rFonts w:cs="Arial"/>
      <w:sz w:val="20"/>
      <w:szCs w:val="20"/>
    </w:rPr>
  </w:style>
  <w:style w:type="paragraph" w:styleId="PDF-FrontCoverTableTitle" w:customStyle="1">
    <w:name w:val="PDF - Front Cover Table Title"/>
    <w:basedOn w:val="a"/>
    <w:qFormat w:val="1"/>
    <w:rsid w:val="00E867BB"/>
    <w:pPr>
      <w:spacing w:after="120" w:before="120"/>
      <w:ind w:left="170"/>
    </w:pPr>
    <w:rPr>
      <w:rFonts w:cs="Arial"/>
      <w:b w:val="1"/>
      <w:bCs w:val="1"/>
      <w:caps w:val="1"/>
      <w:color w:val="1f497d" w:themeColor="text2"/>
      <w:sz w:val="24"/>
      <w:szCs w:val="24"/>
    </w:rPr>
  </w:style>
  <w:style w:type="paragraph" w:styleId="PDF-TableBodyTextBold" w:customStyle="1">
    <w:name w:val="PDF - Table Body Text Bold"/>
    <w:basedOn w:val="PDF-TableBodyText"/>
    <w:qFormat w:val="1"/>
    <w:rsid w:val="00E867BB"/>
    <w:pPr>
      <w:ind w:left="0"/>
    </w:pPr>
    <w:rPr>
      <w:b w:val="1"/>
      <w:sz w:val="22"/>
    </w:rPr>
  </w:style>
  <w:style w:type="paragraph" w:styleId="PDF-TableHeadersBlack" w:customStyle="1">
    <w:name w:val="PDF - Table Headers Black"/>
    <w:basedOn w:val="a"/>
    <w:qFormat w:val="1"/>
    <w:rsid w:val="00E867BB"/>
    <w:pPr>
      <w:spacing w:after="80" w:before="80" w:line="264" w:lineRule="auto"/>
      <w:jc w:val="center"/>
    </w:pPr>
    <w:rPr>
      <w:rFonts w:cs="Arial"/>
      <w:b w:val="1"/>
      <w:szCs w:val="20"/>
    </w:rPr>
  </w:style>
  <w:style w:type="paragraph" w:styleId="PDF-ConfidentialityDisclaimer" w:customStyle="1">
    <w:name w:val="PDF - Confidentiality Disclaimer"/>
    <w:basedOn w:val="a"/>
    <w:next w:val="a"/>
    <w:qFormat w:val="1"/>
    <w:rsid w:val="00E867BB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jc w:val="both"/>
    </w:pPr>
  </w:style>
  <w:style w:type="character" w:styleId="10" w:customStyle="1">
    <w:name w:val="כותרת 1 תו"/>
    <w:aliases w:val="PDF - Heading 1 תו"/>
    <w:basedOn w:val="a0"/>
    <w:link w:val="1"/>
    <w:uiPriority w:val="9"/>
    <w:rsid w:val="00E867BB"/>
    <w:rPr>
      <w:rFonts w:cstheme="majorBidi" w:eastAsiaTheme="majorEastAsia"/>
      <w:b w:val="1"/>
      <w:bCs w:val="1"/>
      <w:color w:val="1f497d" w:themeColor="text2"/>
      <w:sz w:val="28"/>
      <w:szCs w:val="28"/>
    </w:rPr>
  </w:style>
  <w:style w:type="character" w:styleId="20" w:customStyle="1">
    <w:name w:val="כותרת 2 תו"/>
    <w:aliases w:val="PDF - Heading 2 תו"/>
    <w:basedOn w:val="a0"/>
    <w:link w:val="2"/>
    <w:uiPriority w:val="9"/>
    <w:rsid w:val="00E867BB"/>
    <w:rPr>
      <w:b w:val="1"/>
      <w:bCs w:val="1"/>
      <w:color w:val="1f497d" w:themeColor="text2"/>
      <w:sz w:val="24"/>
      <w:szCs w:val="26"/>
    </w:rPr>
  </w:style>
  <w:style w:type="character" w:styleId="30" w:customStyle="1">
    <w:name w:val="כותרת 3 תו"/>
    <w:aliases w:val="PDF - Heading 3 תו"/>
    <w:basedOn w:val="a0"/>
    <w:link w:val="3"/>
    <w:uiPriority w:val="9"/>
    <w:rsid w:val="00E867BB"/>
    <w:rPr>
      <w:rFonts w:cstheme="majorBidi" w:eastAsiaTheme="majorEastAsia"/>
      <w:b w:val="1"/>
      <w:bCs w:val="1"/>
      <w:color w:val="1f497d" w:themeColor="text2"/>
      <w:sz w:val="24"/>
    </w:rPr>
  </w:style>
  <w:style w:type="character" w:styleId="40" w:customStyle="1">
    <w:name w:val="כותרת 4 תו"/>
    <w:aliases w:val="PDF - Heading 4 תו"/>
    <w:basedOn w:val="a0"/>
    <w:link w:val="4"/>
    <w:uiPriority w:val="9"/>
    <w:rsid w:val="00E867BB"/>
    <w:rPr>
      <w:rFonts w:cstheme="majorBidi" w:eastAsiaTheme="majorEastAsia"/>
      <w:b w:val="1"/>
      <w:bCs w:val="1"/>
      <w:iCs w:val="1"/>
    </w:rPr>
  </w:style>
  <w:style w:type="character" w:styleId="50" w:customStyle="1">
    <w:name w:val="כותרת 5 תו"/>
    <w:aliases w:val="PDF - Heading 5 תו"/>
    <w:basedOn w:val="a0"/>
    <w:link w:val="5"/>
    <w:uiPriority w:val="9"/>
    <w:rsid w:val="00E867BB"/>
    <w:rPr>
      <w:rFonts w:cstheme="majorBidi" w:eastAsiaTheme="majorEastAsia"/>
    </w:rPr>
  </w:style>
  <w:style w:type="table" w:styleId="aa">
    <w:name w:val="Table Grid"/>
    <w:basedOn w:val="a1"/>
    <w:uiPriority w:val="59"/>
    <w:rsid w:val="00E867BB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DF-Italicised" w:customStyle="1">
    <w:name w:val="PDF - Italicised"/>
    <w:basedOn w:val="a"/>
    <w:qFormat w:val="1"/>
    <w:rsid w:val="00E867BB"/>
    <w:rPr>
      <w:i w:val="1"/>
    </w:rPr>
  </w:style>
  <w:style w:type="paragraph" w:styleId="PDF-TitleAboveTable" w:customStyle="1">
    <w:name w:val="PDF - Title Above Table"/>
    <w:basedOn w:val="a"/>
    <w:next w:val="a"/>
    <w:qFormat w:val="1"/>
    <w:rsid w:val="00E867BB"/>
    <w:pPr>
      <w:spacing w:before="120"/>
    </w:pPr>
    <w:rPr>
      <w:b w:val="1"/>
      <w:szCs w:val="20"/>
    </w:rPr>
  </w:style>
  <w:style w:type="paragraph" w:styleId="ab">
    <w:name w:val="TOC Heading"/>
    <w:basedOn w:val="1"/>
    <w:next w:val="a"/>
    <w:uiPriority w:val="39"/>
    <w:unhideWhenUsed w:val="1"/>
    <w:qFormat w:val="1"/>
    <w:rsid w:val="00E867BB"/>
    <w:pPr>
      <w:numPr>
        <w:numId w:val="0"/>
      </w:numPr>
      <w:spacing w:after="0" w:before="480"/>
      <w:outlineLvl w:val="9"/>
    </w:pPr>
    <w:rPr>
      <w:rFonts w:asciiTheme="majorHAnsi" w:hAnsiTheme="majorHAnsi"/>
      <w:color w:val="365f91" w:themeColor="accent1" w:themeShade="0000BF"/>
      <w:lang w:eastAsia="ja-JP" w:val="en-US"/>
    </w:rPr>
  </w:style>
  <w:style w:type="paragraph" w:styleId="TOC1">
    <w:name w:val="toc 1"/>
    <w:basedOn w:val="a"/>
    <w:next w:val="a"/>
    <w:autoRedefine w:val="1"/>
    <w:uiPriority w:val="39"/>
    <w:unhideWhenUsed w:val="1"/>
    <w:rsid w:val="00E867B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a"/>
    <w:next w:val="a"/>
    <w:autoRedefine w:val="1"/>
    <w:uiPriority w:val="39"/>
    <w:unhideWhenUsed w:val="1"/>
    <w:rsid w:val="00E867BB"/>
    <w:pPr>
      <w:spacing w:after="100"/>
      <w:ind w:left="220"/>
    </w:pPr>
  </w:style>
  <w:style w:type="paragraph" w:styleId="TOC3">
    <w:name w:val="toc 3"/>
    <w:basedOn w:val="a"/>
    <w:next w:val="a"/>
    <w:autoRedefine w:val="1"/>
    <w:uiPriority w:val="39"/>
    <w:unhideWhenUsed w:val="1"/>
    <w:rsid w:val="00E867BB"/>
    <w:pPr>
      <w:spacing w:after="100"/>
      <w:ind w:left="440"/>
    </w:pPr>
  </w:style>
  <w:style w:type="character" w:styleId="Hyperlink">
    <w:name w:val="Hyperlink"/>
    <w:basedOn w:val="a0"/>
    <w:uiPriority w:val="99"/>
    <w:unhideWhenUsed w:val="1"/>
    <w:rsid w:val="00E867BB"/>
    <w:rPr>
      <w:color w:val="0000ff" w:themeColor="hyperlink"/>
      <w:u w:val="single"/>
    </w:rPr>
  </w:style>
  <w:style w:type="paragraph" w:styleId="PDF-HeadingForTOC" w:customStyle="1">
    <w:name w:val="PDF - Heading For TOC"/>
    <w:basedOn w:val="a"/>
    <w:next w:val="a"/>
    <w:qFormat w:val="1"/>
    <w:rsid w:val="00644373"/>
    <w:rPr>
      <w:b w:val="1"/>
      <w:color w:val="1f497d" w:themeColor="text2"/>
      <w:sz w:val="28"/>
    </w:rPr>
  </w:style>
  <w:style w:type="paragraph" w:styleId="PDF-ListParagraphItalicised" w:customStyle="1">
    <w:name w:val="PDF - List Paragraph Italicised"/>
    <w:basedOn w:val="ac"/>
    <w:qFormat w:val="1"/>
    <w:rsid w:val="006332EF"/>
    <w:pPr>
      <w:numPr>
        <w:numId w:val="2"/>
      </w:numPr>
    </w:pPr>
    <w:rPr>
      <w:i w:val="1"/>
    </w:rPr>
  </w:style>
  <w:style w:type="paragraph" w:styleId="ac">
    <w:name w:val="List Paragraph"/>
    <w:basedOn w:val="a"/>
    <w:uiPriority w:val="34"/>
    <w:qFormat w:val="1"/>
    <w:rsid w:val="006332EF"/>
    <w:pPr>
      <w:ind w:left="720"/>
      <w:contextualSpacing w:val="1"/>
    </w:pPr>
  </w:style>
  <w:style w:type="paragraph" w:styleId="PDF-TableBodyTextItalicised" w:customStyle="1">
    <w:name w:val="PDF - Table Body Text Italicised"/>
    <w:basedOn w:val="PDF-TableBodyText"/>
    <w:qFormat w:val="1"/>
    <w:rsid w:val="002829B7"/>
    <w:rPr>
      <w:i w:val="1"/>
    </w:rPr>
  </w:style>
  <w:style w:type="paragraph" w:styleId="PDF-FigureTitle" w:customStyle="1">
    <w:name w:val="PDF - Figure Title"/>
    <w:basedOn w:val="a"/>
    <w:qFormat w:val="1"/>
    <w:rsid w:val="000959FA"/>
    <w:rPr>
      <w:b w:val="1"/>
      <w:color w:val="1f497d" w:themeColor="text2"/>
    </w:rPr>
  </w:style>
  <w:style w:type="paragraph" w:styleId="PDF-TableBodyTextBullets" w:customStyle="1">
    <w:name w:val="PDF - Table Body Text Bullets"/>
    <w:basedOn w:val="PDF-TableBodyText"/>
    <w:qFormat w:val="1"/>
    <w:rsid w:val="001D5663"/>
    <w:pPr>
      <w:numPr>
        <w:numId w:val="3"/>
      </w:numPr>
    </w:pPr>
  </w:style>
  <w:style w:type="paragraph" w:styleId="TableContents" w:customStyle="1">
    <w:name w:val="Table Contents"/>
    <w:basedOn w:val="a"/>
    <w:rsid w:val="00656BC3"/>
    <w:pPr>
      <w:jc w:val="both"/>
    </w:pPr>
    <w:rPr>
      <w:rFonts w:ascii="Arial" w:cs="Times New Roman" w:eastAsia="Times New Roman" w:hAnsi="Arial"/>
      <w:i w:val="1"/>
      <w:sz w:val="20"/>
      <w:szCs w:val="20"/>
    </w:rPr>
  </w:style>
  <w:style w:type="paragraph" w:styleId="ad">
    <w:name w:val="Body Text"/>
    <w:aliases w:val="Help Text"/>
    <w:basedOn w:val="a"/>
    <w:link w:val="ae"/>
    <w:rsid w:val="00916F75"/>
    <w:rPr>
      <w:rFonts w:ascii="Arial" w:cs="Times New Roman" w:eastAsia="Times New Roman" w:hAnsi="Arial"/>
      <w:i w:val="1"/>
      <w:color w:val="0000ff"/>
      <w:sz w:val="20"/>
      <w:szCs w:val="20"/>
      <w:lang w:eastAsia="en-GB"/>
    </w:rPr>
  </w:style>
  <w:style w:type="character" w:styleId="ae" w:customStyle="1">
    <w:name w:val="גוף טקסט תו"/>
    <w:aliases w:val="Help Text תו"/>
    <w:basedOn w:val="a0"/>
    <w:link w:val="ad"/>
    <w:rsid w:val="00916F75"/>
    <w:rPr>
      <w:rFonts w:ascii="Arial" w:cs="Times New Roman" w:eastAsia="Times New Roman" w:hAnsi="Arial"/>
      <w:i w:val="1"/>
      <w:color w:val="0000ff"/>
      <w:sz w:val="20"/>
      <w:szCs w:val="20"/>
      <w:lang w:eastAsia="en-GB"/>
    </w:rPr>
  </w:style>
  <w:style w:type="paragraph" w:styleId="af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2" w:customStyle="1">
    <w:name w:val="12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1" w:customStyle="1">
    <w:name w:val="11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00" w:customStyle="1">
    <w:name w:val="10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" w:customStyle="1">
    <w:name w:val="9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8" w:customStyle="1">
    <w:name w:val="8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7" w:customStyle="1">
    <w:name w:val="7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0" w:customStyle="1">
    <w:name w:val="6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1" w:customStyle="1">
    <w:name w:val="5"/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1" w:customStyle="1">
    <w:name w:val="4"/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1" w:customStyle="1">
    <w:name w:val="3"/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1" w:customStyle="1">
    <w:name w:val="2"/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3" w:customStyle="1">
    <w:name w:val="1"/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VQjfLx2i2rJEZtmpFtxImXj0doRLxBuV/edit?usp=drive_link&amp;ouid=1138728692502666332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Fwaob2jyGyrqYY9M5GupKbySQ==">CgMxLjAyCWguM3pueXNoNzIJaC4yZXQ5MnAwMgloLjRkMzRvZzgyCWguMnM4ZXlvMTIJaC4xeTgxMHR3MgloLjRpN29qaHAyCWguMnhjeXRwaTIJaC4zd2h3bWw0MgloLjJibjZ3c3gyCGgucXNoNzBxMgloLjNhczRwb2oyCWguMXB4ZXp3YzIJaC40OXgyaWs1MgloLjJwMmNzcnkyCWguMTQ3bjJ6cjIJaC4zbzdhbG5rMgloLjIzY2t2dmQyCGguZ2pkZ3hzMghoLmlodjYzNjIJaC4zMmhpb3F6MgloLjFobXN5eXMyCWguNDFtZ2htbDIOaC41bXE5eDA5cTZnaDEyCWguMmdycXJ1ZTIIaC52eDEyMjcyDmgucG91NmZ5NXN0NjRyMg1oLjhkcHRza2txaXk3MgloLjNmd29rcTA4AHIhMXVNdUFIak5BSU1tSERjY3ZCSl9Ocld6N0RUZklzN24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2024-03-05T18:16:00Z</dcterms:created>
  <dc:creator>Alex Pardoe</dc:creator>
</cp:coreProperties>
</file>