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EB1DA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Учет характеристик</w:t>
      </w:r>
    </w:p>
    <w:p w:rsidR="00000000" w:rsidRDefault="00EB1DA4">
      <w:pPr>
        <w:rPr>
          <w:color w:val="000000"/>
          <w:shd w:val="clear" w:color="auto" w:fill="FFFFFF"/>
        </w:rPr>
      </w:pPr>
      <w:r>
        <w:t xml:space="preserve">Учет по характеристикам используется для оптимизации справочника номенклатуры. </w:t>
      </w:r>
      <w:r>
        <w:rPr>
          <w:color w:val="000000"/>
          <w:u w:val="single"/>
          <w:shd w:val="clear" w:color="auto" w:fill="FFFFFF"/>
        </w:rPr>
        <w:t>Характеристика номенклатуры</w:t>
      </w:r>
      <w:r>
        <w:rPr>
          <w:color w:val="000000"/>
          <w:shd w:val="clear" w:color="auto" w:fill="FFFFFF"/>
        </w:rPr>
        <w:t xml:space="preserve"> – это некоторые технические данные, относящиеся к номенклатуре (объем, длина, ширина, высота, цвет и т.д.).  Пример ввода  характе</w:t>
      </w:r>
      <w:r>
        <w:rPr>
          <w:color w:val="000000"/>
          <w:shd w:val="clear" w:color="auto" w:fill="FFFFFF"/>
        </w:rPr>
        <w:t>ристик можно представить с помощью следующей таблицы: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505"/>
        <w:gridCol w:w="2505"/>
        <w:gridCol w:w="2516"/>
      </w:tblGrid>
      <w:tr w:rsidR="00000000">
        <w:trPr>
          <w:trHeight w:val="225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jc w:val="center"/>
              <w:rPr>
                <w:rFonts w:ascii="Calibri" w:hAnsi="Calibri"/>
                <w:b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b/>
                <w:color w:val="000000"/>
                <w:shd w:val="clear" w:color="auto" w:fill="FFFFFF"/>
              </w:rPr>
              <w:t>Номенклатура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jc w:val="center"/>
              <w:rPr>
                <w:rFonts w:ascii="Calibri" w:hAnsi="Calibri"/>
                <w:b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b/>
                <w:color w:val="000000"/>
                <w:shd w:val="clear" w:color="auto" w:fill="FFFFFF"/>
              </w:rPr>
              <w:t>Характеристика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jc w:val="center"/>
              <w:rPr>
                <w:rFonts w:ascii="Calibri" w:hAnsi="Calibri"/>
                <w:b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b/>
                <w:color w:val="000000"/>
                <w:shd w:val="clear" w:color="auto" w:fill="FFFFFF"/>
              </w:rPr>
              <w:t>Значение</w:t>
            </w:r>
          </w:p>
        </w:tc>
      </w:tr>
      <w:tr w:rsidR="00000000">
        <w:trPr>
          <w:trHeight w:val="449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Шины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Высота шины</w:t>
            </w:r>
          </w:p>
          <w:p w:rsidR="00000000" w:rsidRDefault="00EB1DA4">
            <w:pPr>
              <w:rPr>
                <w:rFonts w:ascii="Calibri" w:hAnsi="Calibri"/>
                <w:color w:val="000000"/>
                <w:shd w:val="clear" w:color="auto" w:fill="FFFFFF"/>
              </w:rPr>
            </w:pP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95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90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80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85…</w:t>
            </w:r>
          </w:p>
        </w:tc>
      </w:tr>
      <w:tr w:rsidR="00000000">
        <w:trPr>
          <w:trHeight w:val="449"/>
        </w:trPr>
        <w:tc>
          <w:tcPr>
            <w:tcW w:w="2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rPr>
                <w:rFonts w:ascii="Calibri" w:hAnsi="Calibri"/>
                <w:color w:val="000000"/>
                <w:shd w:val="clear" w:color="auto" w:fill="FFFFFF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Ширина шины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150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155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160…</w:t>
            </w:r>
          </w:p>
        </w:tc>
      </w:tr>
      <w:tr w:rsidR="00000000">
        <w:trPr>
          <w:trHeight w:val="449"/>
        </w:trPr>
        <w:tc>
          <w:tcPr>
            <w:tcW w:w="2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rPr>
                <w:rFonts w:ascii="Calibri" w:hAnsi="Calibri"/>
                <w:color w:val="000000"/>
                <w:shd w:val="clear" w:color="auto" w:fill="FFFFFF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Ширина диска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EB1DA4">
            <w:pPr>
              <w:snapToGrid w:val="0"/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6,0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6,5</w:t>
            </w:r>
          </w:p>
          <w:p w:rsidR="00000000" w:rsidRDefault="00EB1DA4">
            <w:pPr>
              <w:ind w:firstLine="708"/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7,0…</w:t>
            </w:r>
          </w:p>
        </w:tc>
      </w:tr>
    </w:tbl>
    <w:p w:rsidR="00000000" w:rsidRDefault="00EB1DA4">
      <w:pPr>
        <w:rPr>
          <w:rFonts w:ascii="Calibri" w:hAnsi="Calibri"/>
          <w:color w:val="000000"/>
          <w:shd w:val="clear" w:color="auto" w:fill="FFFFFF"/>
        </w:rPr>
      </w:pPr>
      <w:r>
        <w:rPr>
          <w:rFonts w:ascii="Calibri" w:hAnsi="Calibri"/>
          <w:color w:val="000000"/>
          <w:shd w:val="clear" w:color="auto" w:fill="FFFFFF"/>
        </w:rPr>
        <w:t xml:space="preserve"> </w:t>
      </w:r>
    </w:p>
    <w:p w:rsidR="00000000" w:rsidRDefault="00EB1DA4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   </w:t>
      </w:r>
      <w:r>
        <w:rPr>
          <w:color w:val="000000"/>
          <w:shd w:val="clear" w:color="auto" w:fill="FFFFFF"/>
        </w:rPr>
        <w:t xml:space="preserve">Для того, чтобы была возможность использовать характеристики, открываем </w:t>
      </w:r>
      <w:r>
        <w:rPr>
          <w:color w:val="000000"/>
          <w:shd w:val="clear" w:color="auto" w:fill="FFFFFF"/>
        </w:rPr>
        <w:t>меню «справочники» - «номенклатурные» - «типы номенклатур». Открываем карточку типа номенклатуры, для которой мы хотим включить учет по характеристикам:</w:t>
      </w:r>
    </w:p>
    <w:p w:rsidR="00000000" w:rsidRDefault="00EB1DA4">
      <w:pPr>
        <w:keepNext/>
      </w:pPr>
      <w:r>
        <w:rPr>
          <w:rFonts w:ascii="Calibri" w:hAnsi="Calibri"/>
          <w:color w:val="000000"/>
          <w:shd w:val="clear" w:color="auto" w:fill="FFFFFF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329.25pt" filled="t">
            <v:fill color2="black"/>
            <v:imagedata r:id="rId5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1</w:t>
      </w:r>
      <w:r>
        <w:fldChar w:fldCharType="end"/>
      </w:r>
      <w:r>
        <w:t xml:space="preserve">: справочник «тип номенклатуры» </w:t>
      </w:r>
    </w:p>
    <w:p w:rsidR="00000000" w:rsidRDefault="00EB1DA4">
      <w:r>
        <w:t>В разделе «использования характе</w:t>
      </w:r>
      <w:r>
        <w:t xml:space="preserve">ристик» необходимо выбрать один из предложенных вариантов: </w:t>
      </w:r>
    </w:p>
    <w:p w:rsidR="00000000" w:rsidRDefault="00EB1DA4">
      <w:pPr>
        <w:numPr>
          <w:ilvl w:val="0"/>
          <w:numId w:val="2"/>
        </w:numPr>
      </w:pPr>
      <w:r>
        <w:t xml:space="preserve">Характеристики подчинены данному типу номенклатуры – это означает, что данная характеристика будет использоваться для всех элементов номенклатуры с данным типом.  </w:t>
      </w:r>
    </w:p>
    <w:p w:rsidR="00000000" w:rsidRDefault="00EB1DA4">
      <w:pPr>
        <w:numPr>
          <w:ilvl w:val="0"/>
          <w:numId w:val="2"/>
        </w:numPr>
      </w:pPr>
      <w:r>
        <w:t>Характеристики подчинены номенкл</w:t>
      </w:r>
      <w:r>
        <w:t>атурным позициям – характеристики будут назначаться для номенклатурных позиций.</w:t>
      </w:r>
    </w:p>
    <w:p w:rsidR="00000000" w:rsidRDefault="00EB1DA4">
      <w:pPr>
        <w:numPr>
          <w:ilvl w:val="0"/>
          <w:numId w:val="2"/>
        </w:numPr>
      </w:pPr>
      <w:r>
        <w:t>Учет по характеристикам не ведется – устанавливается, если учет по характеристикам не ведется. Данный флаг установлен по умолчанию.</w:t>
      </w:r>
    </w:p>
    <w:p w:rsidR="00000000" w:rsidRDefault="00EB1DA4"/>
    <w:p w:rsidR="00000000" w:rsidRDefault="00EB1DA4">
      <w:r>
        <w:t>Рассмотри первый два варианта:</w:t>
      </w:r>
    </w:p>
    <w:p w:rsidR="00000000" w:rsidRDefault="00EB1DA4">
      <w:pPr>
        <w:numPr>
          <w:ilvl w:val="1"/>
          <w:numId w:val="2"/>
        </w:numPr>
        <w:rPr>
          <w:b/>
          <w:i/>
          <w:szCs w:val="24"/>
        </w:rPr>
      </w:pPr>
      <w:r>
        <w:rPr>
          <w:b/>
          <w:i/>
          <w:szCs w:val="24"/>
        </w:rPr>
        <w:t>Характеристи</w:t>
      </w:r>
      <w:r>
        <w:rPr>
          <w:b/>
          <w:i/>
          <w:szCs w:val="24"/>
        </w:rPr>
        <w:t xml:space="preserve">ки подчинены данному типу номенклатуры: </w:t>
      </w:r>
    </w:p>
    <w:p w:rsidR="00000000" w:rsidRDefault="00EB1DA4">
      <w:pPr>
        <w:rPr>
          <w:b/>
          <w:i/>
          <w:szCs w:val="24"/>
        </w:rPr>
      </w:pPr>
    </w:p>
    <w:p w:rsidR="00000000" w:rsidRDefault="00EB1DA4">
      <w:pPr>
        <w:rPr>
          <w:szCs w:val="24"/>
        </w:rPr>
      </w:pPr>
      <w:r>
        <w:rPr>
          <w:szCs w:val="24"/>
        </w:rPr>
        <w:t>При выборе данного варианта необходимо пройти по ссылке «порядок списания» ( см. рис.2) для назначения свойств характеристик.</w:t>
      </w:r>
    </w:p>
    <w:p w:rsidR="00000000" w:rsidRDefault="00EB1DA4">
      <w:pPr>
        <w:rPr>
          <w:szCs w:val="24"/>
        </w:rPr>
      </w:pPr>
      <w:r>
        <w:rPr>
          <w:szCs w:val="24"/>
        </w:rPr>
        <w:t xml:space="preserve"> </w:t>
      </w:r>
    </w:p>
    <w:p w:rsidR="00000000" w:rsidRDefault="00EB1DA4">
      <w:pPr>
        <w:keepNext/>
      </w:pPr>
      <w:r>
        <w:rPr>
          <w:rFonts w:ascii="Calibri" w:hAnsi="Calibri"/>
          <w:color w:val="000000"/>
          <w:shd w:val="clear" w:color="auto" w:fill="FFFFFF"/>
        </w:rPr>
        <w:lastRenderedPageBreak/>
        <w:t xml:space="preserve">   </w:t>
      </w:r>
      <w:r>
        <w:rPr>
          <w:rFonts w:ascii="Calibri" w:hAnsi="Calibri"/>
          <w:color w:val="000000"/>
          <w:shd w:val="clear" w:color="auto" w:fill="FFFFFF"/>
        </w:rPr>
        <w:pict>
          <v:shape id="_x0000_i1026" type="#_x0000_t75" style="width:357.75pt;height:78.75pt" filled="t">
            <v:fill color2="black"/>
            <v:imagedata r:id="rId6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2</w:t>
      </w:r>
      <w:r>
        <w:fldChar w:fldCharType="end"/>
      </w:r>
      <w:r>
        <w:t>: справочник «тип номенклатуры»</w:t>
      </w:r>
    </w:p>
    <w:p w:rsidR="00000000" w:rsidRDefault="00EB1DA4">
      <w:r>
        <w:t>После нажатия</w:t>
      </w:r>
      <w:r>
        <w:t xml:space="preserve"> ссылке открывается окно «Настройка учета по характеристикам»: </w:t>
      </w:r>
    </w:p>
    <w:p w:rsidR="00000000" w:rsidRDefault="00EB1DA4">
      <w:pPr>
        <w:keepNext/>
      </w:pPr>
      <w:r>
        <w:pict>
          <v:shape id="_x0000_i1027" type="#_x0000_t75" style="width:255.75pt;height:240pt" filled="t">
            <v:fill color2="black"/>
            <v:imagedata r:id="rId7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3</w:t>
      </w:r>
      <w:r>
        <w:fldChar w:fldCharType="end"/>
      </w:r>
      <w:r>
        <w:t xml:space="preserve">: настройка учета по характеристикам </w:t>
      </w:r>
    </w:p>
    <w:p w:rsidR="00000000" w:rsidRDefault="00EB1DA4">
      <w:r>
        <w:t xml:space="preserve">С помощью данный настройке пользователь может выбрать ограничения данных и порядок списания характеристики. </w:t>
      </w:r>
    </w:p>
    <w:p w:rsidR="00000000" w:rsidRDefault="00EB1DA4">
      <w:r>
        <w:t>Далее з</w:t>
      </w:r>
      <w:r>
        <w:t xml:space="preserve">адаются сами значения, т.е. свойства характеристики. При выборе свойства программа обращается к справочнику «свойства объекта»: </w:t>
      </w:r>
    </w:p>
    <w:p w:rsidR="00000000" w:rsidRDefault="00EB1DA4">
      <w:pPr>
        <w:keepNext/>
      </w:pPr>
      <w:r>
        <w:lastRenderedPageBreak/>
        <w:pict>
          <v:shape id="_x0000_i1028" type="#_x0000_t75" style="width:489.75pt;height:242.25pt" filled="t">
            <v:fill color2="black"/>
            <v:imagedata r:id="rId8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4</w:t>
      </w:r>
      <w:r>
        <w:fldChar w:fldCharType="end"/>
      </w:r>
      <w:r>
        <w:t xml:space="preserve">: справочник свойства объекта </w:t>
      </w:r>
    </w:p>
    <w:p w:rsidR="00000000" w:rsidRDefault="00EB1DA4">
      <w:r>
        <w:t>В данном справочнике имеется список предопределенных элеме</w:t>
      </w:r>
      <w:r>
        <w:t xml:space="preserve">нтов, как например ширина шины. Если мы откроем данный элемент справочника, мы сможет задать для него определенные значения: </w:t>
      </w:r>
    </w:p>
    <w:p w:rsidR="00000000" w:rsidRDefault="00EB1DA4">
      <w:pPr>
        <w:keepNext/>
      </w:pPr>
      <w:r>
        <w:pict>
          <v:shape id="_x0000_i1029" type="#_x0000_t75" style="width:467.25pt;height:333.75pt" filled="t">
            <v:fill color2="black"/>
            <v:imagedata r:id="rId9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5</w:t>
      </w:r>
      <w:r>
        <w:fldChar w:fldCharType="end"/>
      </w:r>
      <w:r>
        <w:t>: элемент справочника «свойства объекта»</w:t>
      </w:r>
    </w:p>
    <w:p w:rsidR="00000000" w:rsidRDefault="00EB1DA4">
      <w:r>
        <w:lastRenderedPageBreak/>
        <w:t>В случае выбора типа значений «значения свойств» мы</w:t>
      </w:r>
      <w:r>
        <w:t xml:space="preserve"> переходим на вторую вкладку «значения свойств»: </w:t>
      </w:r>
    </w:p>
    <w:p w:rsidR="00000000" w:rsidRDefault="00EB1DA4">
      <w:pPr>
        <w:keepNext/>
      </w:pPr>
      <w:r>
        <w:pict>
          <v:shape id="_x0000_i1030" type="#_x0000_t75" style="width:314.25pt;height:284.25pt" filled="t">
            <v:fill color2="black"/>
            <v:imagedata r:id="rId10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6</w:t>
      </w:r>
      <w:r>
        <w:fldChar w:fldCharType="end"/>
      </w:r>
      <w:r>
        <w:t>: элемент справочника «свойства объекта»</w:t>
      </w:r>
    </w:p>
    <w:p w:rsidR="00000000" w:rsidRDefault="00EB1DA4">
      <w:r>
        <w:t xml:space="preserve">По кнопке добавить мы добавляем значения для данного свойства. </w:t>
      </w:r>
    </w:p>
    <w:p w:rsidR="00000000" w:rsidRDefault="00EB1DA4">
      <w:r>
        <w:t>По данному алгоритму добавляются все свойства характеристик, ко</w:t>
      </w:r>
      <w:r>
        <w:t xml:space="preserve">торые необходимо указать для данного типа номенклатуры. </w:t>
      </w:r>
    </w:p>
    <w:p w:rsidR="00000000" w:rsidRDefault="00EB1DA4">
      <w:r>
        <w:t xml:space="preserve">Далее после назначения свойств характеристик необходимо создать саму характеристику. Для это переходим по ссылке «характеристики» в справочнике «тип номенклатуры»: </w:t>
      </w:r>
    </w:p>
    <w:p w:rsidR="00000000" w:rsidRDefault="00EB1DA4">
      <w:pPr>
        <w:keepNext/>
      </w:pPr>
      <w:r>
        <w:pict>
          <v:shape id="_x0000_i1031" type="#_x0000_t75" style="width:358.5pt;height:71.25pt" filled="t">
            <v:fill color2="black"/>
            <v:imagedata r:id="rId11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t>: справочник «тип номенклатуры»</w:t>
      </w:r>
    </w:p>
    <w:p w:rsidR="00000000" w:rsidRDefault="00EB1DA4">
      <w:r>
        <w:t>В открывшемся окне по кнопке «добавить», добавляем новую характеристику. Указываем ее наименование и записываем элемент. После записи в данном окне появляются назначенные нами свойства:</w:t>
      </w:r>
    </w:p>
    <w:p w:rsidR="00000000" w:rsidRDefault="00EB1DA4">
      <w:pPr>
        <w:keepNext/>
      </w:pPr>
      <w:r>
        <w:lastRenderedPageBreak/>
        <w:pict>
          <v:shape id="_x0000_i1032" type="#_x0000_t75" style="width:309.75pt;height:225.75pt" filled="t">
            <v:fill color2="black"/>
            <v:imagedata r:id="rId12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  <w:r>
        <w:t>:  создание характеристики</w:t>
      </w:r>
    </w:p>
    <w:p w:rsidR="00000000" w:rsidRDefault="00EB1DA4">
      <w:r>
        <w:t xml:space="preserve">Мы указываем нужные значения, которые автоматически отражаются в поле наименование. </w:t>
      </w:r>
    </w:p>
    <w:p w:rsidR="00000000" w:rsidRDefault="00EB1DA4">
      <w:r>
        <w:t xml:space="preserve">По аналогии создаем список нужных нам характеристик. </w:t>
      </w:r>
    </w:p>
    <w:p w:rsidR="00000000" w:rsidRDefault="00EB1DA4">
      <w:r>
        <w:t>Далее в документе поступления товаров, при выборе номенклатуры с типом номенклатуры «ш</w:t>
      </w:r>
      <w:r>
        <w:t xml:space="preserve">ины1» автоматически добавляется обязательная колонка для заполнения «характеристика»: </w:t>
      </w:r>
    </w:p>
    <w:p w:rsidR="00000000" w:rsidRDefault="00EB1DA4">
      <w:pPr>
        <w:keepNext/>
        <w:ind w:left="-360"/>
      </w:pPr>
      <w:r>
        <w:pict>
          <v:shape id="_x0000_i1033" type="#_x0000_t75" style="width:516.75pt;height:123pt" filled="t">
            <v:fill color2="black"/>
            <v:imagedata r:id="rId13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9</w:t>
      </w:r>
      <w:r>
        <w:fldChar w:fldCharType="end"/>
      </w:r>
      <w:r>
        <w:t>: документ «поступление товаров»</w:t>
      </w:r>
    </w:p>
    <w:p w:rsidR="00000000" w:rsidRDefault="00EB1DA4">
      <w:r>
        <w:t>Характеристики позволяют выбирать в документе одну и ту же номенклатуру с указанием для нее опреде</w:t>
      </w:r>
      <w:r>
        <w:t>ленной характеристики.</w:t>
      </w:r>
    </w:p>
    <w:p w:rsidR="00000000" w:rsidRDefault="00EB1DA4">
      <w:pPr>
        <w:numPr>
          <w:ilvl w:val="1"/>
          <w:numId w:val="2"/>
        </w:numPr>
        <w:rPr>
          <w:b/>
          <w:i/>
        </w:rPr>
      </w:pPr>
      <w:r>
        <w:rPr>
          <w:b/>
          <w:i/>
        </w:rPr>
        <w:t xml:space="preserve">Характеристики подчинены номенклатурным позициям: </w:t>
      </w:r>
    </w:p>
    <w:p w:rsidR="00000000" w:rsidRDefault="00EB1DA4">
      <w:pPr>
        <w:rPr>
          <w:b/>
          <w:i/>
        </w:rPr>
      </w:pPr>
    </w:p>
    <w:p w:rsidR="00000000" w:rsidRDefault="00EB1DA4">
      <w:r>
        <w:t>Аналогично первому варианту, проходим по ссылке «порядок списание…»:</w:t>
      </w:r>
    </w:p>
    <w:p w:rsidR="00000000" w:rsidRDefault="00EB1DA4">
      <w:pPr>
        <w:keepNext/>
      </w:pPr>
      <w:r>
        <w:pict>
          <v:shape id="_x0000_i1034" type="#_x0000_t75" style="width:382.5pt;height:85.5pt" filled="t">
            <v:fill color2="black"/>
            <v:imagedata r:id="rId14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\*Arabic </w:instrText>
      </w:r>
      <w:r>
        <w:fldChar w:fldCharType="separate"/>
      </w:r>
      <w:r>
        <w:t>10</w:t>
      </w:r>
      <w:r>
        <w:fldChar w:fldCharType="end"/>
      </w:r>
      <w:r>
        <w:t>: справочник «тип номенклатуры»</w:t>
      </w:r>
    </w:p>
    <w:p w:rsidR="00000000" w:rsidRDefault="00EB1DA4">
      <w:r>
        <w:t>И назначаете свойства характеристики, как</w:t>
      </w:r>
      <w:r>
        <w:t xml:space="preserve"> было описано выше.  </w:t>
      </w:r>
    </w:p>
    <w:p w:rsidR="00000000" w:rsidRDefault="00EB1DA4">
      <w:pPr>
        <w:keepNext/>
      </w:pPr>
      <w:r>
        <w:t xml:space="preserve">В отличие от первого вариант ссылка «характеристики» в данном случае не активна. Для создания характеристики необходимо перейти в справочник «номенклатуры» и в свойствах номенклатуры добавить характеристики: </w:t>
      </w:r>
      <w:r>
        <w:pict>
          <v:shape id="_x0000_i1035" type="#_x0000_t75" style="width:467.25pt;height:249pt" filled="t">
            <v:fill color2="black"/>
            <v:imagedata r:id="rId15" o:title=""/>
          </v:shape>
        </w:pict>
      </w:r>
    </w:p>
    <w:p w:rsidR="00000000" w:rsidRDefault="00EB1DA4">
      <w:pPr>
        <w:pStyle w:val="13"/>
      </w:pPr>
      <w:r>
        <w:t xml:space="preserve">Рисунок </w:t>
      </w:r>
      <w:r>
        <w:fldChar w:fldCharType="begin"/>
      </w:r>
      <w:r>
        <w:instrText xml:space="preserve"> SEQ "Рисунок" </w:instrText>
      </w:r>
      <w:r>
        <w:instrText xml:space="preserve">\*Arabic </w:instrText>
      </w:r>
      <w:r>
        <w:fldChar w:fldCharType="separate"/>
      </w:r>
      <w:r>
        <w:t>11</w:t>
      </w:r>
      <w:r>
        <w:fldChar w:fldCharType="end"/>
      </w:r>
      <w:r>
        <w:t xml:space="preserve"> справочник «номенклатуры»</w:t>
      </w:r>
    </w:p>
    <w:p w:rsidR="00000000" w:rsidRDefault="00EB1DA4">
      <w:r>
        <w:t xml:space="preserve">Процедура добавления характеристики аналогичная первому варианту. </w:t>
      </w:r>
    </w:p>
    <w:p w:rsidR="00000000" w:rsidRDefault="00EB1DA4">
      <w:r>
        <w:t xml:space="preserve">Разница заключается в том, что при выборе данного варианта характеристику необходимо будет создавать для каждой позиции номенклатуры (с данным типом </w:t>
      </w:r>
      <w:r>
        <w:t xml:space="preserve">номенклатуры). </w:t>
      </w:r>
    </w:p>
    <w:p w:rsidR="00000000" w:rsidRDefault="00EB1DA4">
      <w:r>
        <w:t xml:space="preserve">Использование в документе поступления аналогично первому варианту. </w:t>
      </w:r>
    </w:p>
    <w:p w:rsidR="00000000" w:rsidRDefault="00EB1DA4">
      <w:r>
        <w:t xml:space="preserve"> </w:t>
      </w:r>
    </w:p>
    <w:p w:rsidR="00000000" w:rsidRDefault="00EB1DA4">
      <w:r>
        <w:t xml:space="preserve">      </w:t>
      </w:r>
    </w:p>
    <w:p w:rsidR="00000000" w:rsidRDefault="00EB1DA4">
      <w:pPr>
        <w:ind w:left="1080"/>
      </w:pPr>
    </w:p>
    <w:p w:rsidR="00000000" w:rsidRDefault="00EB1DA4">
      <w:r>
        <w:t xml:space="preserve"> </w:t>
      </w:r>
    </w:p>
    <w:p w:rsidR="00000000" w:rsidRDefault="00EB1DA4">
      <w:r>
        <w:t xml:space="preserve">  </w:t>
      </w:r>
    </w:p>
    <w:p w:rsidR="00000000" w:rsidRDefault="00EB1DA4">
      <w:pPr>
        <w:pStyle w:val="13"/>
      </w:pPr>
      <w:r>
        <w:t xml:space="preserve">  </w:t>
      </w:r>
    </w:p>
    <w:sectPr w:rsidR="0000000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ngs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DA4"/>
    <w:rsid w:val="00E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0593EBAD-0068-4672-A7AB-B90B5A18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sz w:val="24"/>
      <w:szCs w:val="22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b/>
      <w:kern w:val="1"/>
      <w:sz w:val="36"/>
      <w:szCs w:val="20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sz w:val="32"/>
      <w:szCs w:val="20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6"/>
      <w:szCs w:val="20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6"/>
      <w:szCs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eastAsia="MS Minngs"/>
      <w:b/>
      <w:bCs/>
      <w:i/>
      <w:iCs/>
      <w:szCs w:val="26"/>
      <w:u w:val="single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10">
    <w:name w:val="Основной шрифт абзаца1"/>
  </w:style>
  <w:style w:type="character" w:customStyle="1" w:styleId="TimesNewRoman12">
    <w:name w:val="Стиль Times New Roman 12 пт"/>
    <w:basedOn w:val="10"/>
    <w:rPr>
      <w:rFonts w:ascii="Times New Roman" w:hAnsi="Times New Roman"/>
      <w:sz w:val="24"/>
    </w:rPr>
  </w:style>
  <w:style w:type="paragraph" w:customStyle="1" w:styleId="11">
    <w:name w:val="Заголовок1"/>
    <w:basedOn w:val="a"/>
    <w:next w:val="a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ascii="Arial" w:hAnsi="Arial" w:cs="Mangal"/>
    </w:rPr>
  </w:style>
  <w:style w:type="paragraph" w:customStyle="1" w:styleId="a5">
    <w:name w:val="Название"/>
    <w:basedOn w:val="a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12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30">
    <w:name w:val="Стиль3"/>
    <w:basedOn w:val="a"/>
    <w:rPr>
      <w:b/>
      <w:i/>
      <w:u w:val="single"/>
    </w:rPr>
  </w:style>
  <w:style w:type="paragraph" w:customStyle="1" w:styleId="13">
    <w:name w:val="Название объекта1"/>
    <w:basedOn w:val="a"/>
    <w:next w:val="a"/>
    <w:rPr>
      <w:b/>
      <w:bCs/>
      <w:sz w:val="20"/>
      <w:szCs w:val="20"/>
    </w:rPr>
  </w:style>
  <w:style w:type="paragraph" w:customStyle="1" w:styleId="TimesNewRoman120">
    <w:name w:val="Стиль Название объекта + Times New Roman 12 пт"/>
    <w:basedOn w:val="13"/>
    <w:rPr>
      <w:sz w:val="24"/>
    </w:rPr>
  </w:style>
  <w:style w:type="paragraph" w:customStyle="1" w:styleId="TimesNewRoman121">
    <w:name w:val="Стиль Стиль Название объекта + Times New Roman 12 пт +"/>
    <w:basedOn w:val="TimesNewRoman120"/>
  </w:style>
  <w:style w:type="paragraph" w:customStyle="1" w:styleId="TimesNewRoman12Calibri">
    <w:name w:val="Стиль Стиль Название объекта + Times New Roman 12 пт + Calibri"/>
    <w:basedOn w:val="TimesNewRoman120"/>
  </w:style>
  <w:style w:type="paragraph" w:customStyle="1" w:styleId="120">
    <w:name w:val="Стиль Название объекта + 12 пт"/>
    <w:basedOn w:val="13"/>
    <w:rPr>
      <w:sz w:val="24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664</Words>
  <Characters>3790</Characters>
  <Application>Microsoft Office Word</Application>
  <DocSecurity>4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Учет характеристик</dc:title>
  <dc:subject/>
  <dc:creator>VASV</dc:creator>
  <cp:keywords/>
  <cp:lastModifiedBy>Екатерина Холщагина</cp:lastModifiedBy>
  <cp:revision>2</cp:revision>
  <cp:lastPrinted>1601-01-01T00:00:00Z</cp:lastPrinted>
  <dcterms:created xsi:type="dcterms:W3CDTF">2026-09-25T11:55:00Z</dcterms:created>
  <dcterms:modified xsi:type="dcterms:W3CDTF">2026-09-25T11:55:00Z</dcterms:modified>
</cp:coreProperties>
</file>