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B254" w14:textId="156963D0" w:rsidR="00803301" w:rsidRPr="00AD5B87" w:rsidRDefault="00AD5B87">
      <w:pPr>
        <w:rPr>
          <w:lang w:val="pl-PL"/>
        </w:rPr>
      </w:pPr>
      <w:r>
        <w:rPr>
          <w:lang w:val="pl-PL"/>
        </w:rPr>
        <w:t>Teeeeeeeeeeesssssssssst fu</w:t>
      </w:r>
    </w:p>
    <w:sectPr w:rsidR="00803301" w:rsidRPr="00AD5B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01"/>
    <w:rsid w:val="00803301"/>
    <w:rsid w:val="00AD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B77B"/>
  <w15:chartTrackingRefBased/>
  <w15:docId w15:val="{FD2B990E-6A6B-410B-8983-3F5D9114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A.</dc:creator>
  <cp:keywords/>
  <dc:description/>
  <cp:lastModifiedBy>Tomek A.</cp:lastModifiedBy>
  <cp:revision>2</cp:revision>
  <dcterms:created xsi:type="dcterms:W3CDTF">2023-09-25T20:50:00Z</dcterms:created>
  <dcterms:modified xsi:type="dcterms:W3CDTF">2023-09-25T20:51:00Z</dcterms:modified>
</cp:coreProperties>
</file>