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C169" w14:textId="6E34D525" w:rsidR="00504F5B" w:rsidRDefault="00504F5B" w:rsidP="008F2557">
      <w:pPr>
        <w:jc w:val="both"/>
        <w:rPr>
          <w:rFonts w:ascii="Cambria" w:hAnsi="Cambria"/>
        </w:rPr>
      </w:pPr>
      <w:r w:rsidRPr="004B2BC4">
        <w:rPr>
          <w:rFonts w:ascii="Cambria" w:hAnsi="Cambria"/>
          <w:b/>
          <w:bCs/>
        </w:rPr>
        <w:t>2-3-4 дерево</w:t>
      </w:r>
      <w:r>
        <w:rPr>
          <w:rFonts w:ascii="Cambria" w:hAnsi="Cambria"/>
        </w:rPr>
        <w:t xml:space="preserve"> – </w:t>
      </w:r>
      <w:r w:rsidR="00074490">
        <w:rPr>
          <w:rFonts w:ascii="Cambria" w:hAnsi="Cambria"/>
        </w:rPr>
        <w:t xml:space="preserve">самобалансирующаяся </w:t>
      </w:r>
      <w:r>
        <w:rPr>
          <w:rFonts w:ascii="Cambria" w:hAnsi="Cambria"/>
        </w:rPr>
        <w:t>структура данных</w:t>
      </w:r>
      <w:r w:rsidR="006D7173">
        <w:rPr>
          <w:rFonts w:ascii="Cambria" w:hAnsi="Cambria"/>
        </w:rPr>
        <w:t>, зачастую используемая для представления ассоциативных массивов.</w:t>
      </w:r>
      <w:r w:rsidR="008F2557">
        <w:rPr>
          <w:rFonts w:ascii="Cambria" w:hAnsi="Cambria"/>
        </w:rPr>
        <w:t xml:space="preserve"> Представлена деревом, узлы которого могут находиться в одном из этих состояний:</w:t>
      </w:r>
    </w:p>
    <w:p w14:paraId="5BE4A904" w14:textId="4E90E467" w:rsidR="008F2557" w:rsidRDefault="008F2557" w:rsidP="008F2557">
      <w:pPr>
        <w:jc w:val="center"/>
        <w:rPr>
          <w:rFonts w:ascii="Cambria" w:hAnsi="Cambria"/>
        </w:rPr>
      </w:pPr>
      <w:r w:rsidRPr="008F2557">
        <w:rPr>
          <w:rFonts w:ascii="Cambria" w:hAnsi="Cambria"/>
          <w:noProof/>
        </w:rPr>
        <w:drawing>
          <wp:inline distT="0" distB="0" distL="0" distR="0" wp14:anchorId="266B1CA2" wp14:editId="76364891">
            <wp:extent cx="4686706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3AB" w14:textId="552BA282" w:rsidR="008F2557" w:rsidRDefault="008F2557" w:rsidP="0055646D">
      <w:pPr>
        <w:jc w:val="both"/>
        <w:rPr>
          <w:rFonts w:ascii="Cambria" w:hAnsi="Cambria"/>
        </w:rPr>
      </w:pPr>
      <w:r>
        <w:rPr>
          <w:rFonts w:ascii="Cambria" w:hAnsi="Cambria"/>
        </w:rPr>
        <w:t>Т.е. узел может содержать:</w:t>
      </w:r>
    </w:p>
    <w:p w14:paraId="06062B53" w14:textId="539ABF89" w:rsidR="008F2557" w:rsidRPr="008F2557" w:rsidRDefault="008F2557" w:rsidP="0055646D">
      <w:pPr>
        <w:pStyle w:val="a7"/>
        <w:numPr>
          <w:ilvl w:val="0"/>
          <w:numId w:val="1"/>
        </w:numPr>
        <w:jc w:val="both"/>
        <w:rPr>
          <w:rFonts w:ascii="Cambria" w:hAnsi="Cambria"/>
        </w:rPr>
      </w:pPr>
      <w:r w:rsidRPr="008F2557">
        <w:rPr>
          <w:rFonts w:ascii="Cambria" w:hAnsi="Cambria"/>
        </w:rPr>
        <w:t>1 элемент и 2 поддерева</w:t>
      </w:r>
    </w:p>
    <w:p w14:paraId="72B2C102" w14:textId="31C1740F" w:rsidR="008F2557" w:rsidRPr="008F2557" w:rsidRDefault="008F2557" w:rsidP="0055646D">
      <w:pPr>
        <w:pStyle w:val="a7"/>
        <w:numPr>
          <w:ilvl w:val="0"/>
          <w:numId w:val="1"/>
        </w:numPr>
        <w:jc w:val="both"/>
        <w:rPr>
          <w:rFonts w:ascii="Cambria" w:hAnsi="Cambria"/>
        </w:rPr>
      </w:pPr>
      <w:r w:rsidRPr="008F2557">
        <w:rPr>
          <w:rFonts w:ascii="Cambria" w:hAnsi="Cambria"/>
        </w:rPr>
        <w:t>2 элемента и 3 поддерева</w:t>
      </w:r>
    </w:p>
    <w:p w14:paraId="658E3977" w14:textId="7C05310F" w:rsidR="008F2557" w:rsidRDefault="008F2557" w:rsidP="0055646D">
      <w:pPr>
        <w:pStyle w:val="a7"/>
        <w:numPr>
          <w:ilvl w:val="0"/>
          <w:numId w:val="1"/>
        </w:numPr>
        <w:jc w:val="both"/>
        <w:rPr>
          <w:rFonts w:ascii="Cambria" w:hAnsi="Cambria"/>
        </w:rPr>
      </w:pPr>
      <w:r w:rsidRPr="008F2557">
        <w:rPr>
          <w:rFonts w:ascii="Cambria" w:hAnsi="Cambria"/>
        </w:rPr>
        <w:t>3 элемента и 4 поддерева</w:t>
      </w:r>
    </w:p>
    <w:p w14:paraId="417101DA" w14:textId="77777777" w:rsidR="004B2BC4" w:rsidRDefault="0055646D" w:rsidP="0055646D">
      <w:p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3-</w:t>
      </w:r>
      <w:r w:rsidRPr="0055646D">
        <w:rPr>
          <w:rFonts w:ascii="Cambria" w:hAnsi="Cambria" w:cs="Cambria"/>
        </w:rPr>
        <w:t>узлы</w:t>
      </w:r>
      <w:r>
        <w:t xml:space="preserve"> </w:t>
      </w:r>
      <w:r w:rsidRPr="0055646D">
        <w:rPr>
          <w:rFonts w:ascii="Cambria" w:hAnsi="Cambria" w:cs="Cambria"/>
        </w:rPr>
        <w:t>содержат</w:t>
      </w:r>
      <w:r>
        <w:t xml:space="preserve"> </w:t>
      </w:r>
      <w:r w:rsidRPr="0055646D">
        <w:rPr>
          <w:rFonts w:ascii="Cambria" w:hAnsi="Cambria" w:cs="Cambria"/>
        </w:rPr>
        <w:t>три</w:t>
      </w:r>
      <w:r>
        <w:t xml:space="preserve"> </w:t>
      </w:r>
      <w:r w:rsidRPr="0055646D">
        <w:rPr>
          <w:rFonts w:ascii="Cambria" w:hAnsi="Cambria" w:cs="Cambria"/>
        </w:rPr>
        <w:t>ссылки</w:t>
      </w:r>
      <w:r>
        <w:t xml:space="preserve">: </w:t>
      </w:r>
      <w:r w:rsidRPr="0055646D">
        <w:rPr>
          <w:rFonts w:ascii="Cambria" w:hAnsi="Cambria" w:cs="Cambria"/>
        </w:rPr>
        <w:t>одна</w:t>
      </w:r>
      <w:r>
        <w:t xml:space="preserve"> </w:t>
      </w:r>
      <w:r w:rsidRPr="0055646D">
        <w:rPr>
          <w:rFonts w:ascii="Cambria" w:hAnsi="Cambria" w:cs="Cambria"/>
        </w:rPr>
        <w:t>на</w:t>
      </w:r>
      <w:r>
        <w:t xml:space="preserve"> </w:t>
      </w:r>
      <w:r w:rsidRPr="0055646D">
        <w:rPr>
          <w:rFonts w:ascii="Cambria" w:hAnsi="Cambria" w:cs="Cambria"/>
        </w:rPr>
        <w:t>все</w:t>
      </w:r>
      <w:r>
        <w:t xml:space="preserve"> </w:t>
      </w:r>
      <w:r w:rsidRPr="0055646D">
        <w:rPr>
          <w:rFonts w:ascii="Cambria" w:hAnsi="Cambria" w:cs="Cambria"/>
        </w:rPr>
        <w:t>элементы</w:t>
      </w:r>
      <w:r>
        <w:t xml:space="preserve">, </w:t>
      </w:r>
      <w:r w:rsidRPr="0055646D">
        <w:rPr>
          <w:rFonts w:ascii="Cambria" w:hAnsi="Cambria" w:cs="Cambria"/>
        </w:rPr>
        <w:t>ключи</w:t>
      </w:r>
      <w:r>
        <w:t xml:space="preserve"> </w:t>
      </w:r>
      <w:r w:rsidRPr="0055646D">
        <w:rPr>
          <w:rFonts w:ascii="Cambria" w:hAnsi="Cambria" w:cs="Cambria"/>
        </w:rPr>
        <w:t>которых</w:t>
      </w:r>
      <w:r>
        <w:t xml:space="preserve"> </w:t>
      </w:r>
      <w:r w:rsidRPr="0055646D">
        <w:rPr>
          <w:rFonts w:ascii="Cambria" w:hAnsi="Cambria" w:cs="Cambria"/>
        </w:rPr>
        <w:t>меньше</w:t>
      </w:r>
      <w:r>
        <w:t xml:space="preserve"> </w:t>
      </w:r>
      <w:r w:rsidRPr="0055646D">
        <w:rPr>
          <w:rFonts w:ascii="Cambria" w:hAnsi="Cambria" w:cs="Cambria"/>
        </w:rPr>
        <w:t>обоих</w:t>
      </w:r>
      <w:r>
        <w:t xml:space="preserve"> </w:t>
      </w:r>
      <w:r w:rsidRPr="0055646D">
        <w:rPr>
          <w:rFonts w:ascii="Cambria" w:hAnsi="Cambria" w:cs="Cambria"/>
        </w:rPr>
        <w:t>его</w:t>
      </w:r>
      <w:r>
        <w:t xml:space="preserve"> </w:t>
      </w:r>
      <w:r w:rsidRPr="0055646D">
        <w:rPr>
          <w:rFonts w:ascii="Cambria" w:hAnsi="Cambria" w:cs="Cambria"/>
        </w:rPr>
        <w:t>ключей</w:t>
      </w:r>
      <w:r>
        <w:t xml:space="preserve">, </w:t>
      </w:r>
      <w:r w:rsidRPr="0055646D">
        <w:rPr>
          <w:rFonts w:ascii="Cambria" w:hAnsi="Cambria" w:cs="Cambria"/>
        </w:rPr>
        <w:t>одна</w:t>
      </w:r>
      <w:r>
        <w:t xml:space="preserve"> </w:t>
      </w:r>
      <w:r w:rsidRPr="0055646D">
        <w:rPr>
          <w:rFonts w:ascii="Cambria" w:hAnsi="Cambria" w:cs="Cambria"/>
        </w:rPr>
        <w:t>на</w:t>
      </w:r>
      <w:r>
        <w:t xml:space="preserve"> </w:t>
      </w:r>
      <w:r w:rsidRPr="0055646D">
        <w:rPr>
          <w:rFonts w:ascii="Cambria" w:hAnsi="Cambria" w:cs="Cambria"/>
        </w:rPr>
        <w:t>все</w:t>
      </w:r>
      <w:r>
        <w:t xml:space="preserve"> </w:t>
      </w:r>
      <w:r w:rsidRPr="0055646D">
        <w:rPr>
          <w:rFonts w:ascii="Cambria" w:hAnsi="Cambria" w:cs="Cambria"/>
        </w:rPr>
        <w:t>элементы</w:t>
      </w:r>
      <w:r>
        <w:t xml:space="preserve">, </w:t>
      </w:r>
      <w:r w:rsidRPr="0055646D">
        <w:rPr>
          <w:rFonts w:ascii="Cambria" w:hAnsi="Cambria" w:cs="Cambria"/>
        </w:rPr>
        <w:t>ключи</w:t>
      </w:r>
      <w:r>
        <w:t xml:space="preserve"> </w:t>
      </w:r>
      <w:r w:rsidRPr="0055646D">
        <w:rPr>
          <w:rFonts w:ascii="Cambria" w:hAnsi="Cambria" w:cs="Cambria"/>
        </w:rPr>
        <w:t>которых</w:t>
      </w:r>
      <w:r>
        <w:t xml:space="preserve"> </w:t>
      </w:r>
      <w:r w:rsidRPr="0055646D">
        <w:rPr>
          <w:rFonts w:ascii="Cambria" w:hAnsi="Cambria" w:cs="Cambria"/>
        </w:rPr>
        <w:t>имеют</w:t>
      </w:r>
      <w:r>
        <w:t xml:space="preserve"> </w:t>
      </w:r>
      <w:r w:rsidRPr="0055646D">
        <w:rPr>
          <w:rFonts w:ascii="Cambria" w:hAnsi="Cambria" w:cs="Cambria"/>
        </w:rPr>
        <w:t>значения</w:t>
      </w:r>
      <w:r>
        <w:t xml:space="preserve"> </w:t>
      </w:r>
      <w:r w:rsidRPr="0055646D">
        <w:rPr>
          <w:rFonts w:ascii="Cambria" w:hAnsi="Cambria" w:cs="Cambria"/>
        </w:rPr>
        <w:t>между</w:t>
      </w:r>
      <w:r>
        <w:t xml:space="preserve"> </w:t>
      </w:r>
      <w:r w:rsidRPr="0055646D">
        <w:rPr>
          <w:rFonts w:ascii="Cambria" w:hAnsi="Cambria" w:cs="Cambria"/>
        </w:rPr>
        <w:t>двумя</w:t>
      </w:r>
      <w:r>
        <w:t xml:space="preserve"> </w:t>
      </w:r>
      <w:r w:rsidRPr="0055646D">
        <w:rPr>
          <w:rFonts w:ascii="Cambria" w:hAnsi="Cambria" w:cs="Cambria"/>
        </w:rPr>
        <w:t>его</w:t>
      </w:r>
      <w:r>
        <w:t xml:space="preserve"> </w:t>
      </w:r>
      <w:r w:rsidRPr="0055646D">
        <w:rPr>
          <w:rFonts w:ascii="Cambria" w:hAnsi="Cambria" w:cs="Cambria"/>
        </w:rPr>
        <w:t>ключами</w:t>
      </w:r>
      <w:r>
        <w:t xml:space="preserve">, </w:t>
      </w:r>
      <w:r w:rsidRPr="0055646D">
        <w:rPr>
          <w:rFonts w:ascii="Cambria" w:hAnsi="Cambria" w:cs="Cambria"/>
        </w:rPr>
        <w:t>и</w:t>
      </w:r>
      <w:r>
        <w:t xml:space="preserve"> </w:t>
      </w:r>
      <w:r w:rsidRPr="0055646D">
        <w:rPr>
          <w:rFonts w:ascii="Cambria" w:hAnsi="Cambria" w:cs="Cambria"/>
        </w:rPr>
        <w:t>одна</w:t>
      </w:r>
      <w:r>
        <w:t xml:space="preserve"> </w:t>
      </w:r>
      <w:r w:rsidRPr="0055646D">
        <w:rPr>
          <w:rFonts w:ascii="Cambria" w:hAnsi="Cambria" w:cs="Cambria"/>
        </w:rPr>
        <w:t>на</w:t>
      </w:r>
      <w:r>
        <w:t xml:space="preserve"> </w:t>
      </w:r>
      <w:r w:rsidRPr="0055646D">
        <w:rPr>
          <w:rFonts w:ascii="Cambria" w:hAnsi="Cambria" w:cs="Cambria"/>
        </w:rPr>
        <w:t>все</w:t>
      </w:r>
      <w:r>
        <w:t xml:space="preserve"> </w:t>
      </w:r>
      <w:r w:rsidRPr="0055646D">
        <w:rPr>
          <w:rFonts w:ascii="Cambria" w:hAnsi="Cambria" w:cs="Cambria"/>
        </w:rPr>
        <w:t>элементы</w:t>
      </w:r>
      <w:r>
        <w:t xml:space="preserve">, </w:t>
      </w:r>
      <w:r w:rsidRPr="0055646D">
        <w:rPr>
          <w:rFonts w:ascii="Cambria" w:hAnsi="Cambria" w:cs="Cambria"/>
        </w:rPr>
        <w:t>ключи</w:t>
      </w:r>
      <w:r>
        <w:t xml:space="preserve"> </w:t>
      </w:r>
      <w:r w:rsidRPr="0055646D">
        <w:rPr>
          <w:rFonts w:ascii="Cambria" w:hAnsi="Cambria" w:cs="Cambria"/>
        </w:rPr>
        <w:t>которых</w:t>
      </w:r>
      <w:r>
        <w:t xml:space="preserve"> </w:t>
      </w:r>
      <w:r w:rsidRPr="0055646D">
        <w:rPr>
          <w:rFonts w:ascii="Cambria" w:hAnsi="Cambria" w:cs="Cambria"/>
        </w:rPr>
        <w:t>больше</w:t>
      </w:r>
      <w:r>
        <w:t xml:space="preserve"> </w:t>
      </w:r>
      <w:r w:rsidRPr="0055646D">
        <w:rPr>
          <w:rFonts w:ascii="Cambria" w:hAnsi="Cambria" w:cs="Cambria"/>
        </w:rPr>
        <w:t>обоих</w:t>
      </w:r>
      <w:r>
        <w:t xml:space="preserve"> </w:t>
      </w:r>
      <w:r w:rsidRPr="0055646D">
        <w:rPr>
          <w:rFonts w:ascii="Cambria" w:hAnsi="Cambria" w:cs="Cambria"/>
        </w:rPr>
        <w:t>его</w:t>
      </w:r>
      <w:r>
        <w:t xml:space="preserve"> </w:t>
      </w:r>
      <w:r w:rsidRPr="0055646D">
        <w:rPr>
          <w:rFonts w:ascii="Cambria" w:hAnsi="Cambria" w:cs="Cambria"/>
        </w:rPr>
        <w:t>ключей</w:t>
      </w:r>
      <w:r>
        <w:t>.</w:t>
      </w:r>
      <w:r>
        <w:rPr>
          <w:rFonts w:asciiTheme="minorHAnsi" w:hAnsiTheme="minorHAnsi"/>
        </w:rPr>
        <w:t xml:space="preserve"> </w:t>
      </w:r>
      <w:r>
        <w:rPr>
          <w:rFonts w:ascii="Cambria" w:hAnsi="Cambria" w:cs="Cambria"/>
        </w:rPr>
        <w:t>Аналогично</w:t>
      </w:r>
      <w:r>
        <w:t>, 4-</w:t>
      </w:r>
      <w:r>
        <w:rPr>
          <w:rFonts w:ascii="Cambria" w:hAnsi="Cambria" w:cs="Cambria"/>
        </w:rPr>
        <w:t>узел</w:t>
      </w:r>
      <w:r>
        <w:t xml:space="preserve"> </w:t>
      </w:r>
      <w:r>
        <w:rPr>
          <w:rFonts w:ascii="Cambria" w:hAnsi="Cambria" w:cs="Cambria"/>
        </w:rPr>
        <w:t>имеет</w:t>
      </w:r>
      <w:r>
        <w:t xml:space="preserve"> </w:t>
      </w:r>
      <w:r>
        <w:rPr>
          <w:rFonts w:ascii="Cambria" w:hAnsi="Cambria" w:cs="Cambria"/>
        </w:rPr>
        <w:t>четыре</w:t>
      </w:r>
      <w:r>
        <w:t xml:space="preserve"> </w:t>
      </w:r>
      <w:r>
        <w:rPr>
          <w:rFonts w:ascii="Cambria" w:hAnsi="Cambria" w:cs="Cambria"/>
        </w:rPr>
        <w:t>ссылки</w:t>
      </w:r>
      <w:r>
        <w:t xml:space="preserve">: </w:t>
      </w:r>
      <w:r>
        <w:rPr>
          <w:rFonts w:ascii="Cambria" w:hAnsi="Cambria" w:cs="Cambria"/>
        </w:rPr>
        <w:t>по</w:t>
      </w:r>
      <w:r>
        <w:t xml:space="preserve"> </w:t>
      </w:r>
      <w:r>
        <w:rPr>
          <w:rFonts w:ascii="Cambria" w:hAnsi="Cambria" w:cs="Cambria"/>
        </w:rPr>
        <w:t>одной</w:t>
      </w:r>
      <w:r>
        <w:t xml:space="preserve"> </w:t>
      </w:r>
      <w:r>
        <w:rPr>
          <w:rFonts w:ascii="Cambria" w:hAnsi="Cambria" w:cs="Cambria"/>
        </w:rPr>
        <w:t>для</w:t>
      </w:r>
      <w:r>
        <w:t xml:space="preserve"> </w:t>
      </w:r>
      <w:r>
        <w:rPr>
          <w:rFonts w:ascii="Cambria" w:hAnsi="Cambria" w:cs="Cambria"/>
        </w:rPr>
        <w:t>каждого</w:t>
      </w:r>
      <w:r>
        <w:t xml:space="preserve"> </w:t>
      </w:r>
      <w:r>
        <w:rPr>
          <w:rFonts w:ascii="Cambria" w:hAnsi="Cambria" w:cs="Cambria"/>
        </w:rPr>
        <w:t>из</w:t>
      </w:r>
      <w:r>
        <w:t xml:space="preserve"> </w:t>
      </w:r>
      <w:r>
        <w:rPr>
          <w:rFonts w:ascii="Cambria" w:hAnsi="Cambria" w:cs="Cambria"/>
        </w:rPr>
        <w:t>интервалов</w:t>
      </w:r>
      <w:r>
        <w:t xml:space="preserve">, </w:t>
      </w:r>
      <w:r>
        <w:rPr>
          <w:rFonts w:ascii="Cambria" w:hAnsi="Cambria" w:cs="Cambria"/>
        </w:rPr>
        <w:t>определенных</w:t>
      </w:r>
      <w:r>
        <w:t xml:space="preserve"> </w:t>
      </w:r>
      <w:r>
        <w:rPr>
          <w:rFonts w:ascii="Cambria" w:hAnsi="Cambria" w:cs="Cambria"/>
        </w:rPr>
        <w:t>его</w:t>
      </w:r>
      <w:r>
        <w:t xml:space="preserve"> </w:t>
      </w:r>
      <w:r>
        <w:rPr>
          <w:rFonts w:ascii="Cambria" w:hAnsi="Cambria" w:cs="Cambria"/>
        </w:rPr>
        <w:t>тремя</w:t>
      </w:r>
      <w:r>
        <w:t xml:space="preserve"> </w:t>
      </w:r>
      <w:r>
        <w:rPr>
          <w:rFonts w:ascii="Cambria" w:hAnsi="Cambria" w:cs="Cambria"/>
        </w:rPr>
        <w:t>ключами</w:t>
      </w:r>
      <w:r>
        <w:t>.</w:t>
      </w:r>
      <w:r w:rsidR="00757555">
        <w:rPr>
          <w:rFonts w:asciiTheme="minorHAnsi" w:hAnsiTheme="minorHAnsi"/>
        </w:rPr>
        <w:t xml:space="preserve"> </w:t>
      </w:r>
      <w:r w:rsidR="00757555">
        <w:rPr>
          <w:rFonts w:ascii="Cambria" w:hAnsi="Cambria" w:cs="Cambria"/>
        </w:rPr>
        <w:t>Основная</w:t>
      </w:r>
      <w:r w:rsidR="00757555">
        <w:t xml:space="preserve"> </w:t>
      </w:r>
      <w:r w:rsidR="00757555">
        <w:rPr>
          <w:rFonts w:ascii="Cambria" w:hAnsi="Cambria" w:cs="Cambria"/>
        </w:rPr>
        <w:t>причина</w:t>
      </w:r>
      <w:r w:rsidR="00757555">
        <w:t xml:space="preserve"> </w:t>
      </w:r>
      <w:r w:rsidR="00757555">
        <w:rPr>
          <w:rFonts w:ascii="Cambria" w:hAnsi="Cambria" w:cs="Cambria"/>
        </w:rPr>
        <w:t>существования</w:t>
      </w:r>
      <w:r w:rsidR="00757555">
        <w:t xml:space="preserve"> 2-3-4-</w:t>
      </w:r>
      <w:r w:rsidR="00757555">
        <w:rPr>
          <w:rFonts w:ascii="Cambria" w:hAnsi="Cambria" w:cs="Cambria"/>
        </w:rPr>
        <w:t>деревьев</w:t>
      </w:r>
      <w:r w:rsidR="00757555">
        <w:t xml:space="preserve"> </w:t>
      </w:r>
      <w:r w:rsidR="00757555">
        <w:rPr>
          <w:rFonts w:ascii="Cambria" w:hAnsi="Cambria" w:cs="Cambria"/>
        </w:rPr>
        <w:t>состоит</w:t>
      </w:r>
      <w:r w:rsidR="00757555">
        <w:t xml:space="preserve"> </w:t>
      </w:r>
      <w:r w:rsidR="00757555">
        <w:rPr>
          <w:rFonts w:ascii="Cambria" w:hAnsi="Cambria" w:cs="Cambria"/>
        </w:rPr>
        <w:t>в</w:t>
      </w:r>
      <w:r w:rsidR="00757555">
        <w:t xml:space="preserve"> </w:t>
      </w:r>
      <w:r w:rsidR="00757555">
        <w:rPr>
          <w:rFonts w:ascii="Cambria" w:hAnsi="Cambria" w:cs="Cambria"/>
        </w:rPr>
        <w:t>том</w:t>
      </w:r>
      <w:r w:rsidR="00757555">
        <w:t xml:space="preserve">, </w:t>
      </w:r>
      <w:r w:rsidR="00757555">
        <w:rPr>
          <w:rFonts w:ascii="Cambria" w:hAnsi="Cambria" w:cs="Cambria"/>
        </w:rPr>
        <w:t>что</w:t>
      </w:r>
      <w:r w:rsidR="00757555">
        <w:t xml:space="preserve"> </w:t>
      </w:r>
      <w:r w:rsidR="00757555">
        <w:rPr>
          <w:rFonts w:ascii="Cambria" w:hAnsi="Cambria" w:cs="Cambria"/>
        </w:rPr>
        <w:t>они</w:t>
      </w:r>
      <w:r w:rsidR="00757555">
        <w:t xml:space="preserve"> </w:t>
      </w:r>
      <w:r w:rsidR="00757555">
        <w:rPr>
          <w:rFonts w:ascii="Cambria" w:hAnsi="Cambria" w:cs="Cambria"/>
        </w:rPr>
        <w:t>позволяют</w:t>
      </w:r>
      <w:r w:rsidR="00757555">
        <w:t xml:space="preserve"> </w:t>
      </w:r>
      <w:r w:rsidR="00757555">
        <w:rPr>
          <w:rFonts w:ascii="Cambria" w:hAnsi="Cambria" w:cs="Cambria"/>
        </w:rPr>
        <w:t>выполнять</w:t>
      </w:r>
      <w:r w:rsidR="00757555">
        <w:t xml:space="preserve"> </w:t>
      </w:r>
      <w:r w:rsidR="00757555">
        <w:rPr>
          <w:rFonts w:ascii="Cambria" w:hAnsi="Cambria" w:cs="Cambria"/>
        </w:rPr>
        <w:t>вставки</w:t>
      </w:r>
      <w:r w:rsidR="00757555">
        <w:t xml:space="preserve">, </w:t>
      </w:r>
      <w:r w:rsidR="00757555">
        <w:rPr>
          <w:rFonts w:ascii="Cambria" w:hAnsi="Cambria" w:cs="Cambria"/>
        </w:rPr>
        <w:t>всегда</w:t>
      </w:r>
      <w:r w:rsidR="00757555">
        <w:t xml:space="preserve"> </w:t>
      </w:r>
      <w:r w:rsidR="00757555">
        <w:rPr>
          <w:rFonts w:ascii="Cambria" w:hAnsi="Cambria" w:cs="Cambria"/>
        </w:rPr>
        <w:t>сохраняя</w:t>
      </w:r>
      <w:r w:rsidR="00757555">
        <w:t xml:space="preserve"> </w:t>
      </w:r>
      <w:r w:rsidR="00757555">
        <w:rPr>
          <w:rFonts w:ascii="Cambria" w:hAnsi="Cambria" w:cs="Cambria"/>
        </w:rPr>
        <w:t>полную</w:t>
      </w:r>
      <w:r w:rsidR="00757555">
        <w:t xml:space="preserve"> </w:t>
      </w:r>
      <w:r w:rsidR="00757555">
        <w:rPr>
          <w:rFonts w:ascii="Cambria" w:hAnsi="Cambria" w:cs="Cambria"/>
        </w:rPr>
        <w:t>сбалансированность</w:t>
      </w:r>
      <w:r w:rsidR="00757555">
        <w:t xml:space="preserve"> </w:t>
      </w:r>
      <w:r w:rsidR="00757555">
        <w:rPr>
          <w:rFonts w:ascii="Cambria" w:hAnsi="Cambria" w:cs="Cambria"/>
        </w:rPr>
        <w:t>дерева</w:t>
      </w:r>
      <w:r w:rsidR="00757555">
        <w:t xml:space="preserve">. </w:t>
      </w:r>
      <w:r w:rsidR="00757555">
        <w:rPr>
          <w:rFonts w:ascii="Cambria" w:hAnsi="Cambria" w:cs="Cambria"/>
        </w:rPr>
        <w:t>Е</w:t>
      </w:r>
      <w:r w:rsidR="00757555">
        <w:rPr>
          <w:rFonts w:ascii="Cambria" w:hAnsi="Cambria" w:cs="Cambria"/>
        </w:rPr>
        <w:t>сли</w:t>
      </w:r>
      <w:r w:rsidR="00757555">
        <w:t xml:space="preserve"> </w:t>
      </w:r>
      <w:r w:rsidR="00757555">
        <w:rPr>
          <w:rFonts w:ascii="Cambria" w:hAnsi="Cambria" w:cs="Cambria"/>
        </w:rPr>
        <w:t>поиск</w:t>
      </w:r>
      <w:r w:rsidR="003C5856">
        <w:rPr>
          <w:rFonts w:ascii="Cambria" w:hAnsi="Cambria" w:cs="Cambria"/>
        </w:rPr>
        <w:t xml:space="preserve"> места для вставки</w:t>
      </w:r>
      <w:r w:rsidR="00757555">
        <w:t xml:space="preserve"> </w:t>
      </w:r>
      <w:r w:rsidR="00757555">
        <w:rPr>
          <w:rFonts w:ascii="Cambria" w:hAnsi="Cambria" w:cs="Cambria"/>
        </w:rPr>
        <w:t>заканчивается</w:t>
      </w:r>
      <w:r w:rsidR="00757555">
        <w:t xml:space="preserve"> </w:t>
      </w:r>
      <w:r w:rsidR="00757555">
        <w:rPr>
          <w:rFonts w:ascii="Cambria" w:hAnsi="Cambria" w:cs="Cambria"/>
        </w:rPr>
        <w:t>на</w:t>
      </w:r>
      <w:r w:rsidR="00757555">
        <w:t xml:space="preserve"> 2-</w:t>
      </w:r>
      <w:r w:rsidR="00757555">
        <w:rPr>
          <w:rFonts w:ascii="Cambria" w:hAnsi="Cambria" w:cs="Cambria"/>
        </w:rPr>
        <w:t>узле</w:t>
      </w:r>
      <w:r w:rsidR="00757555">
        <w:t xml:space="preserve">: </w:t>
      </w:r>
      <w:r w:rsidR="00757555">
        <w:rPr>
          <w:rFonts w:ascii="Cambria" w:hAnsi="Cambria" w:cs="Cambria"/>
        </w:rPr>
        <w:t>достаточно</w:t>
      </w:r>
      <w:r w:rsidR="00757555">
        <w:t xml:space="preserve"> </w:t>
      </w:r>
      <w:r w:rsidR="00757555">
        <w:rPr>
          <w:rFonts w:ascii="Cambria" w:hAnsi="Cambria" w:cs="Cambria"/>
        </w:rPr>
        <w:t>преобразовать</w:t>
      </w:r>
      <w:r w:rsidR="00757555">
        <w:t xml:space="preserve"> </w:t>
      </w:r>
      <w:r w:rsidR="00757555">
        <w:rPr>
          <w:rFonts w:ascii="Cambria" w:hAnsi="Cambria" w:cs="Cambria"/>
        </w:rPr>
        <w:t>его</w:t>
      </w:r>
      <w:r w:rsidR="00757555">
        <w:t xml:space="preserve"> </w:t>
      </w:r>
      <w:r w:rsidR="00757555">
        <w:rPr>
          <w:rFonts w:ascii="Cambria" w:hAnsi="Cambria" w:cs="Cambria"/>
        </w:rPr>
        <w:t>в</w:t>
      </w:r>
      <w:r w:rsidR="00757555">
        <w:t xml:space="preserve"> 3-</w:t>
      </w:r>
      <w:r w:rsidR="00757555">
        <w:rPr>
          <w:rFonts w:ascii="Cambria" w:hAnsi="Cambria" w:cs="Cambria"/>
        </w:rPr>
        <w:t>узел</w:t>
      </w:r>
      <w:r w:rsidR="00757555">
        <w:t xml:space="preserve">. </w:t>
      </w:r>
      <w:r w:rsidR="00757555">
        <w:rPr>
          <w:rFonts w:ascii="Cambria" w:hAnsi="Cambria" w:cs="Cambria"/>
        </w:rPr>
        <w:t>Аналогично</w:t>
      </w:r>
      <w:r w:rsidR="00757555">
        <w:t xml:space="preserve">, </w:t>
      </w:r>
      <w:r w:rsidR="00757555">
        <w:rPr>
          <w:rFonts w:ascii="Cambria" w:hAnsi="Cambria" w:cs="Cambria"/>
        </w:rPr>
        <w:t>если</w:t>
      </w:r>
      <w:r w:rsidR="00757555">
        <w:t xml:space="preserve"> </w:t>
      </w:r>
      <w:r w:rsidR="00757555">
        <w:rPr>
          <w:rFonts w:ascii="Cambria" w:hAnsi="Cambria" w:cs="Cambria"/>
        </w:rPr>
        <w:t>поиск</w:t>
      </w:r>
      <w:r w:rsidR="00757555">
        <w:t xml:space="preserve"> </w:t>
      </w:r>
      <w:r w:rsidR="00757555">
        <w:rPr>
          <w:rFonts w:ascii="Cambria" w:hAnsi="Cambria" w:cs="Cambria"/>
        </w:rPr>
        <w:t>заканчивается</w:t>
      </w:r>
      <w:r w:rsidR="00757555">
        <w:t xml:space="preserve"> </w:t>
      </w:r>
      <w:r w:rsidR="00757555">
        <w:rPr>
          <w:rFonts w:ascii="Cambria" w:hAnsi="Cambria" w:cs="Cambria"/>
        </w:rPr>
        <w:t>на</w:t>
      </w:r>
      <w:r w:rsidR="00757555">
        <w:t xml:space="preserve"> 3-</w:t>
      </w:r>
      <w:r w:rsidR="00757555">
        <w:rPr>
          <w:rFonts w:ascii="Cambria" w:hAnsi="Cambria" w:cs="Cambria"/>
        </w:rPr>
        <w:t>узле</w:t>
      </w:r>
      <w:r w:rsidR="00757555">
        <w:t xml:space="preserve">, </w:t>
      </w:r>
      <w:r w:rsidR="00757555">
        <w:rPr>
          <w:rFonts w:ascii="Cambria" w:hAnsi="Cambria" w:cs="Cambria"/>
        </w:rPr>
        <w:t>его</w:t>
      </w:r>
      <w:r w:rsidR="00757555">
        <w:t xml:space="preserve"> </w:t>
      </w:r>
      <w:r w:rsidR="00757555">
        <w:rPr>
          <w:rFonts w:ascii="Cambria" w:hAnsi="Cambria" w:cs="Cambria"/>
        </w:rPr>
        <w:t>достаточно</w:t>
      </w:r>
      <w:r w:rsidR="00757555">
        <w:t xml:space="preserve"> </w:t>
      </w:r>
      <w:r w:rsidR="00757555">
        <w:rPr>
          <w:rFonts w:ascii="Cambria" w:hAnsi="Cambria" w:cs="Cambria"/>
        </w:rPr>
        <w:t>преобразовать</w:t>
      </w:r>
      <w:r w:rsidR="00757555">
        <w:t xml:space="preserve"> </w:t>
      </w:r>
      <w:r w:rsidR="00757555">
        <w:rPr>
          <w:rFonts w:ascii="Cambria" w:hAnsi="Cambria" w:cs="Cambria"/>
        </w:rPr>
        <w:t>в</w:t>
      </w:r>
      <w:r w:rsidR="00757555">
        <w:t xml:space="preserve"> 4-</w:t>
      </w:r>
      <w:r w:rsidR="00757555">
        <w:rPr>
          <w:rFonts w:ascii="Cambria" w:hAnsi="Cambria" w:cs="Cambria"/>
        </w:rPr>
        <w:t>узел</w:t>
      </w:r>
      <w:r w:rsidR="00757555">
        <w:t xml:space="preserve">. </w:t>
      </w:r>
      <w:r w:rsidR="00757555">
        <w:rPr>
          <w:rFonts w:ascii="Cambria" w:hAnsi="Cambria" w:cs="Cambria"/>
        </w:rPr>
        <w:t>Но</w:t>
      </w:r>
      <w:r w:rsidR="00757555">
        <w:t xml:space="preserve"> </w:t>
      </w:r>
      <w:r w:rsidR="00757555">
        <w:rPr>
          <w:rFonts w:ascii="Cambria" w:hAnsi="Cambria" w:cs="Cambria"/>
        </w:rPr>
        <w:t>что</w:t>
      </w:r>
      <w:r w:rsidR="00757555">
        <w:t xml:space="preserve"> </w:t>
      </w:r>
      <w:r w:rsidR="00757555">
        <w:rPr>
          <w:rFonts w:ascii="Cambria" w:hAnsi="Cambria" w:cs="Cambria"/>
        </w:rPr>
        <w:t>делать</w:t>
      </w:r>
      <w:r w:rsidR="00757555">
        <w:t xml:space="preserve">, </w:t>
      </w:r>
      <w:r w:rsidR="00757555">
        <w:rPr>
          <w:rFonts w:ascii="Cambria" w:hAnsi="Cambria" w:cs="Cambria"/>
        </w:rPr>
        <w:t>если</w:t>
      </w:r>
      <w:r w:rsidR="00757555">
        <w:t xml:space="preserve"> </w:t>
      </w:r>
      <w:r w:rsidR="00757555">
        <w:rPr>
          <w:rFonts w:ascii="Cambria" w:hAnsi="Cambria" w:cs="Cambria"/>
        </w:rPr>
        <w:t>поиск</w:t>
      </w:r>
      <w:r w:rsidR="00757555">
        <w:t xml:space="preserve"> </w:t>
      </w:r>
      <w:r w:rsidR="00757555">
        <w:rPr>
          <w:rFonts w:ascii="Cambria" w:hAnsi="Cambria" w:cs="Cambria"/>
        </w:rPr>
        <w:t>прерывается</w:t>
      </w:r>
      <w:r w:rsidR="00757555">
        <w:t xml:space="preserve"> </w:t>
      </w:r>
      <w:r w:rsidR="00757555">
        <w:rPr>
          <w:rFonts w:ascii="Cambria" w:hAnsi="Cambria" w:cs="Cambria"/>
        </w:rPr>
        <w:t>на</w:t>
      </w:r>
      <w:r w:rsidR="00757555">
        <w:t xml:space="preserve"> 4-</w:t>
      </w:r>
      <w:r w:rsidR="00757555">
        <w:rPr>
          <w:rFonts w:ascii="Cambria" w:hAnsi="Cambria" w:cs="Cambria"/>
        </w:rPr>
        <w:t>узле</w:t>
      </w:r>
      <w:r w:rsidR="00757555">
        <w:t xml:space="preserve">? </w:t>
      </w:r>
      <w:r w:rsidR="00757555">
        <w:rPr>
          <w:rFonts w:ascii="Cambria" w:hAnsi="Cambria" w:cs="Cambria"/>
        </w:rPr>
        <w:t>Решение</w:t>
      </w:r>
      <w:r w:rsidR="00757555">
        <w:t xml:space="preserve"> </w:t>
      </w:r>
      <w:r w:rsidR="00757555">
        <w:rPr>
          <w:rFonts w:ascii="Cambria" w:hAnsi="Cambria" w:cs="Cambria"/>
        </w:rPr>
        <w:t>состоит</w:t>
      </w:r>
      <w:r w:rsidR="00757555">
        <w:t xml:space="preserve"> </w:t>
      </w:r>
      <w:r w:rsidR="00757555">
        <w:rPr>
          <w:rFonts w:ascii="Cambria" w:hAnsi="Cambria" w:cs="Cambria"/>
        </w:rPr>
        <w:t>в</w:t>
      </w:r>
      <w:r w:rsidR="00757555">
        <w:t xml:space="preserve"> </w:t>
      </w:r>
      <w:r w:rsidR="00757555">
        <w:rPr>
          <w:rFonts w:ascii="Cambria" w:hAnsi="Cambria" w:cs="Cambria"/>
        </w:rPr>
        <w:t>том</w:t>
      </w:r>
      <w:r w:rsidR="00757555">
        <w:t xml:space="preserve">, </w:t>
      </w:r>
      <w:r w:rsidR="00757555">
        <w:rPr>
          <w:rFonts w:ascii="Cambria" w:hAnsi="Cambria" w:cs="Cambria"/>
        </w:rPr>
        <w:t>что</w:t>
      </w:r>
      <w:r w:rsidR="00757555">
        <w:t xml:space="preserve"> </w:t>
      </w:r>
      <w:r w:rsidR="00757555">
        <w:rPr>
          <w:rFonts w:ascii="Cambria" w:hAnsi="Cambria" w:cs="Cambria"/>
        </w:rPr>
        <w:t>можно</w:t>
      </w:r>
      <w:r w:rsidR="00757555">
        <w:t xml:space="preserve"> </w:t>
      </w:r>
      <w:r w:rsidR="00757555">
        <w:rPr>
          <w:rFonts w:ascii="Cambria" w:hAnsi="Cambria" w:cs="Cambria"/>
        </w:rPr>
        <w:t>найти</w:t>
      </w:r>
      <w:r w:rsidR="00757555">
        <w:t xml:space="preserve"> </w:t>
      </w:r>
      <w:r w:rsidR="00757555">
        <w:rPr>
          <w:rFonts w:ascii="Cambria" w:hAnsi="Cambria" w:cs="Cambria"/>
        </w:rPr>
        <w:t>место</w:t>
      </w:r>
      <w:r w:rsidR="00757555">
        <w:t xml:space="preserve"> </w:t>
      </w:r>
      <w:r w:rsidR="00757555">
        <w:rPr>
          <w:rFonts w:ascii="Cambria" w:hAnsi="Cambria" w:cs="Cambria"/>
        </w:rPr>
        <w:t>для</w:t>
      </w:r>
      <w:r w:rsidR="00757555">
        <w:t xml:space="preserve"> </w:t>
      </w:r>
      <w:r w:rsidR="00757555">
        <w:rPr>
          <w:rFonts w:ascii="Cambria" w:hAnsi="Cambria" w:cs="Cambria"/>
        </w:rPr>
        <w:t>нового</w:t>
      </w:r>
      <w:r w:rsidR="00757555">
        <w:t xml:space="preserve"> </w:t>
      </w:r>
      <w:r w:rsidR="00757555">
        <w:rPr>
          <w:rFonts w:ascii="Cambria" w:hAnsi="Cambria" w:cs="Cambria"/>
        </w:rPr>
        <w:t>ключа</w:t>
      </w:r>
      <w:r w:rsidR="00757555">
        <w:t xml:space="preserve">, </w:t>
      </w:r>
      <w:r w:rsidR="00757555">
        <w:rPr>
          <w:rFonts w:ascii="Cambria" w:hAnsi="Cambria" w:cs="Cambria"/>
        </w:rPr>
        <w:t>сохраняя</w:t>
      </w:r>
      <w:r w:rsidR="00757555">
        <w:t xml:space="preserve"> </w:t>
      </w:r>
      <w:r w:rsidR="00757555">
        <w:rPr>
          <w:rFonts w:ascii="Cambria" w:hAnsi="Cambria" w:cs="Cambria"/>
        </w:rPr>
        <w:t>сбалансированность</w:t>
      </w:r>
      <w:r w:rsidR="00757555">
        <w:t xml:space="preserve"> </w:t>
      </w:r>
      <w:r w:rsidR="00757555">
        <w:rPr>
          <w:rFonts w:ascii="Cambria" w:hAnsi="Cambria" w:cs="Cambria"/>
        </w:rPr>
        <w:t>дерева</w:t>
      </w:r>
      <w:r w:rsidR="00757555">
        <w:t xml:space="preserve">, </w:t>
      </w:r>
      <w:r w:rsidR="00757555">
        <w:rPr>
          <w:rFonts w:ascii="Cambria" w:hAnsi="Cambria" w:cs="Cambria"/>
        </w:rPr>
        <w:t>вначале</w:t>
      </w:r>
      <w:r w:rsidR="00757555">
        <w:t xml:space="preserve"> </w:t>
      </w:r>
      <w:r w:rsidR="00757555">
        <w:rPr>
          <w:rFonts w:ascii="Cambria" w:hAnsi="Cambria" w:cs="Cambria"/>
        </w:rPr>
        <w:t>разделив</w:t>
      </w:r>
      <w:r w:rsidR="00757555">
        <w:t xml:space="preserve"> 4-</w:t>
      </w:r>
      <w:r w:rsidR="00757555">
        <w:rPr>
          <w:rFonts w:ascii="Cambria" w:hAnsi="Cambria" w:cs="Cambria"/>
        </w:rPr>
        <w:t>узел</w:t>
      </w:r>
      <w:r w:rsidR="00757555">
        <w:t xml:space="preserve"> </w:t>
      </w:r>
      <w:r w:rsidR="00757555">
        <w:rPr>
          <w:rFonts w:ascii="Cambria" w:hAnsi="Cambria" w:cs="Cambria"/>
        </w:rPr>
        <w:t>на</w:t>
      </w:r>
      <w:r w:rsidR="00757555">
        <w:t xml:space="preserve"> </w:t>
      </w:r>
      <w:r w:rsidR="00757555">
        <w:rPr>
          <w:rFonts w:ascii="Cambria" w:hAnsi="Cambria" w:cs="Cambria"/>
        </w:rPr>
        <w:t>два</w:t>
      </w:r>
      <w:r w:rsidR="00757555">
        <w:t xml:space="preserve"> 2-</w:t>
      </w:r>
      <w:r w:rsidR="00757555">
        <w:rPr>
          <w:rFonts w:ascii="Cambria" w:hAnsi="Cambria" w:cs="Cambria"/>
        </w:rPr>
        <w:t>узла</w:t>
      </w:r>
      <w:r w:rsidR="00757555">
        <w:t xml:space="preserve">, </w:t>
      </w:r>
      <w:r w:rsidR="00757555">
        <w:rPr>
          <w:rFonts w:ascii="Cambria" w:hAnsi="Cambria" w:cs="Cambria"/>
        </w:rPr>
        <w:t>и</w:t>
      </w:r>
      <w:r w:rsidR="00757555">
        <w:t xml:space="preserve"> </w:t>
      </w:r>
      <w:r w:rsidR="00757555">
        <w:rPr>
          <w:rFonts w:ascii="Cambria" w:hAnsi="Cambria" w:cs="Cambria"/>
        </w:rPr>
        <w:t>затем</w:t>
      </w:r>
      <w:r w:rsidR="00757555">
        <w:t xml:space="preserve"> </w:t>
      </w:r>
      <w:r w:rsidR="00757555">
        <w:rPr>
          <w:rFonts w:ascii="Cambria" w:hAnsi="Cambria" w:cs="Cambria"/>
        </w:rPr>
        <w:t>передав</w:t>
      </w:r>
      <w:r w:rsidR="00757555">
        <w:t xml:space="preserve"> </w:t>
      </w:r>
      <w:r w:rsidR="00757555">
        <w:rPr>
          <w:rFonts w:ascii="Cambria" w:hAnsi="Cambria" w:cs="Cambria"/>
        </w:rPr>
        <w:t>средний</w:t>
      </w:r>
      <w:r w:rsidR="00757555">
        <w:t xml:space="preserve"> </w:t>
      </w:r>
      <w:r w:rsidR="00757555">
        <w:rPr>
          <w:rFonts w:ascii="Cambria" w:hAnsi="Cambria" w:cs="Cambria"/>
        </w:rPr>
        <w:t>узел</w:t>
      </w:r>
      <w:r w:rsidR="00757555">
        <w:t xml:space="preserve"> </w:t>
      </w:r>
      <w:r w:rsidR="00757555">
        <w:rPr>
          <w:rFonts w:ascii="Cambria" w:hAnsi="Cambria" w:cs="Cambria"/>
        </w:rPr>
        <w:t>вверх</w:t>
      </w:r>
      <w:r w:rsidR="00757555">
        <w:t xml:space="preserve"> </w:t>
      </w:r>
      <w:r w:rsidR="00757555">
        <w:rPr>
          <w:rFonts w:ascii="Cambria" w:hAnsi="Cambria" w:cs="Cambria"/>
        </w:rPr>
        <w:t>к</w:t>
      </w:r>
      <w:r w:rsidR="00757555">
        <w:t xml:space="preserve"> </w:t>
      </w:r>
      <w:r w:rsidR="00757555">
        <w:rPr>
          <w:rFonts w:ascii="Cambria" w:hAnsi="Cambria" w:cs="Cambria"/>
        </w:rPr>
        <w:t>родительскому</w:t>
      </w:r>
      <w:r w:rsidR="00757555">
        <w:t xml:space="preserve"> </w:t>
      </w:r>
      <w:r w:rsidR="00757555">
        <w:rPr>
          <w:rFonts w:ascii="Cambria" w:hAnsi="Cambria" w:cs="Cambria"/>
        </w:rPr>
        <w:t>уз</w:t>
      </w:r>
      <w:r w:rsidR="004B2BC4">
        <w:rPr>
          <w:rFonts w:ascii="Cambria" w:hAnsi="Cambria" w:cs="Cambria"/>
        </w:rPr>
        <w:t xml:space="preserve">лу. </w:t>
      </w:r>
    </w:p>
    <w:p w14:paraId="7B0EEB0E" w14:textId="2396DD80" w:rsidR="004B2BC4" w:rsidRDefault="004B2BC4" w:rsidP="0055646D">
      <w:pPr>
        <w:jc w:val="both"/>
        <w:rPr>
          <w:rFonts w:ascii="Cambria" w:hAnsi="Cambria" w:cs="Cambria"/>
          <w:b/>
          <w:bCs/>
        </w:rPr>
      </w:pPr>
      <w:r w:rsidRPr="004B2BC4">
        <w:rPr>
          <w:rFonts w:ascii="Cambria" w:hAnsi="Cambria" w:cs="Cambria"/>
          <w:b/>
          <w:bCs/>
        </w:rPr>
        <w:t>Пример работы:</w:t>
      </w:r>
    </w:p>
    <w:p w14:paraId="6DBC3F94" w14:textId="1AA33F82" w:rsidR="004B2BC4" w:rsidRPr="004B2BC4" w:rsidRDefault="004B2BC4" w:rsidP="004B2BC4">
      <w:pPr>
        <w:pStyle w:val="a7"/>
        <w:numPr>
          <w:ilvl w:val="0"/>
          <w:numId w:val="2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Исходное дерево и элемент в очереди на добавление:</w:t>
      </w:r>
    </w:p>
    <w:p w14:paraId="330AA0F6" w14:textId="4A3EA42B" w:rsidR="004B2BC4" w:rsidRDefault="004B2BC4" w:rsidP="001E443E">
      <w:pPr>
        <w:jc w:val="center"/>
        <w:rPr>
          <w:rFonts w:asciiTheme="minorHAnsi" w:hAnsiTheme="minorHAnsi"/>
          <w:b/>
          <w:bCs/>
        </w:rPr>
      </w:pPr>
      <w:r w:rsidRPr="004B2BC4">
        <w:rPr>
          <w:rFonts w:asciiTheme="minorHAnsi" w:hAnsiTheme="minorHAnsi"/>
          <w:b/>
          <w:bCs/>
        </w:rPr>
        <w:drawing>
          <wp:inline distT="0" distB="0" distL="0" distR="0" wp14:anchorId="714822CF" wp14:editId="1404F916">
            <wp:extent cx="5309870" cy="178879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D498" w14:textId="0FDB959C" w:rsidR="001E443E" w:rsidRPr="001E443E" w:rsidRDefault="001E443E" w:rsidP="001E443E">
      <w:pPr>
        <w:pStyle w:val="a7"/>
        <w:numPr>
          <w:ilvl w:val="0"/>
          <w:numId w:val="2"/>
        </w:numPr>
      </w:pPr>
      <w:r w:rsidRPr="001E443E">
        <w:rPr>
          <w:rFonts w:ascii="Cambria" w:hAnsi="Cambria" w:cs="Cambria"/>
        </w:rPr>
        <w:t>Вставка</w:t>
      </w:r>
      <w:r w:rsidRPr="001E443E">
        <w:t xml:space="preserve"> </w:t>
      </w:r>
      <w:r w:rsidRPr="001E443E">
        <w:rPr>
          <w:rFonts w:ascii="Cambria" w:hAnsi="Cambria" w:cs="Cambria"/>
        </w:rPr>
        <w:t>элемента</w:t>
      </w:r>
      <w:r w:rsidRPr="001E443E">
        <w:t xml:space="preserve"> </w:t>
      </w:r>
      <w:r w:rsidRPr="001E443E">
        <w:rPr>
          <w:rFonts w:ascii="Cambria" w:hAnsi="Cambria" w:cs="Cambria"/>
        </w:rPr>
        <w:t>осуществляется</w:t>
      </w:r>
      <w:r w:rsidRPr="001E443E">
        <w:t xml:space="preserve"> </w:t>
      </w:r>
      <w:r w:rsidRPr="001E443E">
        <w:rPr>
          <w:rFonts w:ascii="Cambria" w:hAnsi="Cambria" w:cs="Cambria"/>
        </w:rPr>
        <w:t>в</w:t>
      </w:r>
      <w:r w:rsidRPr="001E443E">
        <w:t xml:space="preserve"> </w:t>
      </w:r>
      <w:r w:rsidRPr="001E443E">
        <w:rPr>
          <w:rFonts w:ascii="Cambria" w:hAnsi="Cambria" w:cs="Cambria"/>
        </w:rPr>
        <w:t>нижний</w:t>
      </w:r>
      <w:r w:rsidRPr="001E443E">
        <w:t xml:space="preserve"> </w:t>
      </w:r>
      <w:r w:rsidRPr="001E443E">
        <w:rPr>
          <w:rFonts w:ascii="Cambria" w:hAnsi="Cambria" w:cs="Cambria"/>
        </w:rPr>
        <w:t>правый</w:t>
      </w:r>
      <w:r w:rsidRPr="001E443E">
        <w:t xml:space="preserve"> </w:t>
      </w:r>
      <w:r w:rsidRPr="001E443E">
        <w:rPr>
          <w:rFonts w:ascii="Cambria" w:hAnsi="Cambria" w:cs="Cambria"/>
        </w:rPr>
        <w:t>узел</w:t>
      </w:r>
      <w:r w:rsidRPr="001E443E">
        <w:t xml:space="preserve">, </w:t>
      </w:r>
      <w:r w:rsidRPr="001E443E">
        <w:rPr>
          <w:rFonts w:ascii="Cambria" w:hAnsi="Cambria" w:cs="Cambria"/>
        </w:rPr>
        <w:t>т</w:t>
      </w:r>
      <w:r w:rsidRPr="001E443E">
        <w:t>.</w:t>
      </w:r>
      <w:r w:rsidRPr="001E443E">
        <w:rPr>
          <w:rFonts w:ascii="Cambria" w:hAnsi="Cambria" w:cs="Cambria"/>
        </w:rPr>
        <w:t>к</w:t>
      </w:r>
      <w:r w:rsidRPr="001E443E">
        <w:t xml:space="preserve">. </w:t>
      </w:r>
      <w:r w:rsidRPr="001E443E">
        <w:rPr>
          <w:rFonts w:ascii="Cambria" w:hAnsi="Cambria" w:cs="Cambria"/>
        </w:rPr>
        <w:t>именно</w:t>
      </w:r>
      <w:r w:rsidRPr="001E443E">
        <w:t xml:space="preserve"> </w:t>
      </w:r>
      <w:r w:rsidRPr="001E443E">
        <w:rPr>
          <w:rFonts w:ascii="Cambria" w:hAnsi="Cambria" w:cs="Cambria"/>
        </w:rPr>
        <w:t>он</w:t>
      </w:r>
      <w:r w:rsidRPr="001E443E">
        <w:t xml:space="preserve"> </w:t>
      </w:r>
      <w:r w:rsidRPr="001E443E">
        <w:rPr>
          <w:rFonts w:ascii="Cambria" w:hAnsi="Cambria" w:cs="Cambria"/>
        </w:rPr>
        <w:t>хранит</w:t>
      </w:r>
      <w:r w:rsidRPr="001E443E">
        <w:t xml:space="preserve"> </w:t>
      </w:r>
      <w:r w:rsidRPr="001E443E">
        <w:rPr>
          <w:rFonts w:ascii="Cambria" w:hAnsi="Cambria" w:cs="Cambria"/>
        </w:rPr>
        <w:t>ключи</w:t>
      </w:r>
      <w:r w:rsidRPr="001E443E">
        <w:t xml:space="preserve"> </w:t>
      </w:r>
      <w:r w:rsidRPr="001E443E">
        <w:rPr>
          <w:rFonts w:ascii="Cambria" w:hAnsi="Cambria" w:cs="Cambria"/>
        </w:rPr>
        <w:t>промежутка</w:t>
      </w:r>
      <w:r w:rsidRPr="001E443E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</w:rPr>
              <m:t>лючРодителя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 w:rsidRPr="001E443E">
        <w:t>:</w:t>
      </w:r>
    </w:p>
    <w:p w14:paraId="778B5BD0" w14:textId="77777777" w:rsidR="00BB33C0" w:rsidRDefault="001E443E" w:rsidP="00BB33C0">
      <w:pPr>
        <w:ind w:left="360"/>
        <w:jc w:val="center"/>
        <w:rPr>
          <w:rFonts w:asciiTheme="minorHAnsi" w:hAnsiTheme="minorHAnsi"/>
        </w:rPr>
      </w:pPr>
      <w:r w:rsidRPr="001E443E">
        <w:rPr>
          <w:rFonts w:asciiTheme="minorHAnsi" w:hAnsiTheme="minorHAnsi"/>
        </w:rPr>
        <w:lastRenderedPageBreak/>
        <w:drawing>
          <wp:inline distT="0" distB="0" distL="0" distR="0" wp14:anchorId="0F0B0D6D" wp14:editId="1626D2BB">
            <wp:extent cx="5309870" cy="180086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5CC" w14:textId="37EAF2AD" w:rsidR="00BB33C0" w:rsidRPr="00A45CA7" w:rsidRDefault="00BB33C0" w:rsidP="00BB33C0">
      <w:pPr>
        <w:pStyle w:val="a7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="Cambria" w:hAnsi="Cambria" w:cs="Cambria"/>
        </w:rPr>
        <w:t>Один из узлов теперь хранит 4 ключа, значит дерево нуждается в перебалансировке: отправляем средний ключ в узел родителя и делим на два ветки оставшиеся ключи:</w:t>
      </w:r>
    </w:p>
    <w:p w14:paraId="4B6CA67F" w14:textId="387CD581" w:rsidR="00A45CA7" w:rsidRDefault="00A45CA7" w:rsidP="00A45CA7">
      <w:pPr>
        <w:ind w:left="360"/>
      </w:pPr>
      <w:r w:rsidRPr="00A45CA7">
        <w:drawing>
          <wp:inline distT="0" distB="0" distL="0" distR="0" wp14:anchorId="5EDF5666" wp14:editId="41014421">
            <wp:extent cx="5309870" cy="179578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7A20" w14:textId="13A269A7" w:rsidR="00A45CA7" w:rsidRPr="00B657BF" w:rsidRDefault="00166DDC" w:rsidP="00166DDC">
      <w:pPr>
        <w:pStyle w:val="a7"/>
        <w:numPr>
          <w:ilvl w:val="0"/>
          <w:numId w:val="2"/>
        </w:numPr>
        <w:jc w:val="both"/>
      </w:pPr>
      <w:r>
        <w:rPr>
          <w:rFonts w:ascii="Cambria" w:hAnsi="Cambria"/>
        </w:rPr>
        <w:t>Теперь родитель тоже содержит 4 ключа, а веток у него 5. Оба условия недопустимы у 2-3-4-дерева, а оттого мы вновь поднимаем вверх средний ключ ячейки с 4 узлами.</w:t>
      </w:r>
    </w:p>
    <w:p w14:paraId="58BBDA6C" w14:textId="088D02DA" w:rsidR="00B657BF" w:rsidRDefault="00B657BF" w:rsidP="00B657BF">
      <w:pPr>
        <w:ind w:left="360"/>
      </w:pPr>
      <w:r w:rsidRPr="00B657BF">
        <w:drawing>
          <wp:inline distT="0" distB="0" distL="0" distR="0" wp14:anchorId="6877DFFE" wp14:editId="1169BFA4">
            <wp:extent cx="5309870" cy="26365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2CAE" w14:textId="3B3E6D1F" w:rsidR="00B657BF" w:rsidRPr="00B657BF" w:rsidRDefault="00B657BF" w:rsidP="00B657BF">
      <w:pPr>
        <w:pStyle w:val="a9"/>
        <w:numPr>
          <w:ilvl w:val="0"/>
          <w:numId w:val="2"/>
        </w:numPr>
      </w:pPr>
      <w:r>
        <w:rPr>
          <w:rFonts w:ascii="Cambria" w:hAnsi="Cambria" w:cs="Cambria"/>
        </w:rPr>
        <w:t>Дерево</w:t>
      </w:r>
      <w:r>
        <w:t xml:space="preserve"> </w:t>
      </w:r>
      <w:r>
        <w:rPr>
          <w:rFonts w:ascii="Cambria" w:hAnsi="Cambria" w:cs="Cambria"/>
        </w:rPr>
        <w:t>сбалансировано</w:t>
      </w:r>
      <w:r>
        <w:t xml:space="preserve">, </w:t>
      </w:r>
      <w:r>
        <w:rPr>
          <w:rFonts w:ascii="Cambria" w:hAnsi="Cambria" w:cs="Cambria"/>
        </w:rPr>
        <w:t>вставка</w:t>
      </w:r>
      <w:r>
        <w:t xml:space="preserve"> </w:t>
      </w:r>
      <w:r>
        <w:rPr>
          <w:rFonts w:ascii="Cambria" w:hAnsi="Cambria" w:cs="Cambria"/>
        </w:rPr>
        <w:t>осуществлена</w:t>
      </w:r>
      <w:r>
        <w:t>.</w:t>
      </w:r>
    </w:p>
    <w:sectPr w:rsidR="00B657BF" w:rsidRPr="00B657BF" w:rsidSect="005A7114">
      <w:headerReference w:type="first" r:id="rId13"/>
      <w:pgSz w:w="11906" w:h="16838"/>
      <w:pgMar w:top="1418" w:right="1418" w:bottom="709" w:left="21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61535" w14:textId="77777777" w:rsidR="00E75AE4" w:rsidRDefault="00E75AE4" w:rsidP="003A7D5F">
      <w:pPr>
        <w:spacing w:after="0" w:line="240" w:lineRule="auto"/>
      </w:pPr>
      <w:r>
        <w:separator/>
      </w:r>
    </w:p>
  </w:endnote>
  <w:endnote w:type="continuationSeparator" w:id="0">
    <w:p w14:paraId="6E9EC04F" w14:textId="77777777" w:rsidR="00E75AE4" w:rsidRDefault="00E75AE4" w:rsidP="003A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A1AD" w14:textId="77777777" w:rsidR="00E75AE4" w:rsidRDefault="00E75AE4" w:rsidP="003A7D5F">
      <w:pPr>
        <w:spacing w:after="0" w:line="240" w:lineRule="auto"/>
      </w:pPr>
      <w:r>
        <w:separator/>
      </w:r>
    </w:p>
  </w:footnote>
  <w:footnote w:type="continuationSeparator" w:id="0">
    <w:p w14:paraId="41576B79" w14:textId="77777777" w:rsidR="00E75AE4" w:rsidRDefault="00E75AE4" w:rsidP="003A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560F4" w14:textId="4CC2A52C" w:rsidR="003A7D5F" w:rsidRPr="00504F5B" w:rsidRDefault="003A7D5F" w:rsidP="00ED0044">
    <w:pPr>
      <w:pStyle w:val="a3"/>
      <w:tabs>
        <w:tab w:val="left" w:pos="3013"/>
        <w:tab w:val="left" w:pos="3187"/>
      </w:tabs>
      <w:jc w:val="center"/>
      <w:rPr>
        <w:rFonts w:ascii="Cambria" w:hAnsi="Cambria"/>
      </w:rPr>
    </w:pPr>
    <w:r w:rsidRPr="00504F5B">
      <w:rPr>
        <w:rFonts w:ascii="Cambria" w:hAnsi="Cambria" w:cs="Cambria"/>
      </w:rPr>
      <w:t>Кульбако</w:t>
    </w:r>
    <w:r w:rsidRPr="00504F5B">
      <w:t xml:space="preserve"> </w:t>
    </w:r>
    <w:r w:rsidRPr="00504F5B">
      <w:rPr>
        <w:rFonts w:ascii="Cambria" w:hAnsi="Cambria" w:cs="Cambria"/>
      </w:rPr>
      <w:t>А</w:t>
    </w:r>
    <w:r w:rsidRPr="00504F5B">
      <w:t xml:space="preserve">. </w:t>
    </w:r>
    <w:r w:rsidRPr="00504F5B">
      <w:rPr>
        <w:lang w:val="en-US"/>
      </w:rPr>
      <w:t>P</w:t>
    </w:r>
    <w:r w:rsidRPr="00504F5B">
      <w:t>3212</w:t>
    </w:r>
    <w:r w:rsidR="00521FEC">
      <w:rPr>
        <w:rFonts w:asciiTheme="minorHAnsi" w:hAnsiTheme="minorHAnsi"/>
      </w:rPr>
      <w:tab/>
    </w:r>
    <w:r w:rsidR="00ED0044">
      <w:rPr>
        <w:rFonts w:asciiTheme="minorHAnsi" w:hAnsiTheme="minorHAnsi"/>
      </w:rPr>
      <w:tab/>
    </w:r>
    <w:r w:rsidRPr="00504F5B">
      <w:rPr>
        <w:rFonts w:ascii="Cambria" w:hAnsi="Cambria" w:cs="Cambria"/>
      </w:rPr>
      <w:t>Структуры</w:t>
    </w:r>
    <w:r w:rsidRPr="00504F5B">
      <w:t xml:space="preserve"> </w:t>
    </w:r>
    <w:r w:rsidRPr="00504F5B">
      <w:rPr>
        <w:rFonts w:ascii="Cambria" w:hAnsi="Cambria" w:cs="Cambria"/>
      </w:rPr>
      <w:t>данных</w:t>
    </w:r>
    <w:r w:rsidRPr="00504F5B">
      <w:tab/>
    </w:r>
    <w:r w:rsidR="00504F5B">
      <w:t xml:space="preserve">1650 </w:t>
    </w:r>
    <w:r w:rsidR="00504F5B">
      <w:rPr>
        <w:rFonts w:ascii="Cambria" w:hAnsi="Cambria"/>
      </w:rPr>
      <w:t>Миллиардеры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0FEB"/>
    <w:multiLevelType w:val="hybridMultilevel"/>
    <w:tmpl w:val="37D4389A"/>
    <w:lvl w:ilvl="0" w:tplc="CBEA58A4">
      <w:start w:val="1"/>
      <w:numFmt w:val="decimal"/>
      <w:lvlText w:val="%1."/>
      <w:lvlJc w:val="left"/>
      <w:pPr>
        <w:ind w:left="720" w:hanging="360"/>
      </w:pPr>
      <w:rPr>
        <w:rFonts w:ascii="Ebrima" w:hAnsi="Ebri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11F1"/>
    <w:multiLevelType w:val="hybridMultilevel"/>
    <w:tmpl w:val="0178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BB"/>
    <w:rsid w:val="00074490"/>
    <w:rsid w:val="00166DDC"/>
    <w:rsid w:val="001E443E"/>
    <w:rsid w:val="002F6F95"/>
    <w:rsid w:val="003A7D5F"/>
    <w:rsid w:val="003C5856"/>
    <w:rsid w:val="004B2BC4"/>
    <w:rsid w:val="00504F5B"/>
    <w:rsid w:val="00521FEC"/>
    <w:rsid w:val="0055646D"/>
    <w:rsid w:val="005A7114"/>
    <w:rsid w:val="00624122"/>
    <w:rsid w:val="006D7173"/>
    <w:rsid w:val="00702840"/>
    <w:rsid w:val="00757555"/>
    <w:rsid w:val="008F2557"/>
    <w:rsid w:val="00A45CA7"/>
    <w:rsid w:val="00B657BF"/>
    <w:rsid w:val="00B66DBB"/>
    <w:rsid w:val="00BB33C0"/>
    <w:rsid w:val="00E75AE4"/>
    <w:rsid w:val="00ED0044"/>
    <w:rsid w:val="00F5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6CFFF"/>
  <w15:chartTrackingRefBased/>
  <w15:docId w15:val="{6610D7BA-0B46-484C-A5AB-E908CE68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F5B"/>
    <w:rPr>
      <w:rFonts w:ascii="Ebrima" w:hAnsi="Ebri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D5F"/>
  </w:style>
  <w:style w:type="paragraph" w:styleId="a5">
    <w:name w:val="footer"/>
    <w:basedOn w:val="a"/>
    <w:link w:val="a6"/>
    <w:uiPriority w:val="99"/>
    <w:unhideWhenUsed/>
    <w:rsid w:val="003A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D5F"/>
  </w:style>
  <w:style w:type="paragraph" w:styleId="a7">
    <w:name w:val="List Paragraph"/>
    <w:basedOn w:val="a"/>
    <w:uiPriority w:val="34"/>
    <w:qFormat/>
    <w:rsid w:val="008F255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E443E"/>
    <w:rPr>
      <w:color w:val="808080"/>
    </w:rPr>
  </w:style>
  <w:style w:type="paragraph" w:styleId="a9">
    <w:name w:val="No Spacing"/>
    <w:uiPriority w:val="1"/>
    <w:qFormat/>
    <w:rsid w:val="00BB33C0"/>
    <w:pPr>
      <w:spacing w:after="0" w:line="240" w:lineRule="auto"/>
    </w:pPr>
    <w:rPr>
      <w:rFonts w:ascii="Ebrima" w:hAnsi="Ebri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ECE2C96-AAFC-4F8F-B781-8F6594D7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22</cp:revision>
  <dcterms:created xsi:type="dcterms:W3CDTF">2020-05-23T14:50:00Z</dcterms:created>
  <dcterms:modified xsi:type="dcterms:W3CDTF">2020-05-23T20:18:00Z</dcterms:modified>
</cp:coreProperties>
</file>