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50A3A" w14:textId="77777777" w:rsidR="002A0DFA" w:rsidRPr="00A2171C" w:rsidRDefault="002A0DFA" w:rsidP="00296958">
      <w:pPr>
        <w:jc w:val="center"/>
        <w:rPr>
          <w:rFonts w:ascii="DengXian" w:eastAsia="DengXian" w:hAnsi="DengXian"/>
          <w:sz w:val="28"/>
          <w:szCs w:val="28"/>
        </w:rPr>
      </w:pPr>
      <w:r w:rsidRPr="00A2171C">
        <w:rPr>
          <w:rFonts w:ascii="DengXian" w:eastAsia="DengXian" w:hAnsi="DengXian"/>
          <w:sz w:val="28"/>
          <w:szCs w:val="28"/>
        </w:rPr>
        <w:t>Текст выступления</w:t>
      </w:r>
    </w:p>
    <w:p w14:paraId="3B78CB2B" w14:textId="77777777" w:rsidR="002C0D8E" w:rsidRDefault="002C0D8E" w:rsidP="002C0D8E">
      <w:pPr>
        <w:jc w:val="center"/>
        <w:rPr>
          <w:rFonts w:ascii="DengXian" w:eastAsia="DengXian" w:hAnsi="DengXian"/>
          <w:sz w:val="32"/>
          <w:szCs w:val="32"/>
        </w:rPr>
      </w:pPr>
    </w:p>
    <w:p w14:paraId="46057C13" w14:textId="630F373A" w:rsidR="00A635DD" w:rsidRPr="00A2171C" w:rsidRDefault="002C0D8E" w:rsidP="00296958">
      <w:pPr>
        <w:jc w:val="both"/>
        <w:rPr>
          <w:rFonts w:ascii="DengXian" w:eastAsia="DengXian" w:hAnsi="DengXian"/>
        </w:rPr>
      </w:pPr>
      <w:r>
        <w:rPr>
          <w:rFonts w:ascii="DengXian" w:eastAsia="DengXian" w:hAnsi="DengXian"/>
          <w:sz w:val="32"/>
          <w:szCs w:val="32"/>
        </w:rPr>
        <w:tab/>
      </w:r>
      <w:r w:rsidRPr="00A2171C">
        <w:rPr>
          <w:rFonts w:ascii="DengXian" w:eastAsia="DengXian" w:hAnsi="DengXian"/>
        </w:rPr>
        <w:t>Здравствуйте. Моё имя – Кульбако Артемий</w:t>
      </w:r>
      <w:r w:rsidR="00F638E6" w:rsidRPr="00A2171C">
        <w:rPr>
          <w:rFonts w:ascii="DengXian" w:eastAsia="DengXian" w:hAnsi="DengXian"/>
        </w:rPr>
        <w:t>, и я представляю свой проект «Калькулятор физических величин».</w:t>
      </w:r>
      <w:r w:rsidR="00E04A76" w:rsidRPr="00A2171C">
        <w:rPr>
          <w:rFonts w:ascii="DengXian" w:eastAsia="DengXian" w:hAnsi="DengXian"/>
        </w:rPr>
        <w:t xml:space="preserve"> </w:t>
      </w:r>
      <w:r w:rsidR="00654E4B" w:rsidRPr="00A2171C">
        <w:rPr>
          <w:rFonts w:ascii="DengXian" w:eastAsia="DengXian" w:hAnsi="DengXian"/>
        </w:rPr>
        <w:t>Это программа для</w:t>
      </w:r>
      <w:r w:rsidR="00CE3E1E" w:rsidRPr="00A2171C">
        <w:rPr>
          <w:rFonts w:ascii="DengXian" w:eastAsia="DengXian" w:hAnsi="DengXian"/>
        </w:rPr>
        <w:t xml:space="preserve"> ОС </w:t>
      </w:r>
      <w:r w:rsidR="00CE3E1E" w:rsidRPr="00A2171C">
        <w:rPr>
          <w:rFonts w:ascii="DengXian" w:eastAsia="DengXian" w:hAnsi="DengXian"/>
          <w:lang w:val="en-US"/>
        </w:rPr>
        <w:t>Windows</w:t>
      </w:r>
      <w:r w:rsidR="00CE3E1E" w:rsidRPr="00A2171C">
        <w:rPr>
          <w:rFonts w:ascii="DengXian" w:eastAsia="DengXian" w:hAnsi="DengXian"/>
        </w:rPr>
        <w:t xml:space="preserve">, созданная в среде </w:t>
      </w:r>
      <w:r w:rsidR="00B544B3" w:rsidRPr="00A2171C">
        <w:rPr>
          <w:rFonts w:ascii="DengXian" w:eastAsia="DengXian" w:hAnsi="DengXian"/>
          <w:lang w:val="en-US"/>
        </w:rPr>
        <w:t>Rapid</w:t>
      </w:r>
      <w:r w:rsidR="00B544B3" w:rsidRPr="00A2171C">
        <w:rPr>
          <w:rFonts w:ascii="DengXian" w:eastAsia="DengXian" w:hAnsi="DengXian"/>
        </w:rPr>
        <w:t xml:space="preserve"> </w:t>
      </w:r>
      <w:r w:rsidR="00B544B3" w:rsidRPr="00A2171C">
        <w:rPr>
          <w:rFonts w:ascii="DengXian" w:eastAsia="DengXian" w:hAnsi="DengXian"/>
          <w:lang w:val="en-US"/>
        </w:rPr>
        <w:t>Application</w:t>
      </w:r>
      <w:r w:rsidR="00B544B3" w:rsidRPr="00A2171C">
        <w:rPr>
          <w:rFonts w:ascii="DengXian" w:eastAsia="DengXian" w:hAnsi="DengXian"/>
        </w:rPr>
        <w:t xml:space="preserve"> </w:t>
      </w:r>
      <w:r w:rsidR="00B544B3" w:rsidRPr="00A2171C">
        <w:rPr>
          <w:rFonts w:ascii="DengXian" w:eastAsia="DengXian" w:hAnsi="DengXian"/>
          <w:lang w:val="en-US"/>
        </w:rPr>
        <w:t>Development</w:t>
      </w:r>
      <w:r w:rsidR="00B544B3" w:rsidRPr="00A2171C">
        <w:rPr>
          <w:rFonts w:ascii="DengXian" w:eastAsia="DengXian" w:hAnsi="DengXian"/>
        </w:rPr>
        <w:t xml:space="preserve"> </w:t>
      </w:r>
      <w:r w:rsidR="00B544B3" w:rsidRPr="00A2171C">
        <w:rPr>
          <w:rFonts w:ascii="DengXian" w:eastAsia="DengXian" w:hAnsi="DengXian"/>
          <w:lang w:val="en-US"/>
        </w:rPr>
        <w:t>Studio</w:t>
      </w:r>
      <w:r w:rsidR="0068694F">
        <w:rPr>
          <w:rFonts w:ascii="DengXian" w:eastAsia="DengXian" w:hAnsi="DengXian"/>
        </w:rPr>
        <w:t xml:space="preserve"> </w:t>
      </w:r>
      <w:r w:rsidR="00296958" w:rsidRPr="00A2171C">
        <w:rPr>
          <w:rFonts w:ascii="DengXian" w:eastAsia="DengXian" w:hAnsi="DengXian"/>
        </w:rPr>
        <w:t xml:space="preserve">10.1 </w:t>
      </w:r>
      <w:r w:rsidR="00296958" w:rsidRPr="00A2171C">
        <w:rPr>
          <w:rFonts w:ascii="DengXian" w:eastAsia="DengXian" w:hAnsi="DengXian"/>
          <w:lang w:val="en-US"/>
        </w:rPr>
        <w:t>Berlin</w:t>
      </w:r>
      <w:r w:rsidR="00647D8A">
        <w:rPr>
          <w:rFonts w:ascii="DengXian" w:eastAsia="DengXian" w:hAnsi="DengXian"/>
        </w:rPr>
        <w:t xml:space="preserve">, более известная как </w:t>
      </w:r>
      <w:r w:rsidR="00647D8A">
        <w:rPr>
          <w:rFonts w:ascii="DengXian" w:eastAsia="DengXian" w:hAnsi="DengXian"/>
          <w:lang w:val="en-US"/>
        </w:rPr>
        <w:t>Delphi</w:t>
      </w:r>
      <w:r w:rsidR="00647D8A">
        <w:rPr>
          <w:rFonts w:ascii="DengXian" w:eastAsia="DengXian" w:hAnsi="DengXian"/>
        </w:rPr>
        <w:t>,</w:t>
      </w:r>
      <w:r w:rsidR="00296958" w:rsidRPr="00A2171C">
        <w:rPr>
          <w:rFonts w:ascii="DengXian" w:eastAsia="DengXian" w:hAnsi="DengXian"/>
        </w:rPr>
        <w:t xml:space="preserve"> с использованием объектно-ориентированного языка </w:t>
      </w:r>
      <w:r w:rsidR="00654E4B" w:rsidRPr="00A2171C">
        <w:rPr>
          <w:rFonts w:ascii="DengXian" w:eastAsia="DengXian" w:hAnsi="DengXian"/>
          <w:lang w:val="en-US"/>
        </w:rPr>
        <w:t>Object</w:t>
      </w:r>
      <w:r w:rsidR="00654E4B" w:rsidRPr="00A2171C">
        <w:rPr>
          <w:rFonts w:ascii="DengXian" w:eastAsia="DengXian" w:hAnsi="DengXian"/>
        </w:rPr>
        <w:t xml:space="preserve"> </w:t>
      </w:r>
      <w:r w:rsidR="00654E4B" w:rsidRPr="00A2171C">
        <w:rPr>
          <w:rFonts w:ascii="DengXian" w:eastAsia="DengXian" w:hAnsi="DengXian"/>
          <w:lang w:val="en-US"/>
        </w:rPr>
        <w:t>Pascal</w:t>
      </w:r>
      <w:r w:rsidR="00654E4B" w:rsidRPr="00A2171C">
        <w:rPr>
          <w:rFonts w:ascii="DengXian" w:eastAsia="DengXian" w:hAnsi="DengXian"/>
        </w:rPr>
        <w:t xml:space="preserve">. Её главная цель – помочь людям, </w:t>
      </w:r>
      <w:r w:rsidR="00C621C7" w:rsidRPr="00A2171C">
        <w:rPr>
          <w:rFonts w:ascii="DengXian" w:eastAsia="DengXian" w:hAnsi="DengXian"/>
        </w:rPr>
        <w:t xml:space="preserve">изучающим физику, вспомнить основные физические величины, законы и формулы, а также, при необходимости, прямо в ней произвести </w:t>
      </w:r>
      <w:r w:rsidR="00DF7E07" w:rsidRPr="00A2171C">
        <w:rPr>
          <w:rFonts w:ascii="DengXian" w:eastAsia="DengXian" w:hAnsi="DengXian"/>
        </w:rPr>
        <w:t>некоторые расчёты.</w:t>
      </w:r>
      <w:r w:rsidR="00571E90" w:rsidRPr="00A2171C">
        <w:rPr>
          <w:rFonts w:ascii="DengXian" w:eastAsia="DengXian" w:hAnsi="DengXian"/>
        </w:rPr>
        <w:t xml:space="preserve"> Моя же главная цель – научиться основам работы в </w:t>
      </w:r>
      <w:r w:rsidR="00571E90" w:rsidRPr="00A2171C">
        <w:rPr>
          <w:rFonts w:ascii="DengXian" w:eastAsia="DengXian" w:hAnsi="DengXian"/>
          <w:lang w:val="en-US"/>
        </w:rPr>
        <w:t>Delphi</w:t>
      </w:r>
      <w:r w:rsidR="00571E90" w:rsidRPr="00A2171C">
        <w:rPr>
          <w:rFonts w:ascii="DengXian" w:eastAsia="DengXian" w:hAnsi="DengXian"/>
        </w:rPr>
        <w:t>, что поможем мне в будущем</w:t>
      </w:r>
      <w:r w:rsidR="00924700" w:rsidRPr="00A2171C">
        <w:rPr>
          <w:rFonts w:ascii="DengXian" w:eastAsia="DengXian" w:hAnsi="DengXian"/>
        </w:rPr>
        <w:t>, при необходимости,</w:t>
      </w:r>
      <w:r w:rsidR="00571E90" w:rsidRPr="00A2171C">
        <w:rPr>
          <w:rFonts w:ascii="DengXian" w:eastAsia="DengXian" w:hAnsi="DengXian"/>
        </w:rPr>
        <w:t xml:space="preserve"> </w:t>
      </w:r>
      <w:r w:rsidR="00924700" w:rsidRPr="00A2171C">
        <w:rPr>
          <w:rFonts w:ascii="DengXian" w:eastAsia="DengXian" w:hAnsi="DengXian"/>
        </w:rPr>
        <w:t xml:space="preserve">создавать другие приложения, и не только в </w:t>
      </w:r>
      <w:r w:rsidR="00924700" w:rsidRPr="00A2171C">
        <w:rPr>
          <w:rFonts w:ascii="DengXian" w:eastAsia="DengXian" w:hAnsi="DengXian"/>
          <w:lang w:val="en-US"/>
        </w:rPr>
        <w:t>Delphi</w:t>
      </w:r>
      <w:r w:rsidR="00924700" w:rsidRPr="00A2171C">
        <w:rPr>
          <w:rFonts w:ascii="DengXian" w:eastAsia="DengXian" w:hAnsi="DengXian"/>
        </w:rPr>
        <w:t xml:space="preserve">, но и </w:t>
      </w:r>
      <w:r w:rsidR="00FF5130" w:rsidRPr="00A2171C">
        <w:rPr>
          <w:rFonts w:ascii="DengXian" w:eastAsia="DengXian" w:hAnsi="DengXian"/>
        </w:rPr>
        <w:t>к примеру,</w:t>
      </w:r>
      <w:r w:rsidR="00924700" w:rsidRPr="00A2171C">
        <w:rPr>
          <w:rFonts w:ascii="DengXian" w:eastAsia="DengXian" w:hAnsi="DengXian"/>
        </w:rPr>
        <w:t xml:space="preserve"> в </w:t>
      </w:r>
      <w:r w:rsidR="00924700" w:rsidRPr="00A2171C">
        <w:rPr>
          <w:rFonts w:ascii="DengXian" w:eastAsia="DengXian" w:hAnsi="DengXian"/>
          <w:lang w:val="en-US"/>
        </w:rPr>
        <w:t>Visual</w:t>
      </w:r>
      <w:r w:rsidR="00924700" w:rsidRPr="00A2171C">
        <w:rPr>
          <w:rFonts w:ascii="DengXian" w:eastAsia="DengXian" w:hAnsi="DengXian"/>
        </w:rPr>
        <w:t xml:space="preserve"> </w:t>
      </w:r>
      <w:r w:rsidR="00924700" w:rsidRPr="00A2171C">
        <w:rPr>
          <w:rFonts w:ascii="DengXian" w:eastAsia="DengXian" w:hAnsi="DengXian"/>
          <w:lang w:val="en-US"/>
        </w:rPr>
        <w:t>Studio</w:t>
      </w:r>
      <w:r w:rsidR="00D66DFD">
        <w:rPr>
          <w:rFonts w:ascii="DengXian" w:eastAsia="DengXian" w:hAnsi="DengXian"/>
        </w:rPr>
        <w:t xml:space="preserve">, </w:t>
      </w:r>
      <w:r w:rsidR="00D66DFD">
        <w:rPr>
          <w:rFonts w:ascii="DengXian" w:eastAsia="DengXian" w:hAnsi="DengXian"/>
          <w:lang w:val="en-US"/>
        </w:rPr>
        <w:t>CUBA</w:t>
      </w:r>
      <w:r w:rsidR="00D66DFD" w:rsidRPr="00D66DFD">
        <w:rPr>
          <w:rFonts w:ascii="DengXian" w:eastAsia="DengXian" w:hAnsi="DengXian"/>
        </w:rPr>
        <w:t xml:space="preserve"> </w:t>
      </w:r>
      <w:r w:rsidR="00D66DFD">
        <w:rPr>
          <w:rFonts w:ascii="DengXian" w:eastAsia="DengXian" w:hAnsi="DengXian"/>
          <w:lang w:val="en-US"/>
        </w:rPr>
        <w:t>Studio</w:t>
      </w:r>
      <w:r w:rsidR="00924700" w:rsidRPr="00A2171C">
        <w:rPr>
          <w:rFonts w:ascii="DengXian" w:eastAsia="DengXian" w:hAnsi="DengXian"/>
        </w:rPr>
        <w:t xml:space="preserve"> </w:t>
      </w:r>
      <w:r w:rsidR="0062442C" w:rsidRPr="00A2171C">
        <w:rPr>
          <w:rFonts w:ascii="DengXian" w:eastAsia="DengXian" w:hAnsi="DengXian"/>
        </w:rPr>
        <w:t xml:space="preserve">или </w:t>
      </w:r>
      <w:proofErr w:type="spellStart"/>
      <w:r w:rsidR="0062442C" w:rsidRPr="00A2171C">
        <w:rPr>
          <w:rFonts w:ascii="DengXian" w:eastAsia="DengXian" w:hAnsi="DengXian"/>
          <w:lang w:val="en-US"/>
        </w:rPr>
        <w:t>Xcode</w:t>
      </w:r>
      <w:proofErr w:type="spellEnd"/>
      <w:r w:rsidR="003236D0" w:rsidRPr="00A2171C">
        <w:rPr>
          <w:rFonts w:ascii="DengXian" w:eastAsia="DengXian" w:hAnsi="DengXian"/>
        </w:rPr>
        <w:t xml:space="preserve">, так как </w:t>
      </w:r>
      <w:r w:rsidR="009E6B7A">
        <w:rPr>
          <w:rFonts w:ascii="DengXian" w:eastAsia="DengXian" w:hAnsi="DengXian"/>
        </w:rPr>
        <w:t>интерфейс и средства работы везде похожи</w:t>
      </w:r>
      <w:r w:rsidR="00A635DD" w:rsidRPr="00A2171C">
        <w:rPr>
          <w:rFonts w:ascii="DengXian" w:eastAsia="DengXian" w:hAnsi="DengXian"/>
        </w:rPr>
        <w:t>.</w:t>
      </w:r>
    </w:p>
    <w:p w14:paraId="7051BC20" w14:textId="1915A954" w:rsidR="00A635DD" w:rsidRPr="00A2171C" w:rsidRDefault="00A635DD" w:rsidP="00296958">
      <w:pPr>
        <w:jc w:val="both"/>
        <w:rPr>
          <w:rFonts w:ascii="DengXian" w:eastAsia="DengXian" w:hAnsi="DengXian"/>
        </w:rPr>
      </w:pPr>
      <w:r w:rsidRPr="00A2171C">
        <w:rPr>
          <w:rFonts w:ascii="DengXian" w:eastAsia="DengXian" w:hAnsi="DengXian"/>
        </w:rPr>
        <w:tab/>
      </w:r>
      <w:proofErr w:type="spellStart"/>
      <w:r w:rsidRPr="00A2171C">
        <w:rPr>
          <w:rFonts w:ascii="DengXian" w:eastAsia="DengXian" w:hAnsi="DengXian"/>
        </w:rPr>
        <w:t>Вообщем</w:t>
      </w:r>
      <w:proofErr w:type="spellEnd"/>
      <w:r w:rsidRPr="00A2171C">
        <w:rPr>
          <w:rFonts w:ascii="DengXian" w:eastAsia="DengXian" w:hAnsi="DengXian"/>
        </w:rPr>
        <w:t xml:space="preserve">, хватит разговоров. Сейчас я наглядно продемонстрирую как </w:t>
      </w:r>
      <w:r w:rsidR="001545D2" w:rsidRPr="00A2171C">
        <w:rPr>
          <w:rFonts w:ascii="DengXian" w:eastAsia="DengXian" w:hAnsi="DengXian"/>
        </w:rPr>
        <w:t>моё приложение работает, а поможет мне в этом простенькая задачка.</w:t>
      </w:r>
    </w:p>
    <w:p w14:paraId="22678609" w14:textId="77777777" w:rsidR="004B0FAC" w:rsidRPr="00A2171C" w:rsidRDefault="004B0FAC" w:rsidP="00296958">
      <w:pPr>
        <w:jc w:val="both"/>
        <w:rPr>
          <w:rFonts w:ascii="DengXian" w:eastAsia="DengXian" w:hAnsi="DengXian"/>
        </w:rPr>
      </w:pPr>
    </w:p>
    <w:p w14:paraId="788DC42F" w14:textId="09440839" w:rsidR="004B0FAC" w:rsidRPr="00A2171C" w:rsidRDefault="004B0FAC" w:rsidP="00296958">
      <w:pPr>
        <w:jc w:val="both"/>
        <w:rPr>
          <w:rFonts w:ascii="DengXian" w:eastAsia="DengXian" w:hAnsi="DengXian"/>
        </w:rPr>
      </w:pPr>
      <w:r w:rsidRPr="00A2171C">
        <w:rPr>
          <w:rFonts w:ascii="DengXian" w:eastAsia="DengXian" w:hAnsi="DengXian"/>
        </w:rPr>
        <w:t xml:space="preserve">Дано: </w:t>
      </w:r>
      <w:r w:rsidRPr="00A2171C">
        <w:rPr>
          <w:rFonts w:ascii="DengXian" w:eastAsia="DengXian" w:hAnsi="DengXian"/>
          <w:lang w:val="en-US"/>
        </w:rPr>
        <w:t>q</w:t>
      </w:r>
      <w:r w:rsidRPr="00A2171C">
        <w:rPr>
          <w:rFonts w:ascii="DengXian" w:eastAsia="DengXian" w:hAnsi="DengXian"/>
        </w:rPr>
        <w:t>= 45</w:t>
      </w:r>
      <w:r w:rsidR="007B74F8">
        <w:rPr>
          <w:rFonts w:ascii="DengXian" w:eastAsia="DengXian" w:hAnsi="DengXian"/>
        </w:rPr>
        <w:t>0</w:t>
      </w:r>
      <w:r w:rsidRPr="00A2171C">
        <w:rPr>
          <w:rFonts w:ascii="DengXian" w:eastAsia="DengXian" w:hAnsi="DengXian"/>
        </w:rPr>
        <w:t xml:space="preserve"> Кл   </w:t>
      </w:r>
      <w:r w:rsidRPr="00A2171C">
        <w:rPr>
          <w:rFonts w:ascii="DengXian" w:eastAsia="DengXian" w:hAnsi="DengXian"/>
          <w:lang w:val="en-US"/>
        </w:rPr>
        <w:t>t</w:t>
      </w:r>
      <w:r w:rsidRPr="00A2171C">
        <w:rPr>
          <w:rFonts w:ascii="DengXian" w:eastAsia="DengXian" w:hAnsi="DengXian"/>
        </w:rPr>
        <w:t xml:space="preserve"> = 10 </w:t>
      </w:r>
      <w:r w:rsidRPr="00A2171C">
        <w:rPr>
          <w:rFonts w:ascii="DengXian" w:eastAsia="DengXian" w:hAnsi="DengXian"/>
          <w:lang w:val="en-US"/>
        </w:rPr>
        <w:t>c</w:t>
      </w:r>
      <w:r w:rsidRPr="00A2171C">
        <w:rPr>
          <w:rFonts w:ascii="DengXian" w:eastAsia="DengXian" w:hAnsi="DengXian"/>
        </w:rPr>
        <w:t xml:space="preserve">   </w:t>
      </w:r>
      <w:r w:rsidRPr="00A2171C">
        <w:rPr>
          <w:rFonts w:ascii="DengXian" w:eastAsia="DengXian" w:hAnsi="DengXian"/>
          <w:lang w:val="en-US"/>
        </w:rPr>
        <w:t>V</w:t>
      </w:r>
      <w:r w:rsidRPr="00A2171C">
        <w:rPr>
          <w:rFonts w:ascii="DengXian" w:eastAsia="DengXian" w:hAnsi="DengXian"/>
        </w:rPr>
        <w:t xml:space="preserve"> = 220 В   Найти: </w:t>
      </w:r>
      <w:r w:rsidRPr="00A2171C">
        <w:rPr>
          <w:rFonts w:ascii="DengXian" w:eastAsia="DengXian" w:hAnsi="DengXian"/>
          <w:lang w:val="en-US"/>
        </w:rPr>
        <w:t>A</w:t>
      </w:r>
      <w:r w:rsidRPr="00A2171C">
        <w:rPr>
          <w:rFonts w:ascii="DengXian" w:eastAsia="DengXian" w:hAnsi="DengXian"/>
        </w:rPr>
        <w:t xml:space="preserve">   </w:t>
      </w:r>
    </w:p>
    <w:p w14:paraId="3B72CF1C" w14:textId="225EA5FD" w:rsidR="00AC7142" w:rsidRPr="00A2171C" w:rsidRDefault="003455B7" w:rsidP="00296958">
      <w:pPr>
        <w:jc w:val="both"/>
        <w:rPr>
          <w:rFonts w:ascii="DengXian" w:eastAsia="DengXian" w:hAnsi="DengXian"/>
        </w:rPr>
      </w:pPr>
      <w:r w:rsidRPr="00A2171C">
        <w:rPr>
          <w:rFonts w:ascii="DengXian" w:eastAsia="DengXian" w:hAnsi="DengXian"/>
        </w:rPr>
        <w:t>Решение</w:t>
      </w:r>
    </w:p>
    <w:p w14:paraId="76996661" w14:textId="7E574C4E" w:rsidR="00337A3D" w:rsidRPr="00A2171C" w:rsidRDefault="00AC7142" w:rsidP="00296958">
      <w:pPr>
        <w:jc w:val="both"/>
        <w:rPr>
          <w:rFonts w:ascii="DengXian" w:eastAsia="DengXian" w:hAnsi="DengXian"/>
        </w:rPr>
      </w:pPr>
      <w:r w:rsidRPr="00A2171C">
        <w:rPr>
          <w:rFonts w:ascii="DengXian" w:eastAsia="DengXian" w:hAnsi="DengXian"/>
        </w:rPr>
        <w:t>1)</w:t>
      </w:r>
      <w:r w:rsidR="00DA260C" w:rsidRPr="00A2171C">
        <w:rPr>
          <w:rFonts w:ascii="DengXian" w:eastAsia="DengXian" w:hAnsi="DengXian"/>
        </w:rPr>
        <w:t xml:space="preserve"> Сначала найдём силу тока</w:t>
      </w:r>
      <w:r w:rsidR="00805285" w:rsidRPr="00A2171C">
        <w:rPr>
          <w:rFonts w:ascii="DengXian" w:eastAsia="DengXian" w:hAnsi="DengXian"/>
        </w:rPr>
        <w:t xml:space="preserve"> (</w:t>
      </w:r>
      <w:r w:rsidR="00805285" w:rsidRPr="00A2171C">
        <w:rPr>
          <w:rFonts w:ascii="DengXian" w:eastAsia="DengXian" w:hAnsi="DengXian"/>
          <w:lang w:val="en-US"/>
        </w:rPr>
        <w:t>I</w:t>
      </w:r>
      <w:r w:rsidR="00805285" w:rsidRPr="00A2171C">
        <w:rPr>
          <w:rFonts w:ascii="DengXian" w:eastAsia="DengXian" w:hAnsi="DengXian"/>
        </w:rPr>
        <w:t>)</w:t>
      </w:r>
      <w:r w:rsidR="004F43AC" w:rsidRPr="00A2171C">
        <w:rPr>
          <w:rFonts w:ascii="DengXian" w:eastAsia="DengXian" w:hAnsi="DengXian"/>
        </w:rPr>
        <w:t>. Для этого воспользуемся</w:t>
      </w:r>
      <w:r w:rsidR="00DA260C" w:rsidRPr="00A2171C">
        <w:rPr>
          <w:rFonts w:ascii="DengXian" w:eastAsia="DengXian" w:hAnsi="DengXian"/>
        </w:rPr>
        <w:t xml:space="preserve"> </w:t>
      </w:r>
      <w:r w:rsidR="004B0FAC" w:rsidRPr="00A2171C">
        <w:rPr>
          <w:rFonts w:ascii="DengXian" w:eastAsia="DengXian" w:hAnsi="DengXian"/>
        </w:rPr>
        <w:t>разделом «электри</w:t>
      </w:r>
      <w:r w:rsidR="00805285" w:rsidRPr="00A2171C">
        <w:rPr>
          <w:rFonts w:ascii="DengXian" w:eastAsia="DengXian" w:hAnsi="DengXian"/>
        </w:rPr>
        <w:t>чество» на главном экране приложения.</w:t>
      </w:r>
    </w:p>
    <w:p w14:paraId="41C04B77" w14:textId="21ECD5D5" w:rsidR="002A6AFA" w:rsidRPr="00A2171C" w:rsidRDefault="00D44968" w:rsidP="002A6AFA">
      <w:pPr>
        <w:jc w:val="both"/>
        <w:rPr>
          <w:rFonts w:ascii="DengXian" w:eastAsia="DengXian" w:hAnsi="DengXian"/>
        </w:rPr>
      </w:pPr>
      <w:r w:rsidRPr="00A2171C">
        <w:rPr>
          <w:rFonts w:ascii="DengXian" w:eastAsia="DengXian" w:hAnsi="DengXian"/>
        </w:rPr>
        <w:t xml:space="preserve">2) Если наша задача большая, </w:t>
      </w:r>
      <w:r w:rsidR="001F725E" w:rsidRPr="00A2171C">
        <w:rPr>
          <w:rFonts w:ascii="DengXian" w:eastAsia="DengXian" w:hAnsi="DengXian"/>
        </w:rPr>
        <w:t>чтобы не забыть получ</w:t>
      </w:r>
      <w:r w:rsidR="00454386" w:rsidRPr="00A2171C">
        <w:rPr>
          <w:rFonts w:ascii="DengXian" w:eastAsia="DengXian" w:hAnsi="DengXian"/>
        </w:rPr>
        <w:t>енное значение, можно</w:t>
      </w:r>
      <w:r w:rsidR="004B0FAC" w:rsidRPr="00A2171C">
        <w:rPr>
          <w:rFonts w:ascii="DengXian" w:eastAsia="DengXian" w:hAnsi="DengXian"/>
        </w:rPr>
        <w:t xml:space="preserve"> </w:t>
      </w:r>
      <w:r w:rsidR="001F725E" w:rsidRPr="00A2171C">
        <w:rPr>
          <w:rFonts w:ascii="DengXian" w:eastAsia="DengXian" w:hAnsi="DengXian"/>
        </w:rPr>
        <w:t>использовать кнопку «заметки»</w:t>
      </w:r>
      <w:r w:rsidR="004B5D66" w:rsidRPr="00A2171C">
        <w:rPr>
          <w:rFonts w:ascii="DengXian" w:eastAsia="DengXian" w:hAnsi="DengXian"/>
        </w:rPr>
        <w:t>. Здесь можно</w:t>
      </w:r>
      <w:r w:rsidR="00454386" w:rsidRPr="00A2171C">
        <w:rPr>
          <w:rFonts w:ascii="DengXian" w:eastAsia="DengXian" w:hAnsi="DengXian"/>
        </w:rPr>
        <w:t xml:space="preserve"> записать любой результат</w:t>
      </w:r>
      <w:r w:rsidR="004B0FAC" w:rsidRPr="00A2171C">
        <w:rPr>
          <w:rFonts w:ascii="DengXian" w:eastAsia="DengXian" w:hAnsi="DengXian"/>
        </w:rPr>
        <w:t xml:space="preserve"> </w:t>
      </w:r>
      <w:r w:rsidR="00194D5E" w:rsidRPr="00A2171C">
        <w:rPr>
          <w:rFonts w:ascii="DengXian" w:eastAsia="DengXian" w:hAnsi="DengXian"/>
        </w:rPr>
        <w:t>или люб</w:t>
      </w:r>
      <w:r w:rsidR="00C82892" w:rsidRPr="00A2171C">
        <w:rPr>
          <w:rFonts w:ascii="DengXian" w:eastAsia="DengXian" w:hAnsi="DengXian"/>
        </w:rPr>
        <w:t xml:space="preserve">ую вашу мысль. </w:t>
      </w:r>
      <w:r w:rsidR="002A6AFA" w:rsidRPr="00A2171C">
        <w:rPr>
          <w:rFonts w:ascii="DengXian" w:eastAsia="DengXian" w:hAnsi="DengXian"/>
        </w:rPr>
        <w:t>Кстати, они</w:t>
      </w:r>
      <w:r w:rsidR="00DA7089" w:rsidRPr="00A2171C">
        <w:rPr>
          <w:rFonts w:ascii="DengXian" w:eastAsia="DengXian" w:hAnsi="DengXian"/>
        </w:rPr>
        <w:t xml:space="preserve"> сохр</w:t>
      </w:r>
      <w:r w:rsidR="004B0FAC" w:rsidRPr="00A2171C">
        <w:rPr>
          <w:rFonts w:ascii="DengXian" w:eastAsia="DengXian" w:hAnsi="DengXian"/>
        </w:rPr>
        <w:t>анятся даже если завершить рабо</w:t>
      </w:r>
      <w:r w:rsidR="00AD453A" w:rsidRPr="00A2171C">
        <w:rPr>
          <w:rFonts w:ascii="DengXian" w:eastAsia="DengXian" w:hAnsi="DengXian"/>
        </w:rPr>
        <w:t>ту</w:t>
      </w:r>
      <w:r w:rsidR="00DA7089" w:rsidRPr="00A2171C">
        <w:rPr>
          <w:rFonts w:ascii="DengXian" w:eastAsia="DengXian" w:hAnsi="DengXian"/>
        </w:rPr>
        <w:t xml:space="preserve"> исполняемого файла.</w:t>
      </w:r>
    </w:p>
    <w:p w14:paraId="3141B1FB" w14:textId="77777777" w:rsidR="004B0FAC" w:rsidRPr="00A2171C" w:rsidRDefault="00674D19" w:rsidP="00296958">
      <w:pPr>
        <w:jc w:val="both"/>
        <w:rPr>
          <w:rFonts w:ascii="DengXian" w:eastAsia="DengXian" w:hAnsi="DengXian"/>
        </w:rPr>
      </w:pPr>
      <w:r w:rsidRPr="00A2171C">
        <w:rPr>
          <w:rFonts w:ascii="DengXian" w:eastAsia="DengXian" w:hAnsi="DengXian"/>
        </w:rPr>
        <w:t xml:space="preserve">3) Теперь вычислим </w:t>
      </w:r>
      <w:r w:rsidR="00AD66B0" w:rsidRPr="00A2171C">
        <w:rPr>
          <w:rFonts w:ascii="DengXian" w:eastAsia="DengXian" w:hAnsi="DengXian"/>
        </w:rPr>
        <w:t>работу электрического тока (</w:t>
      </w:r>
      <w:r w:rsidR="00AD66B0" w:rsidRPr="00A2171C">
        <w:rPr>
          <w:rFonts w:ascii="DengXian" w:eastAsia="DengXian" w:hAnsi="DengXian"/>
          <w:lang w:val="en-US"/>
        </w:rPr>
        <w:t>A</w:t>
      </w:r>
      <w:r w:rsidR="00AD66B0" w:rsidRPr="00A2171C">
        <w:rPr>
          <w:rFonts w:ascii="DengXian" w:eastAsia="DengXian" w:hAnsi="DengXian"/>
        </w:rPr>
        <w:t xml:space="preserve">). </w:t>
      </w:r>
      <w:r w:rsidR="00AD453A" w:rsidRPr="00A2171C">
        <w:rPr>
          <w:rFonts w:ascii="DengXian" w:eastAsia="DengXian" w:hAnsi="DengXian"/>
        </w:rPr>
        <w:t>Необходимая формула</w:t>
      </w:r>
      <w:r w:rsidR="004B0FAC" w:rsidRPr="00A2171C">
        <w:rPr>
          <w:rFonts w:ascii="DengXian" w:eastAsia="DengXian" w:hAnsi="DengXian"/>
        </w:rPr>
        <w:t xml:space="preserve"> </w:t>
      </w:r>
      <w:r w:rsidR="00AD66B0" w:rsidRPr="00A2171C">
        <w:rPr>
          <w:rFonts w:ascii="DengXian" w:eastAsia="DengXian" w:hAnsi="DengXian"/>
        </w:rPr>
        <w:t xml:space="preserve">есть и в текущем разделе, но, </w:t>
      </w:r>
      <w:r w:rsidR="00626A7C" w:rsidRPr="00A2171C">
        <w:rPr>
          <w:rFonts w:ascii="DengXian" w:eastAsia="DengXian" w:hAnsi="DengXian"/>
        </w:rPr>
        <w:t>формулы, которые</w:t>
      </w:r>
      <w:r w:rsidR="004B0FAC" w:rsidRPr="00A2171C">
        <w:rPr>
          <w:rFonts w:ascii="DengXian" w:eastAsia="DengXian" w:hAnsi="DengXian"/>
        </w:rPr>
        <w:t xml:space="preserve"> часто используются, вы</w:t>
      </w:r>
      <w:r w:rsidR="00A90648" w:rsidRPr="00A2171C">
        <w:rPr>
          <w:rFonts w:ascii="DengXian" w:eastAsia="DengXian" w:hAnsi="DengXian"/>
        </w:rPr>
        <w:t xml:space="preserve">несены на отдельные экраны. </w:t>
      </w:r>
      <w:r w:rsidR="00991765" w:rsidRPr="00A2171C">
        <w:rPr>
          <w:rFonts w:ascii="DengXian" w:eastAsia="DengXian" w:hAnsi="DengXian"/>
        </w:rPr>
        <w:t>Там мы</w:t>
      </w:r>
      <w:r w:rsidR="00313426" w:rsidRPr="00A2171C">
        <w:rPr>
          <w:rFonts w:ascii="DengXian" w:eastAsia="DengXian" w:hAnsi="DengXian"/>
        </w:rPr>
        <w:t xml:space="preserve"> и воспользуемся формулой работы</w:t>
      </w:r>
      <w:r w:rsidR="004B0FAC" w:rsidRPr="00A2171C">
        <w:rPr>
          <w:rFonts w:ascii="DengXian" w:eastAsia="DengXian" w:hAnsi="DengXian"/>
        </w:rPr>
        <w:t xml:space="preserve"> </w:t>
      </w:r>
      <w:r w:rsidR="00313426" w:rsidRPr="00A2171C">
        <w:rPr>
          <w:rFonts w:ascii="DengXian" w:eastAsia="DengXian" w:hAnsi="DengXian"/>
        </w:rPr>
        <w:t xml:space="preserve">электрического </w:t>
      </w:r>
      <w:r w:rsidR="00991765" w:rsidRPr="00A2171C">
        <w:rPr>
          <w:rFonts w:ascii="DengXian" w:eastAsia="DengXian" w:hAnsi="DengXian"/>
        </w:rPr>
        <w:t>тока.</w:t>
      </w:r>
    </w:p>
    <w:p w14:paraId="330D5165" w14:textId="676C0A62" w:rsidR="00BE0DC4" w:rsidRPr="00A2171C" w:rsidRDefault="009A5343" w:rsidP="00296958">
      <w:pPr>
        <w:jc w:val="both"/>
        <w:rPr>
          <w:rFonts w:ascii="DengXian" w:eastAsia="DengXian" w:hAnsi="DengXian"/>
        </w:rPr>
      </w:pPr>
      <w:r w:rsidRPr="00A2171C">
        <w:rPr>
          <w:rFonts w:ascii="DengXian" w:eastAsia="DengXian" w:hAnsi="DengXian"/>
        </w:rPr>
        <w:t>4) Вот и наш результат.</w:t>
      </w:r>
      <w:r w:rsidR="004C71AD" w:rsidRPr="00A2171C">
        <w:rPr>
          <w:rFonts w:ascii="DengXian" w:eastAsia="DengXian" w:hAnsi="DengXian"/>
        </w:rPr>
        <w:t xml:space="preserve"> </w:t>
      </w:r>
      <w:r w:rsidR="00313426" w:rsidRPr="00A2171C">
        <w:rPr>
          <w:rFonts w:ascii="DengXian" w:eastAsia="DengXian" w:hAnsi="DengXian"/>
        </w:rPr>
        <w:t>Помимо заметок, е</w:t>
      </w:r>
      <w:r w:rsidR="004C71AD" w:rsidRPr="00A2171C">
        <w:rPr>
          <w:rFonts w:ascii="DengXian" w:eastAsia="DengXian" w:hAnsi="DengXian"/>
        </w:rPr>
        <w:t xml:space="preserve">го можно сохранить в </w:t>
      </w:r>
      <w:r w:rsidR="004C71AD" w:rsidRPr="00A2171C">
        <w:rPr>
          <w:rFonts w:ascii="DengXian" w:eastAsia="DengXian" w:hAnsi="DengXian"/>
          <w:lang w:val="en-US"/>
        </w:rPr>
        <w:t>txt</w:t>
      </w:r>
      <w:r w:rsidR="004C71AD" w:rsidRPr="00A2171C">
        <w:rPr>
          <w:rFonts w:ascii="DengXian" w:eastAsia="DengXian" w:hAnsi="DengXian"/>
        </w:rPr>
        <w:t xml:space="preserve"> </w:t>
      </w:r>
      <w:r w:rsidR="00BE0DC4" w:rsidRPr="00A2171C">
        <w:rPr>
          <w:rFonts w:ascii="DengXian" w:eastAsia="DengXian" w:hAnsi="DengXian"/>
        </w:rPr>
        <w:t>файл под</w:t>
      </w:r>
      <w:r w:rsidR="004B0FAC" w:rsidRPr="00A2171C">
        <w:rPr>
          <w:rFonts w:ascii="DengXian" w:eastAsia="DengXian" w:hAnsi="DengXian"/>
        </w:rPr>
        <w:t xml:space="preserve"> </w:t>
      </w:r>
      <w:r w:rsidR="00BE0DC4" w:rsidRPr="00A2171C">
        <w:rPr>
          <w:rFonts w:ascii="DengXian" w:eastAsia="DengXian" w:hAnsi="DengXian"/>
        </w:rPr>
        <w:t xml:space="preserve">названием </w:t>
      </w:r>
      <w:r w:rsidR="00BE0DC4" w:rsidRPr="00A2171C">
        <w:rPr>
          <w:rFonts w:ascii="DengXian" w:eastAsia="DengXian" w:hAnsi="DengXian"/>
          <w:lang w:val="en-US"/>
        </w:rPr>
        <w:t>results</w:t>
      </w:r>
      <w:r w:rsidR="00BE0DC4" w:rsidRPr="00A2171C">
        <w:rPr>
          <w:rFonts w:ascii="DengXian" w:eastAsia="DengXian" w:hAnsi="DengXian"/>
        </w:rPr>
        <w:t>. Он находится в корней папке с приложением.</w:t>
      </w:r>
    </w:p>
    <w:p w14:paraId="36D750FB" w14:textId="77777777" w:rsidR="004B0FAC" w:rsidRPr="00A2171C" w:rsidRDefault="004B0FAC" w:rsidP="00296958">
      <w:pPr>
        <w:jc w:val="both"/>
        <w:rPr>
          <w:rFonts w:ascii="DengXian" w:eastAsia="DengXian" w:hAnsi="DengXian"/>
        </w:rPr>
      </w:pPr>
    </w:p>
    <w:p w14:paraId="478E9636" w14:textId="32ECB76C" w:rsidR="009A5343" w:rsidRPr="00A2171C" w:rsidRDefault="00221BFF" w:rsidP="00296958">
      <w:pPr>
        <w:jc w:val="both"/>
        <w:rPr>
          <w:rFonts w:ascii="DengXian" w:eastAsia="DengXian" w:hAnsi="DengXian"/>
        </w:rPr>
      </w:pPr>
      <w:r w:rsidRPr="00A2171C">
        <w:rPr>
          <w:rFonts w:ascii="DengXian" w:eastAsia="DengXian" w:hAnsi="DengXian"/>
        </w:rPr>
        <w:tab/>
      </w:r>
      <w:r w:rsidR="00D46E2A" w:rsidRPr="00A2171C">
        <w:rPr>
          <w:rFonts w:ascii="DengXian" w:eastAsia="DengXian" w:hAnsi="DengXian"/>
        </w:rPr>
        <w:t xml:space="preserve">Ну а если вы забыли в чём измеряется та или иная </w:t>
      </w:r>
      <w:r w:rsidR="004C71AD" w:rsidRPr="00A2171C">
        <w:rPr>
          <w:rFonts w:ascii="DengXian" w:eastAsia="DengXian" w:hAnsi="DengXian"/>
        </w:rPr>
        <w:t>величина, то достаточно навести на неё мышкой.</w:t>
      </w:r>
      <w:r w:rsidR="00022926" w:rsidRPr="00A2171C">
        <w:rPr>
          <w:rFonts w:ascii="DengXian" w:eastAsia="DengXian" w:hAnsi="DengXian"/>
        </w:rPr>
        <w:t xml:space="preserve"> Также можно узнать краткую характеристику или описание законы или величины, которую мы </w:t>
      </w:r>
      <w:r w:rsidR="00F21036" w:rsidRPr="00A2171C">
        <w:rPr>
          <w:rFonts w:ascii="DengXian" w:eastAsia="DengXian" w:hAnsi="DengXian"/>
        </w:rPr>
        <w:t xml:space="preserve">ищем, не обращаясь к справочникам или интернету. </w:t>
      </w:r>
      <w:r w:rsidRPr="00A2171C">
        <w:rPr>
          <w:rFonts w:ascii="DengXian" w:eastAsia="DengXian" w:hAnsi="DengXian"/>
        </w:rPr>
        <w:lastRenderedPageBreak/>
        <w:t>Жмём на название, и всё.</w:t>
      </w:r>
      <w:r w:rsidR="007B74F8">
        <w:rPr>
          <w:rFonts w:ascii="DengXian" w:eastAsia="DengXian" w:hAnsi="DengXian"/>
        </w:rPr>
        <w:t xml:space="preserve"> Доступна и более подробная информация по каждой из величин в отдельном окне.</w:t>
      </w:r>
    </w:p>
    <w:p w14:paraId="4445AA0E" w14:textId="6FB18ECE" w:rsidR="00337A3D" w:rsidRPr="00A2171C" w:rsidRDefault="007B74F8" w:rsidP="00296958">
      <w:pPr>
        <w:jc w:val="both"/>
        <w:rPr>
          <w:rFonts w:ascii="DengXian" w:eastAsia="DengXian" w:hAnsi="DengXian"/>
        </w:rPr>
      </w:pPr>
      <w:r>
        <w:rPr>
          <w:rFonts w:ascii="DengXian" w:eastAsia="DengXian" w:hAnsi="DengXian"/>
        </w:rPr>
        <w:tab/>
        <w:t>Помимо этого</w:t>
      </w:r>
      <w:r w:rsidR="00221BFF" w:rsidRPr="00A2171C">
        <w:rPr>
          <w:rFonts w:ascii="DengXian" w:eastAsia="DengXian" w:hAnsi="DengXian"/>
        </w:rPr>
        <w:t xml:space="preserve">, на </w:t>
      </w:r>
      <w:r w:rsidR="006B149A" w:rsidRPr="00A2171C">
        <w:rPr>
          <w:rFonts w:ascii="DengXian" w:eastAsia="DengXian" w:hAnsi="DengXian"/>
        </w:rPr>
        <w:t xml:space="preserve">главном меню располагаются кнопки «справки», где можно </w:t>
      </w:r>
      <w:r w:rsidRPr="00A2171C">
        <w:rPr>
          <w:rFonts w:ascii="DengXian" w:eastAsia="DengXian" w:hAnsi="DengXian"/>
        </w:rPr>
        <w:t>узнать,</w:t>
      </w:r>
      <w:r>
        <w:rPr>
          <w:rFonts w:ascii="DengXian" w:eastAsia="DengXian" w:hAnsi="DengXian"/>
        </w:rPr>
        <w:t xml:space="preserve"> как работать в приложении</w:t>
      </w:r>
      <w:r w:rsidR="006B149A" w:rsidRPr="00A2171C">
        <w:rPr>
          <w:rFonts w:ascii="DengXian" w:eastAsia="DengXian" w:hAnsi="DengXian"/>
        </w:rPr>
        <w:t>, и «о</w:t>
      </w:r>
      <w:r w:rsidR="004A2EC6" w:rsidRPr="00A2171C">
        <w:rPr>
          <w:rFonts w:ascii="DengXian" w:eastAsia="DengXian" w:hAnsi="DengXian"/>
        </w:rPr>
        <w:t xml:space="preserve"> программе»</w:t>
      </w:r>
      <w:r w:rsidR="00C73D0A" w:rsidRPr="00A2171C">
        <w:rPr>
          <w:rFonts w:ascii="DengXian" w:eastAsia="DengXian" w:hAnsi="DengXian"/>
        </w:rPr>
        <w:t xml:space="preserve">, </w:t>
      </w:r>
      <w:r>
        <w:rPr>
          <w:rFonts w:ascii="DengXian" w:eastAsia="DengXian" w:hAnsi="DengXian"/>
        </w:rPr>
        <w:t>с главной информацией о моей разработке.</w:t>
      </w:r>
    </w:p>
    <w:p w14:paraId="00F7EF45" w14:textId="2EC18B0C" w:rsidR="00C73D0A" w:rsidRDefault="00C73D0A" w:rsidP="00296958">
      <w:pPr>
        <w:jc w:val="both"/>
        <w:rPr>
          <w:rFonts w:ascii="DengXian" w:eastAsia="DengXian" w:hAnsi="DengXian"/>
        </w:rPr>
      </w:pPr>
      <w:r w:rsidRPr="00A2171C">
        <w:rPr>
          <w:rFonts w:ascii="DengXian" w:eastAsia="DengXian" w:hAnsi="DengXian"/>
        </w:rPr>
        <w:tab/>
      </w:r>
      <w:r w:rsidR="007B74F8">
        <w:rPr>
          <w:rFonts w:ascii="DengXian" w:eastAsia="DengXian" w:hAnsi="DengXian"/>
        </w:rPr>
        <w:t xml:space="preserve">Если есть вопросы задавайте. </w:t>
      </w:r>
      <w:bookmarkStart w:id="0" w:name="_GoBack"/>
      <w:bookmarkEnd w:id="0"/>
      <w:r w:rsidR="00324012" w:rsidRPr="00A2171C">
        <w:rPr>
          <w:rFonts w:ascii="DengXian" w:eastAsia="DengXian" w:hAnsi="DengXian"/>
        </w:rPr>
        <w:t>Всем спасибо за внимание.</w:t>
      </w:r>
      <w:r w:rsidR="00657149" w:rsidRPr="00EC3084">
        <w:rPr>
          <w:rFonts w:ascii="DengXian" w:eastAsia="DengXian" w:hAnsi="DengXian"/>
        </w:rPr>
        <w:t xml:space="preserve"> </w:t>
      </w:r>
      <w:r w:rsidR="003C7917" w:rsidRPr="00A2171C">
        <w:rPr>
          <w:rFonts w:ascii="DengXian" w:eastAsia="DengXian" w:hAnsi="DengXian"/>
        </w:rPr>
        <w:t>Хорошего дня.</w:t>
      </w:r>
    </w:p>
    <w:p w14:paraId="7423C43C" w14:textId="77777777" w:rsidR="00A2171C" w:rsidRDefault="00A2171C" w:rsidP="00296958">
      <w:pPr>
        <w:jc w:val="both"/>
        <w:rPr>
          <w:rFonts w:ascii="DengXian" w:eastAsia="DengXian" w:hAnsi="DengXian"/>
        </w:rPr>
      </w:pPr>
    </w:p>
    <w:p w14:paraId="1B2C373F" w14:textId="602394E2" w:rsidR="00A2171C" w:rsidRDefault="00A14D56" w:rsidP="00296958">
      <w:pPr>
        <w:jc w:val="both"/>
        <w:rPr>
          <w:rFonts w:ascii="DengXian" w:eastAsia="DengXian" w:hAnsi="DengXian"/>
          <w:b/>
        </w:rPr>
      </w:pPr>
      <w:r>
        <w:rPr>
          <w:rFonts w:ascii="DengXian" w:eastAsia="DengXian" w:hAnsi="DengXian"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10E0A" wp14:editId="018D9E57">
                <wp:simplePos x="0" y="0"/>
                <wp:positionH relativeFrom="column">
                  <wp:posOffset>-179024</wp:posOffset>
                </wp:positionH>
                <wp:positionV relativeFrom="paragraph">
                  <wp:posOffset>246602</wp:posOffset>
                </wp:positionV>
                <wp:extent cx="5221995" cy="1123720"/>
                <wp:effectExtent l="38100" t="0" r="0" b="19685"/>
                <wp:wrapNone/>
                <wp:docPr id="1" name="Двойные фигурные скобк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995" cy="1123720"/>
                        </a:xfrm>
                        <a:prstGeom prst="bracePai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A4D0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1" o:spid="_x0000_s1026" type="#_x0000_t186" style="position:absolute;margin-left:-14.1pt;margin-top:19.4pt;width:411.2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" strokecolor="#c00000" strokeweight=".5pt">
                <v:stroke joinstyle="miter"/>
              </v:shape>
            </w:pict>
          </mc:Fallback>
        </mc:AlternateContent>
      </w:r>
      <w:r w:rsidR="00A2171C" w:rsidRPr="00A2171C">
        <w:rPr>
          <w:rFonts w:ascii="DengXian" w:eastAsia="DengXian" w:hAnsi="DengXian"/>
          <w:b/>
        </w:rPr>
        <w:t>План</w:t>
      </w:r>
    </w:p>
    <w:p w14:paraId="3F7E331D" w14:textId="1117AA2A" w:rsidR="00A2171C" w:rsidRPr="00A2171C" w:rsidRDefault="00A2171C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  <w:color w:val="C00000"/>
        </w:rPr>
      </w:pPr>
      <w:r w:rsidRPr="00A2171C">
        <w:rPr>
          <w:rFonts w:ascii="DengXian" w:eastAsia="DengXian" w:hAnsi="DengXian"/>
          <w:color w:val="C00000"/>
        </w:rPr>
        <w:t xml:space="preserve"> Представиться.</w:t>
      </w:r>
      <w:r>
        <w:rPr>
          <w:rFonts w:ascii="DengXian" w:eastAsia="DengXian" w:hAnsi="DengXian"/>
          <w:color w:val="C00000"/>
        </w:rPr>
        <w:t xml:space="preserve">        </w:t>
      </w:r>
      <w:r w:rsidR="00CD5591">
        <w:rPr>
          <w:rFonts w:ascii="DengXian" w:eastAsia="DengXian" w:hAnsi="DengXian"/>
          <w:color w:val="C00000"/>
        </w:rPr>
        <w:t xml:space="preserve">                        </w:t>
      </w:r>
      <w:r w:rsidR="00013AE8">
        <w:rPr>
          <w:rFonts w:ascii="DengXian" w:eastAsia="DengXian" w:hAnsi="DengXian"/>
          <w:color w:val="C00000"/>
        </w:rPr>
        <w:t xml:space="preserve">Паспорт в </w:t>
      </w:r>
      <w:r>
        <w:rPr>
          <w:rFonts w:ascii="DengXian" w:eastAsia="DengXian" w:hAnsi="DengXian"/>
          <w:color w:val="C00000"/>
        </w:rPr>
        <w:t>виде презентации.</w:t>
      </w:r>
      <w:r w:rsidR="00CD5591">
        <w:rPr>
          <w:rFonts w:ascii="DengXian" w:eastAsia="DengXian" w:hAnsi="DengXian"/>
          <w:color w:val="C00000"/>
        </w:rPr>
        <w:t xml:space="preserve">               </w:t>
      </w:r>
      <w:r w:rsidR="00CD5591">
        <w:rPr>
          <w:rFonts w:ascii="DengXian" w:eastAsia="DengXian" w:hAnsi="DengXian"/>
          <w:color w:val="000000" w:themeColor="text1"/>
        </w:rPr>
        <w:t>Слайд №1</w:t>
      </w:r>
    </w:p>
    <w:p w14:paraId="7CEC4680" w14:textId="3F52E026" w:rsidR="00A2171C" w:rsidRPr="00A2171C" w:rsidRDefault="00A2171C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  <w:color w:val="C00000"/>
        </w:rPr>
      </w:pPr>
      <w:r w:rsidRPr="00A2171C">
        <w:rPr>
          <w:rFonts w:ascii="DengXian" w:eastAsia="DengXian" w:hAnsi="DengXian"/>
          <w:color w:val="C00000"/>
        </w:rPr>
        <w:t xml:space="preserve"> Объект исследования.</w:t>
      </w:r>
      <w:r w:rsidR="00723869">
        <w:rPr>
          <w:rFonts w:ascii="DengXian" w:eastAsia="DengXian" w:hAnsi="DengXian"/>
          <w:color w:val="C00000"/>
        </w:rPr>
        <w:t xml:space="preserve">                                                                                   </w:t>
      </w:r>
      <w:r w:rsidR="00723869">
        <w:rPr>
          <w:rFonts w:ascii="DengXian" w:eastAsia="DengXian" w:hAnsi="DengXian"/>
        </w:rPr>
        <w:t>Слайд №2</w:t>
      </w:r>
    </w:p>
    <w:p w14:paraId="7D02A9F1" w14:textId="5AE3F631" w:rsidR="00A2171C" w:rsidRPr="00A2171C" w:rsidRDefault="00A2171C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  <w:color w:val="C00000"/>
        </w:rPr>
      </w:pPr>
      <w:r w:rsidRPr="00A2171C">
        <w:rPr>
          <w:rFonts w:ascii="DengXian" w:eastAsia="DengXian" w:hAnsi="DengXian"/>
          <w:color w:val="C00000"/>
        </w:rPr>
        <w:t xml:space="preserve"> Актуальность.</w:t>
      </w:r>
      <w:r w:rsidR="00723869">
        <w:rPr>
          <w:rFonts w:ascii="DengXian" w:eastAsia="DengXian" w:hAnsi="DengXian"/>
          <w:color w:val="C00000"/>
        </w:rPr>
        <w:t xml:space="preserve">                                                                                                 </w:t>
      </w:r>
      <w:r w:rsidR="00723869" w:rsidRPr="00723869">
        <w:rPr>
          <w:rFonts w:ascii="DengXian" w:eastAsia="DengXian" w:hAnsi="DengXian"/>
        </w:rPr>
        <w:t>Слайд №3</w:t>
      </w:r>
    </w:p>
    <w:p w14:paraId="7C6449AF" w14:textId="20BD7CEB" w:rsidR="00A2171C" w:rsidRPr="00A2171C" w:rsidRDefault="00A2171C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  <w:color w:val="C00000"/>
        </w:rPr>
      </w:pPr>
      <w:r w:rsidRPr="00A2171C">
        <w:rPr>
          <w:rFonts w:ascii="DengXian" w:eastAsia="DengXian" w:hAnsi="DengXian"/>
          <w:color w:val="C00000"/>
        </w:rPr>
        <w:t xml:space="preserve"> Цель.</w:t>
      </w:r>
    </w:p>
    <w:p w14:paraId="781DB79E" w14:textId="25D10771" w:rsidR="00A2171C" w:rsidRPr="00A2171C" w:rsidRDefault="00A14D56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</w:rPr>
      </w:pPr>
      <w:r>
        <w:rPr>
          <w:rFonts w:ascii="DengXian" w:eastAsia="DengXian" w:hAnsi="DengXian"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2DC4E" wp14:editId="083ED436">
                <wp:simplePos x="0" y="0"/>
                <wp:positionH relativeFrom="column">
                  <wp:posOffset>-179024</wp:posOffset>
                </wp:positionH>
                <wp:positionV relativeFrom="paragraph">
                  <wp:posOffset>263510</wp:posOffset>
                </wp:positionV>
                <wp:extent cx="5288096" cy="1597445"/>
                <wp:effectExtent l="38100" t="0" r="0" b="22225"/>
                <wp:wrapNone/>
                <wp:docPr id="3" name="Двойные фигурные скобк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096" cy="1597445"/>
                        </a:xfrm>
                        <a:prstGeom prst="bracePair">
                          <a:avLst/>
                        </a:prstGeom>
                        <a:noFill/>
                        <a:ln w="6350" cap="flat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EB49" id="Двойные фигурные скобки 3" o:spid="_x0000_s1026" type="#_x0000_t186" style="position:absolute;margin-left:-14.1pt;margin-top:20.75pt;width:416.4pt;height:1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" strokecolor="#1f3763 [1604]" strokeweight=".5pt">
                <v:stroke joinstyle="miter"/>
              </v:shape>
            </w:pict>
          </mc:Fallback>
        </mc:AlternateContent>
      </w:r>
      <w:r w:rsidR="00A2171C" w:rsidRPr="00A2171C">
        <w:rPr>
          <w:rFonts w:ascii="DengXian" w:eastAsia="DengXian" w:hAnsi="DengXian"/>
        </w:rPr>
        <w:t xml:space="preserve"> </w:t>
      </w:r>
      <w:r w:rsidR="00A2171C">
        <w:rPr>
          <w:rFonts w:ascii="DengXian" w:eastAsia="DengXian" w:hAnsi="DengXian"/>
        </w:rPr>
        <w:t>Условие задачи.</w:t>
      </w:r>
      <w:r w:rsidR="00723869">
        <w:rPr>
          <w:rFonts w:ascii="DengXian" w:eastAsia="DengXian" w:hAnsi="DengXian"/>
        </w:rPr>
        <w:t xml:space="preserve">                                                                                             Слайд №5</w:t>
      </w:r>
    </w:p>
    <w:p w14:paraId="31860E6A" w14:textId="5A7AF904" w:rsidR="00A2171C" w:rsidRPr="00A2171C" w:rsidRDefault="00A2171C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  <w:color w:val="1F3864" w:themeColor="accent1" w:themeShade="80"/>
        </w:rPr>
      </w:pPr>
      <w:r w:rsidRPr="00A2171C">
        <w:rPr>
          <w:rFonts w:ascii="DengXian" w:eastAsia="DengXian" w:hAnsi="DengXian"/>
          <w:color w:val="1F3864" w:themeColor="accent1" w:themeShade="80"/>
        </w:rPr>
        <w:t xml:space="preserve"> «Электричество».</w:t>
      </w:r>
      <w:r>
        <w:rPr>
          <w:rFonts w:ascii="DengXian" w:eastAsia="DengXian" w:hAnsi="DengXian"/>
          <w:color w:val="1F3864" w:themeColor="accent1" w:themeShade="80"/>
        </w:rPr>
        <w:t xml:space="preserve">                    </w:t>
      </w:r>
      <w:r w:rsidR="00CD5591">
        <w:rPr>
          <w:rFonts w:ascii="DengXian" w:eastAsia="DengXian" w:hAnsi="DengXian"/>
          <w:color w:val="1F3864" w:themeColor="accent1" w:themeShade="80"/>
        </w:rPr>
        <w:t xml:space="preserve">       </w:t>
      </w:r>
      <w:r w:rsidR="00636B41">
        <w:rPr>
          <w:rFonts w:ascii="DengXian" w:eastAsia="DengXian" w:hAnsi="DengXian"/>
          <w:color w:val="1F3864" w:themeColor="accent1" w:themeShade="80"/>
        </w:rPr>
        <w:t xml:space="preserve"> </w:t>
      </w:r>
      <w:r>
        <w:rPr>
          <w:rFonts w:ascii="DengXian" w:eastAsia="DengXian" w:hAnsi="DengXian"/>
          <w:color w:val="1F3864" w:themeColor="accent1" w:themeShade="80"/>
        </w:rPr>
        <w:t>Работа с программой.</w:t>
      </w:r>
    </w:p>
    <w:p w14:paraId="04659961" w14:textId="1E9B4377" w:rsidR="00A2171C" w:rsidRPr="00A2171C" w:rsidRDefault="00A2171C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  <w:color w:val="1F3864" w:themeColor="accent1" w:themeShade="80"/>
        </w:rPr>
      </w:pPr>
      <w:r w:rsidRPr="00A2171C">
        <w:rPr>
          <w:rFonts w:ascii="DengXian" w:eastAsia="DengXian" w:hAnsi="DengXian"/>
          <w:color w:val="1F3864" w:themeColor="accent1" w:themeShade="80"/>
        </w:rPr>
        <w:t xml:space="preserve"> «Заметки».</w:t>
      </w:r>
    </w:p>
    <w:p w14:paraId="12F054D8" w14:textId="76EE59F2" w:rsidR="00A2171C" w:rsidRPr="00A2171C" w:rsidRDefault="00A2171C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  <w:color w:val="1F3864" w:themeColor="accent1" w:themeShade="80"/>
        </w:rPr>
      </w:pPr>
      <w:r w:rsidRPr="00A2171C">
        <w:rPr>
          <w:rFonts w:ascii="DengXian" w:eastAsia="DengXian" w:hAnsi="DengXian"/>
          <w:color w:val="1F3864" w:themeColor="accent1" w:themeShade="80"/>
        </w:rPr>
        <w:t xml:space="preserve"> «Работа».</w:t>
      </w:r>
      <w:r w:rsidR="00A14D56" w:rsidRPr="00A14D56">
        <w:rPr>
          <w:rFonts w:ascii="DengXian" w:eastAsia="DengXian" w:hAnsi="DengXian"/>
          <w:noProof/>
          <w:color w:val="C00000"/>
          <w:lang w:eastAsia="ru-RU"/>
        </w:rPr>
        <w:t xml:space="preserve"> </w:t>
      </w:r>
    </w:p>
    <w:p w14:paraId="3FC35F50" w14:textId="0D45A148" w:rsidR="00A2171C" w:rsidRPr="00A2171C" w:rsidRDefault="00A2171C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  <w:color w:val="1F3864" w:themeColor="accent1" w:themeShade="80"/>
        </w:rPr>
      </w:pPr>
      <w:r w:rsidRPr="00A2171C">
        <w:rPr>
          <w:rFonts w:ascii="DengXian" w:eastAsia="DengXian" w:hAnsi="DengXian"/>
          <w:color w:val="1F3864" w:themeColor="accent1" w:themeShade="80"/>
        </w:rPr>
        <w:t xml:space="preserve"> </w:t>
      </w:r>
      <w:r w:rsidRPr="00A2171C">
        <w:rPr>
          <w:rFonts w:ascii="DengXian" w:eastAsia="DengXian" w:hAnsi="DengXian"/>
          <w:color w:val="1F3864" w:themeColor="accent1" w:themeShade="80"/>
          <w:lang w:val="en-US"/>
        </w:rPr>
        <w:t>Results</w:t>
      </w:r>
      <w:r w:rsidRPr="00A2171C">
        <w:rPr>
          <w:rFonts w:ascii="DengXian" w:eastAsia="DengXian" w:hAnsi="DengXian"/>
          <w:color w:val="1F3864" w:themeColor="accent1" w:themeShade="80"/>
        </w:rPr>
        <w:t>.</w:t>
      </w:r>
      <w:r w:rsidRPr="00A2171C">
        <w:rPr>
          <w:rFonts w:ascii="DengXian" w:eastAsia="DengXian" w:hAnsi="DengXian"/>
          <w:color w:val="1F3864" w:themeColor="accent1" w:themeShade="80"/>
          <w:lang w:val="en-US"/>
        </w:rPr>
        <w:t>txt</w:t>
      </w:r>
    </w:p>
    <w:p w14:paraId="2302B7DE" w14:textId="69B6C443" w:rsidR="00A2171C" w:rsidRPr="00A2171C" w:rsidRDefault="00A2171C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  <w:color w:val="1F3864" w:themeColor="accent1" w:themeShade="80"/>
        </w:rPr>
      </w:pPr>
      <w:r w:rsidRPr="00A2171C">
        <w:rPr>
          <w:rFonts w:ascii="DengXian" w:eastAsia="DengXian" w:hAnsi="DengXian"/>
          <w:color w:val="1F3864" w:themeColor="accent1" w:themeShade="80"/>
        </w:rPr>
        <w:t xml:space="preserve"> Дополнительная информация.</w:t>
      </w:r>
    </w:p>
    <w:p w14:paraId="27E3D032" w14:textId="28FFDD0C" w:rsidR="00A2171C" w:rsidRPr="00A2171C" w:rsidRDefault="00A2171C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  <w:color w:val="1F3864" w:themeColor="accent1" w:themeShade="80"/>
        </w:rPr>
      </w:pPr>
      <w:r w:rsidRPr="00A2171C">
        <w:rPr>
          <w:rFonts w:ascii="DengXian" w:eastAsia="DengXian" w:hAnsi="DengXian"/>
          <w:color w:val="1F3864" w:themeColor="accent1" w:themeShade="80"/>
        </w:rPr>
        <w:t xml:space="preserve"> «Справка» и «О программе».</w:t>
      </w:r>
    </w:p>
    <w:p w14:paraId="30D9A79C" w14:textId="63E04B9C" w:rsidR="00A2171C" w:rsidRPr="00A2171C" w:rsidRDefault="007B74F8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</w:rPr>
      </w:pPr>
      <w:r>
        <w:rPr>
          <w:rFonts w:ascii="DengXian" w:eastAsia="DengXian" w:hAnsi="DengXian"/>
        </w:rPr>
        <w:t xml:space="preserve"> Вопросы</w:t>
      </w:r>
      <w:r w:rsidR="00A2171C">
        <w:rPr>
          <w:rFonts w:ascii="DengXian" w:eastAsia="DengXian" w:hAnsi="DengXian"/>
        </w:rPr>
        <w:t>.</w:t>
      </w:r>
    </w:p>
    <w:p w14:paraId="11D9BA16" w14:textId="5B7752F3" w:rsidR="00A2171C" w:rsidRPr="00A2171C" w:rsidRDefault="00A2171C" w:rsidP="00A2171C">
      <w:pPr>
        <w:pStyle w:val="a3"/>
        <w:numPr>
          <w:ilvl w:val="0"/>
          <w:numId w:val="2"/>
        </w:numPr>
        <w:jc w:val="both"/>
        <w:rPr>
          <w:rFonts w:ascii="DengXian" w:eastAsia="DengXian" w:hAnsi="DengXian"/>
          <w:b/>
        </w:rPr>
      </w:pPr>
      <w:r>
        <w:rPr>
          <w:rFonts w:ascii="DengXian" w:eastAsia="DengXian" w:hAnsi="DengXian"/>
        </w:rPr>
        <w:t xml:space="preserve"> Прощание.</w:t>
      </w:r>
    </w:p>
    <w:sectPr w:rsidR="00A2171C" w:rsidRPr="00A2171C" w:rsidSect="002C0D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82C15"/>
    <w:multiLevelType w:val="hybridMultilevel"/>
    <w:tmpl w:val="029C5368"/>
    <w:lvl w:ilvl="0" w:tplc="6ECCEF0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63B908AD"/>
    <w:multiLevelType w:val="hybridMultilevel"/>
    <w:tmpl w:val="EF9273B4"/>
    <w:lvl w:ilvl="0" w:tplc="19983C8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FA"/>
    <w:rsid w:val="00013AE8"/>
    <w:rsid w:val="00022926"/>
    <w:rsid w:val="00050CB9"/>
    <w:rsid w:val="00063509"/>
    <w:rsid w:val="001545D2"/>
    <w:rsid w:val="00194D5E"/>
    <w:rsid w:val="001F725E"/>
    <w:rsid w:val="00221BFF"/>
    <w:rsid w:val="00287217"/>
    <w:rsid w:val="00296958"/>
    <w:rsid w:val="002A0DFA"/>
    <w:rsid w:val="002A6AFA"/>
    <w:rsid w:val="002C0D8E"/>
    <w:rsid w:val="00313426"/>
    <w:rsid w:val="003236D0"/>
    <w:rsid w:val="00324012"/>
    <w:rsid w:val="00337A3D"/>
    <w:rsid w:val="003455B7"/>
    <w:rsid w:val="003C7917"/>
    <w:rsid w:val="004017F0"/>
    <w:rsid w:val="00421816"/>
    <w:rsid w:val="00454386"/>
    <w:rsid w:val="0049745C"/>
    <w:rsid w:val="004A2EC6"/>
    <w:rsid w:val="004B0FAC"/>
    <w:rsid w:val="004B5D66"/>
    <w:rsid w:val="004C71AD"/>
    <w:rsid w:val="004E0BE3"/>
    <w:rsid w:val="004F43AC"/>
    <w:rsid w:val="005425E9"/>
    <w:rsid w:val="00571E90"/>
    <w:rsid w:val="005767A9"/>
    <w:rsid w:val="0062442C"/>
    <w:rsid w:val="00626A7C"/>
    <w:rsid w:val="00636B41"/>
    <w:rsid w:val="00647D8A"/>
    <w:rsid w:val="00654E4B"/>
    <w:rsid w:val="00657149"/>
    <w:rsid w:val="00674D19"/>
    <w:rsid w:val="0068694F"/>
    <w:rsid w:val="006B149A"/>
    <w:rsid w:val="00723869"/>
    <w:rsid w:val="007B74F8"/>
    <w:rsid w:val="00805285"/>
    <w:rsid w:val="00924700"/>
    <w:rsid w:val="00991765"/>
    <w:rsid w:val="009A5343"/>
    <w:rsid w:val="009E24AF"/>
    <w:rsid w:val="009E6B7A"/>
    <w:rsid w:val="00A14D56"/>
    <w:rsid w:val="00A2171C"/>
    <w:rsid w:val="00A635DD"/>
    <w:rsid w:val="00A90648"/>
    <w:rsid w:val="00AC7142"/>
    <w:rsid w:val="00AD453A"/>
    <w:rsid w:val="00AD66B0"/>
    <w:rsid w:val="00B544B3"/>
    <w:rsid w:val="00BE0DC4"/>
    <w:rsid w:val="00C621C7"/>
    <w:rsid w:val="00C73D0A"/>
    <w:rsid w:val="00C819FC"/>
    <w:rsid w:val="00C82892"/>
    <w:rsid w:val="00CD5591"/>
    <w:rsid w:val="00CE3E1E"/>
    <w:rsid w:val="00D44968"/>
    <w:rsid w:val="00D46E2A"/>
    <w:rsid w:val="00D66DFD"/>
    <w:rsid w:val="00DA260C"/>
    <w:rsid w:val="00DA7089"/>
    <w:rsid w:val="00DF7E07"/>
    <w:rsid w:val="00E04A76"/>
    <w:rsid w:val="00EA0DBD"/>
    <w:rsid w:val="00EC3084"/>
    <w:rsid w:val="00F21036"/>
    <w:rsid w:val="00F638E6"/>
    <w:rsid w:val="00FB4379"/>
    <w:rsid w:val="00FF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C4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73</cp:revision>
  <dcterms:created xsi:type="dcterms:W3CDTF">2017-02-23T15:22:00Z</dcterms:created>
  <dcterms:modified xsi:type="dcterms:W3CDTF">2017-04-07T17:50:00Z</dcterms:modified>
</cp:coreProperties>
</file>