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21" w:rsidRPr="00A4454E" w:rsidRDefault="009E2421" w:rsidP="009E24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Архитектура компьютера </w:t>
      </w:r>
    </w:p>
    <w:p w:rsidR="009E2421" w:rsidRPr="008446AB" w:rsidRDefault="009E2421" w:rsidP="009E24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Контрольная работа №2 (вариант </w:t>
      </w:r>
      <w:r w:rsidRPr="009E242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  <w:r w:rsidRPr="00A4454E">
        <w:rPr>
          <w:b/>
          <w:sz w:val="28"/>
          <w:szCs w:val="28"/>
        </w:rPr>
        <w:t xml:space="preserve"> </w:t>
      </w:r>
    </w:p>
    <w:p w:rsidR="009E2421" w:rsidRPr="000936F7" w:rsidRDefault="009E2421" w:rsidP="009E2421">
      <w:pPr>
        <w:jc w:val="center"/>
        <w:rPr>
          <w:b/>
          <w:sz w:val="28"/>
          <w:szCs w:val="28"/>
        </w:rPr>
      </w:pPr>
    </w:p>
    <w:p w:rsidR="009E2421" w:rsidRPr="00CD14D0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D14D0">
        <w:rPr>
          <w:sz w:val="24"/>
          <w:szCs w:val="24"/>
        </w:rPr>
        <w:t xml:space="preserve">Средства </w:t>
      </w:r>
      <w:r>
        <w:rPr>
          <w:sz w:val="24"/>
          <w:szCs w:val="24"/>
        </w:rPr>
        <w:t>мультипрограммирования</w:t>
      </w:r>
      <w:r w:rsidRPr="00CD14D0">
        <w:rPr>
          <w:sz w:val="24"/>
          <w:szCs w:val="24"/>
        </w:rPr>
        <w:t>.</w:t>
      </w:r>
    </w:p>
    <w:p w:rsidR="009E2421" w:rsidRPr="007A7670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Вертикальное кодирование операционных микрокоманд. Достоинства и недостатки.</w:t>
      </w:r>
    </w:p>
    <w:p w:rsidR="009E2421" w:rsidRPr="007A7670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Синхронный конвейер команд. Оценка его быстродействия.</w:t>
      </w:r>
    </w:p>
    <w:p w:rsidR="009E2421" w:rsidRPr="007A7670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Способы увеличения производительности конвейера команд.</w:t>
      </w:r>
    </w:p>
    <w:p w:rsidR="009E2421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О</w:t>
      </w:r>
      <w:r>
        <w:rPr>
          <w:sz w:val="24"/>
          <w:szCs w:val="24"/>
        </w:rPr>
        <w:t xml:space="preserve">собенности </w:t>
      </w:r>
      <w:proofErr w:type="spellStart"/>
      <w:r>
        <w:rPr>
          <w:sz w:val="24"/>
          <w:szCs w:val="24"/>
        </w:rPr>
        <w:t>суперскалярной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суперконвейерной</w:t>
      </w:r>
      <w:proofErr w:type="spellEnd"/>
      <w:r>
        <w:rPr>
          <w:sz w:val="24"/>
          <w:szCs w:val="24"/>
        </w:rPr>
        <w:t xml:space="preserve"> организации процессоров.</w:t>
      </w:r>
    </w:p>
    <w:p w:rsidR="009E2421" w:rsidRPr="00BA4EC2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конвейера команд в процессоре</w:t>
      </w:r>
      <w:r w:rsidRPr="00AB01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Pentium</w:t>
      </w:r>
      <w:r w:rsidRPr="00AB01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</w:t>
      </w:r>
      <w:r>
        <w:rPr>
          <w:sz w:val="24"/>
          <w:szCs w:val="24"/>
        </w:rPr>
        <w:t>.</w:t>
      </w:r>
    </w:p>
    <w:p w:rsidR="009E2421" w:rsidRDefault="009E2421" w:rsidP="009E2421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Основные функциональные блоки современных процессоров.</w:t>
      </w:r>
    </w:p>
    <w:p w:rsidR="009E2421" w:rsidRDefault="009E2421" w:rsidP="009E2421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Причины прерываний, связанные с выполнением программ.</w:t>
      </w:r>
    </w:p>
    <w:p w:rsidR="009E2421" w:rsidRPr="00984162" w:rsidRDefault="009E2421" w:rsidP="009E2421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функции </w:t>
      </w:r>
      <w:r>
        <w:rPr>
          <w:sz w:val="24"/>
          <w:szCs w:val="24"/>
          <w:lang w:val="en-US"/>
        </w:rPr>
        <w:t>PIC</w:t>
      </w:r>
    </w:p>
    <w:p w:rsidR="009E2421" w:rsidRDefault="009E2421" w:rsidP="009E2421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Принцип локальности ссылок (обращений)</w:t>
      </w:r>
    </w:p>
    <w:p w:rsidR="009E2421" w:rsidRDefault="009E2421" w:rsidP="009E2421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Задачи, возникающие при построении кэш-памяти</w:t>
      </w:r>
    </w:p>
    <w:p w:rsidR="009E2421" w:rsidRPr="00865924" w:rsidRDefault="009E2421" w:rsidP="009E2421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 w:rsidRPr="00865924">
        <w:rPr>
          <w:sz w:val="24"/>
          <w:szCs w:val="24"/>
        </w:rPr>
        <w:t>Кэш с частично ассоциативным распределением – принцип организации</w:t>
      </w:r>
    </w:p>
    <w:p w:rsidR="009E2421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 синхронизации содержимого кэш и основной памяти</w:t>
      </w:r>
    </w:p>
    <w:p w:rsidR="009E2421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BA496C">
        <w:rPr>
          <w:sz w:val="24"/>
          <w:szCs w:val="24"/>
        </w:rPr>
        <w:t>кл</w:t>
      </w:r>
      <w:r w:rsidRPr="00BA496C">
        <w:rPr>
          <w:sz w:val="24"/>
          <w:szCs w:val="24"/>
        </w:rPr>
        <w:t>ю</w:t>
      </w:r>
      <w:r w:rsidRPr="00BA496C">
        <w:rPr>
          <w:sz w:val="24"/>
          <w:szCs w:val="24"/>
        </w:rPr>
        <w:t>чающ</w:t>
      </w:r>
      <w:r>
        <w:rPr>
          <w:sz w:val="24"/>
          <w:szCs w:val="24"/>
        </w:rPr>
        <w:t>ая</w:t>
      </w:r>
      <w:r w:rsidRPr="00BA496C">
        <w:rPr>
          <w:sz w:val="24"/>
          <w:szCs w:val="24"/>
        </w:rPr>
        <w:t xml:space="preserve"> (</w:t>
      </w:r>
      <w:proofErr w:type="spellStart"/>
      <w:r w:rsidRPr="00BA496C">
        <w:rPr>
          <w:sz w:val="24"/>
          <w:szCs w:val="24"/>
        </w:rPr>
        <w:t>inclusive</w:t>
      </w:r>
      <w:proofErr w:type="spellEnd"/>
      <w:r w:rsidRPr="00BA496C">
        <w:rPr>
          <w:sz w:val="24"/>
          <w:szCs w:val="24"/>
        </w:rPr>
        <w:t>)</w:t>
      </w:r>
      <w:r>
        <w:rPr>
          <w:sz w:val="24"/>
          <w:szCs w:val="24"/>
        </w:rPr>
        <w:t xml:space="preserve"> технология построения многоуровневой кэш-памяти</w:t>
      </w:r>
    </w:p>
    <w:p w:rsidR="009E2421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4074">
        <w:rPr>
          <w:sz w:val="24"/>
          <w:szCs w:val="24"/>
        </w:rPr>
        <w:t>Методы повышения пропускной способности ОП.</w:t>
      </w:r>
    </w:p>
    <w:p w:rsidR="009E2421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4074">
        <w:rPr>
          <w:sz w:val="24"/>
          <w:szCs w:val="24"/>
        </w:rPr>
        <w:t>Классификация методов распределения оперативной памяти</w:t>
      </w:r>
    </w:p>
    <w:p w:rsidR="009E2421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Методы защиты памяти</w:t>
      </w:r>
    </w:p>
    <w:p w:rsidR="009E2421" w:rsidRPr="00CE4074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Распределение ОП по методу перемещаемых разделов</w:t>
      </w:r>
    </w:p>
    <w:p w:rsidR="009E2421" w:rsidRPr="00CE4074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4074">
        <w:rPr>
          <w:sz w:val="24"/>
          <w:szCs w:val="24"/>
        </w:rPr>
        <w:t>Защита памяти по граничным адресам.</w:t>
      </w:r>
    </w:p>
    <w:p w:rsidR="009E2421" w:rsidRDefault="009E2421" w:rsidP="009E242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.Обновление основной памяти по методу </w:t>
      </w:r>
      <w:r>
        <w:rPr>
          <w:sz w:val="24"/>
          <w:szCs w:val="24"/>
          <w:lang w:val="en-US"/>
        </w:rPr>
        <w:t>WB</w:t>
      </w:r>
      <w:r w:rsidRPr="001C6BD7">
        <w:rPr>
          <w:sz w:val="24"/>
          <w:szCs w:val="24"/>
        </w:rPr>
        <w:t>.</w:t>
      </w:r>
    </w:p>
    <w:p w:rsidR="00E70964" w:rsidRDefault="00E70964"/>
    <w:sectPr w:rsidR="00E70964" w:rsidSect="00E7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51E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9E2421"/>
    <w:rsid w:val="009E2421"/>
    <w:rsid w:val="00E7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4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2020-12-18T10:46:00Z</dcterms:created>
  <dcterms:modified xsi:type="dcterms:W3CDTF">2020-12-18T10:47:00Z</dcterms:modified>
</cp:coreProperties>
</file>