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891" w:rsidRPr="00A4454E" w:rsidRDefault="00045891" w:rsidP="000458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Архитектура компьютера</w:t>
      </w:r>
    </w:p>
    <w:p w:rsidR="00045891" w:rsidRDefault="00045891" w:rsidP="000458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Экзаменационный тест </w:t>
      </w:r>
      <w:proofErr w:type="gramStart"/>
      <w:r>
        <w:rPr>
          <w:b/>
          <w:sz w:val="28"/>
          <w:szCs w:val="28"/>
        </w:rPr>
        <w:t>для</w:t>
      </w:r>
      <w:proofErr w:type="gramEnd"/>
    </w:p>
    <w:p w:rsidR="00045891" w:rsidRDefault="00045891" w:rsidP="000458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гр. </w:t>
      </w:r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</w:rPr>
        <w:t>33011,</w:t>
      </w:r>
      <w:r w:rsidRPr="00FF284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</w:rPr>
        <w:t xml:space="preserve">33012, </w:t>
      </w:r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</w:rPr>
        <w:t xml:space="preserve">33022, </w:t>
      </w:r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</w:rPr>
        <w:t>331</w:t>
      </w:r>
      <w:r w:rsidRPr="00FF2843"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>, Р331</w:t>
      </w:r>
      <w:r w:rsidRPr="00FF284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2, Р331</w:t>
      </w:r>
      <w:r w:rsidRPr="00FF284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3 и </w:t>
      </w:r>
      <w:r w:rsidRPr="00FF284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</w:rPr>
        <w:t>3</w:t>
      </w:r>
      <w:r w:rsidRPr="00FF2843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122</w:t>
      </w:r>
    </w:p>
    <w:p w:rsidR="00045891" w:rsidRDefault="00045891" w:rsidP="000458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2020 г.  (вариант 3)</w:t>
      </w:r>
      <w:r w:rsidRPr="00A4454E">
        <w:rPr>
          <w:b/>
          <w:sz w:val="28"/>
          <w:szCs w:val="28"/>
        </w:rPr>
        <w:t xml:space="preserve"> </w:t>
      </w:r>
    </w:p>
    <w:p w:rsidR="00045891" w:rsidRDefault="00045891" w:rsidP="00045891">
      <w:pPr>
        <w:rPr>
          <w:sz w:val="26"/>
          <w:szCs w:val="26"/>
        </w:rPr>
      </w:pPr>
    </w:p>
    <w:p w:rsidR="00045891" w:rsidRPr="007B39B6" w:rsidRDefault="00045891" w:rsidP="00045891">
      <w:pPr>
        <w:pStyle w:val="Normal"/>
        <w:numPr>
          <w:ilvl w:val="0"/>
          <w:numId w:val="2"/>
        </w:numPr>
        <w:tabs>
          <w:tab w:val="clear" w:pos="1920"/>
          <w:tab w:val="num" w:pos="567"/>
        </w:tabs>
        <w:ind w:left="567" w:right="43" w:hanging="567"/>
        <w:jc w:val="both"/>
        <w:rPr>
          <w:snapToGrid w:val="0"/>
          <w:sz w:val="26"/>
        </w:rPr>
      </w:pPr>
      <w:r>
        <w:rPr>
          <w:snapToGrid w:val="0"/>
          <w:sz w:val="26"/>
        </w:rPr>
        <w:t>Принцип программного управления.</w:t>
      </w:r>
    </w:p>
    <w:p w:rsidR="00045891" w:rsidRDefault="00045891" w:rsidP="00045891">
      <w:pPr>
        <w:pStyle w:val="Normal"/>
        <w:numPr>
          <w:ilvl w:val="0"/>
          <w:numId w:val="2"/>
        </w:numPr>
        <w:tabs>
          <w:tab w:val="clear" w:pos="1920"/>
          <w:tab w:val="num" w:pos="567"/>
        </w:tabs>
        <w:ind w:left="567" w:right="-993" w:hanging="567"/>
        <w:jc w:val="both"/>
        <w:rPr>
          <w:snapToGrid w:val="0"/>
          <w:sz w:val="26"/>
        </w:rPr>
      </w:pPr>
      <w:r w:rsidRPr="007B39B6">
        <w:rPr>
          <w:snapToGrid w:val="0"/>
          <w:sz w:val="26"/>
        </w:rPr>
        <w:t>.</w:t>
      </w:r>
      <w:r>
        <w:rPr>
          <w:snapToGrid w:val="0"/>
          <w:sz w:val="26"/>
        </w:rPr>
        <w:t>Структура компьютера с общей шиной.</w:t>
      </w:r>
    </w:p>
    <w:p w:rsidR="00045891" w:rsidRPr="006C2A1E" w:rsidRDefault="00045891" w:rsidP="00045891">
      <w:pPr>
        <w:pStyle w:val="Normal"/>
        <w:numPr>
          <w:ilvl w:val="0"/>
          <w:numId w:val="2"/>
        </w:numPr>
        <w:tabs>
          <w:tab w:val="clear" w:pos="1920"/>
          <w:tab w:val="num" w:pos="567"/>
        </w:tabs>
        <w:ind w:left="567" w:right="-993" w:hanging="567"/>
        <w:jc w:val="both"/>
        <w:rPr>
          <w:snapToGrid w:val="0"/>
          <w:sz w:val="26"/>
        </w:rPr>
      </w:pPr>
      <w:r>
        <w:rPr>
          <w:snapToGrid w:val="0"/>
          <w:sz w:val="26"/>
        </w:rPr>
        <w:t>Стековая адресация. Выполнение вычислений в стековых ЭВМ (на примере).</w:t>
      </w:r>
    </w:p>
    <w:p w:rsidR="00045891" w:rsidRPr="003B710D" w:rsidRDefault="00045891" w:rsidP="00045891">
      <w:pPr>
        <w:numPr>
          <w:ilvl w:val="0"/>
          <w:numId w:val="2"/>
        </w:numPr>
        <w:tabs>
          <w:tab w:val="clear" w:pos="1920"/>
          <w:tab w:val="num" w:pos="567"/>
        </w:tabs>
        <w:ind w:left="567" w:right="88" w:hanging="567"/>
        <w:jc w:val="both"/>
        <w:rPr>
          <w:snapToGrid w:val="0"/>
          <w:sz w:val="26"/>
          <w:lang w:val="en-US"/>
        </w:rPr>
      </w:pPr>
      <w:proofErr w:type="spellStart"/>
      <w:r>
        <w:rPr>
          <w:snapToGrid w:val="0"/>
          <w:sz w:val="26"/>
          <w:lang w:val="en-US"/>
        </w:rPr>
        <w:t>Организация</w:t>
      </w:r>
      <w:proofErr w:type="spellEnd"/>
      <w:r>
        <w:rPr>
          <w:snapToGrid w:val="0"/>
          <w:sz w:val="26"/>
          <w:lang w:val="en-US"/>
        </w:rPr>
        <w:t xml:space="preserve"> </w:t>
      </w:r>
      <w:proofErr w:type="spellStart"/>
      <w:r>
        <w:rPr>
          <w:snapToGrid w:val="0"/>
          <w:sz w:val="26"/>
          <w:lang w:val="en-US"/>
        </w:rPr>
        <w:t>обмена</w:t>
      </w:r>
      <w:proofErr w:type="spellEnd"/>
      <w:r>
        <w:rPr>
          <w:snapToGrid w:val="0"/>
          <w:sz w:val="26"/>
          <w:lang w:val="en-US"/>
        </w:rPr>
        <w:t xml:space="preserve"> </w:t>
      </w:r>
      <w:proofErr w:type="spellStart"/>
      <w:r>
        <w:rPr>
          <w:snapToGrid w:val="0"/>
          <w:sz w:val="26"/>
          <w:lang w:val="en-US"/>
        </w:rPr>
        <w:t>по</w:t>
      </w:r>
      <w:proofErr w:type="spellEnd"/>
      <w:r>
        <w:rPr>
          <w:snapToGrid w:val="0"/>
          <w:sz w:val="26"/>
          <w:lang w:val="en-US"/>
        </w:rPr>
        <w:t xml:space="preserve"> </w:t>
      </w:r>
      <w:proofErr w:type="spellStart"/>
      <w:r>
        <w:rPr>
          <w:snapToGrid w:val="0"/>
          <w:sz w:val="26"/>
          <w:lang w:val="en-US"/>
        </w:rPr>
        <w:t>прерыванию</w:t>
      </w:r>
      <w:proofErr w:type="spellEnd"/>
      <w:r>
        <w:rPr>
          <w:snapToGrid w:val="0"/>
          <w:sz w:val="26"/>
          <w:lang w:val="en-US"/>
        </w:rPr>
        <w:t>.</w:t>
      </w:r>
    </w:p>
    <w:p w:rsidR="00045891" w:rsidRDefault="00045891" w:rsidP="00045891">
      <w:pPr>
        <w:numPr>
          <w:ilvl w:val="0"/>
          <w:numId w:val="2"/>
        </w:numPr>
        <w:tabs>
          <w:tab w:val="clear" w:pos="1920"/>
          <w:tab w:val="num" w:pos="567"/>
        </w:tabs>
        <w:ind w:left="567" w:right="88" w:hanging="567"/>
        <w:jc w:val="both"/>
        <w:rPr>
          <w:snapToGrid w:val="0"/>
          <w:sz w:val="26"/>
        </w:rPr>
      </w:pPr>
      <w:r>
        <w:rPr>
          <w:snapToGrid w:val="0"/>
          <w:sz w:val="26"/>
        </w:rPr>
        <w:t>Принцип микропрограммного управления. Операционный и управляющий автоматы, их взаимодействие.</w:t>
      </w:r>
    </w:p>
    <w:p w:rsidR="00045891" w:rsidRDefault="00045891" w:rsidP="00045891">
      <w:pPr>
        <w:numPr>
          <w:ilvl w:val="0"/>
          <w:numId w:val="2"/>
        </w:numPr>
        <w:tabs>
          <w:tab w:val="clear" w:pos="1920"/>
          <w:tab w:val="num" w:pos="567"/>
        </w:tabs>
        <w:ind w:left="567" w:right="88" w:hanging="567"/>
        <w:jc w:val="both"/>
        <w:rPr>
          <w:snapToGrid w:val="0"/>
          <w:sz w:val="26"/>
        </w:rPr>
      </w:pPr>
      <w:r>
        <w:rPr>
          <w:snapToGrid w:val="0"/>
          <w:sz w:val="26"/>
        </w:rPr>
        <w:t>Каноническая структура процессора.</w:t>
      </w:r>
    </w:p>
    <w:p w:rsidR="00045891" w:rsidRDefault="00045891" w:rsidP="00045891">
      <w:pPr>
        <w:numPr>
          <w:ilvl w:val="0"/>
          <w:numId w:val="2"/>
        </w:numPr>
        <w:tabs>
          <w:tab w:val="clear" w:pos="1920"/>
          <w:tab w:val="num" w:pos="567"/>
        </w:tabs>
        <w:ind w:left="567" w:right="88" w:hanging="567"/>
        <w:jc w:val="both"/>
        <w:rPr>
          <w:snapToGrid w:val="0"/>
          <w:sz w:val="26"/>
        </w:rPr>
      </w:pPr>
      <w:r w:rsidRPr="00652FEF">
        <w:rPr>
          <w:snapToGrid w:val="0"/>
          <w:sz w:val="26"/>
        </w:rPr>
        <w:t xml:space="preserve">Особенности организации конвейера команд в процессорах </w:t>
      </w:r>
      <w:r w:rsidRPr="00652FEF">
        <w:rPr>
          <w:snapToGrid w:val="0"/>
          <w:sz w:val="26"/>
          <w:lang w:val="en-US"/>
        </w:rPr>
        <w:t>Pentium</w:t>
      </w:r>
      <w:r w:rsidRPr="00652FEF">
        <w:rPr>
          <w:snapToGrid w:val="0"/>
          <w:sz w:val="26"/>
        </w:rPr>
        <w:t xml:space="preserve">. Структура процессора. Понятие </w:t>
      </w:r>
      <w:proofErr w:type="spellStart"/>
      <w:r w:rsidRPr="00652FEF">
        <w:rPr>
          <w:snapToGrid w:val="0"/>
          <w:sz w:val="26"/>
        </w:rPr>
        <w:t>суперскалярной</w:t>
      </w:r>
      <w:proofErr w:type="spellEnd"/>
      <w:r w:rsidRPr="00652FEF">
        <w:rPr>
          <w:snapToGrid w:val="0"/>
          <w:sz w:val="26"/>
        </w:rPr>
        <w:t xml:space="preserve"> архитектуры.</w:t>
      </w:r>
    </w:p>
    <w:p w:rsidR="00045891" w:rsidRPr="00343B2F" w:rsidRDefault="00045891" w:rsidP="00045891">
      <w:pPr>
        <w:numPr>
          <w:ilvl w:val="0"/>
          <w:numId w:val="2"/>
        </w:numPr>
        <w:tabs>
          <w:tab w:val="clear" w:pos="1920"/>
        </w:tabs>
        <w:ind w:left="567" w:right="88" w:hanging="567"/>
        <w:jc w:val="both"/>
        <w:rPr>
          <w:sz w:val="26"/>
          <w:szCs w:val="26"/>
        </w:rPr>
      </w:pPr>
      <w:r w:rsidRPr="00343B2F">
        <w:rPr>
          <w:sz w:val="26"/>
          <w:szCs w:val="26"/>
        </w:rPr>
        <w:t xml:space="preserve">Тэговые компьютеры. </w:t>
      </w:r>
    </w:p>
    <w:p w:rsidR="00045891" w:rsidRPr="00BD259A" w:rsidRDefault="00045891" w:rsidP="00045891">
      <w:pPr>
        <w:numPr>
          <w:ilvl w:val="0"/>
          <w:numId w:val="2"/>
        </w:numPr>
        <w:tabs>
          <w:tab w:val="clear" w:pos="1920"/>
          <w:tab w:val="num" w:pos="567"/>
        </w:tabs>
        <w:ind w:hanging="1920"/>
        <w:jc w:val="both"/>
        <w:rPr>
          <w:sz w:val="26"/>
          <w:szCs w:val="26"/>
        </w:rPr>
      </w:pPr>
      <w:r w:rsidRPr="00BD259A">
        <w:rPr>
          <w:sz w:val="26"/>
          <w:szCs w:val="26"/>
        </w:rPr>
        <w:t>Организация кэш-памяти с полностью ассоциативным отображением.</w:t>
      </w:r>
    </w:p>
    <w:p w:rsidR="00045891" w:rsidRPr="008436F1" w:rsidRDefault="00045891" w:rsidP="00045891">
      <w:pPr>
        <w:numPr>
          <w:ilvl w:val="0"/>
          <w:numId w:val="2"/>
        </w:numPr>
        <w:tabs>
          <w:tab w:val="clear" w:pos="1920"/>
          <w:tab w:val="num" w:pos="567"/>
        </w:tabs>
        <w:ind w:hanging="1920"/>
        <w:jc w:val="both"/>
        <w:rPr>
          <w:sz w:val="26"/>
          <w:szCs w:val="26"/>
        </w:rPr>
      </w:pPr>
      <w:r>
        <w:rPr>
          <w:sz w:val="26"/>
          <w:szCs w:val="26"/>
        </w:rPr>
        <w:t>Многоуровневая кэш-память.</w:t>
      </w:r>
    </w:p>
    <w:p w:rsidR="00045891" w:rsidRDefault="00045891" w:rsidP="00045891">
      <w:pPr>
        <w:rPr>
          <w:sz w:val="26"/>
          <w:szCs w:val="26"/>
        </w:rPr>
      </w:pPr>
    </w:p>
    <w:p w:rsidR="00E4099C" w:rsidRDefault="00E4099C"/>
    <w:sectPr w:rsidR="00E4099C" w:rsidSect="00E4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4367"/>
    <w:multiLevelType w:val="hybridMultilevel"/>
    <w:tmpl w:val="0E52E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77A4D"/>
    <w:multiLevelType w:val="singleLevel"/>
    <w:tmpl w:val="0BC25298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oNotDisplayPageBoundaries/>
  <w:proofState w:spelling="clean" w:grammar="clean"/>
  <w:defaultTabStop w:val="708"/>
  <w:characterSpacingControl w:val="doNotCompress"/>
  <w:compat/>
  <w:rsids>
    <w:rsidRoot w:val="00336BB1"/>
    <w:rsid w:val="00045891"/>
    <w:rsid w:val="00336BB1"/>
    <w:rsid w:val="00E40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B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36B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36B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2021-01-11T10:46:00Z</dcterms:created>
  <dcterms:modified xsi:type="dcterms:W3CDTF">2021-01-11T10:46:00Z</dcterms:modified>
</cp:coreProperties>
</file>