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D2" w:rsidRPr="00A4454E" w:rsidRDefault="00762AD2" w:rsidP="00762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компьютера</w:t>
      </w:r>
    </w:p>
    <w:p w:rsidR="00762AD2" w:rsidRDefault="00762AD2" w:rsidP="00762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Экзаменационный тест </w:t>
      </w:r>
      <w:proofErr w:type="gramStart"/>
      <w:r>
        <w:rPr>
          <w:b/>
          <w:sz w:val="28"/>
          <w:szCs w:val="28"/>
        </w:rPr>
        <w:t>для</w:t>
      </w:r>
      <w:proofErr w:type="gramEnd"/>
      <w:r>
        <w:rPr>
          <w:b/>
          <w:sz w:val="28"/>
          <w:szCs w:val="28"/>
        </w:rPr>
        <w:t xml:space="preserve"> </w:t>
      </w:r>
    </w:p>
    <w:p w:rsidR="00762AD2" w:rsidRDefault="00762AD2" w:rsidP="00762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гр.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33011,</w:t>
      </w:r>
      <w:r w:rsidRPr="00FF28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 xml:space="preserve">33012,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 xml:space="preserve">33022,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331</w:t>
      </w:r>
      <w:r w:rsidRPr="00FF2843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, Р331</w:t>
      </w:r>
      <w:r w:rsidRPr="00FF28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2, Р331</w:t>
      </w:r>
      <w:r w:rsidRPr="00FF28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3 и </w:t>
      </w:r>
      <w:r w:rsidRPr="00FF28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</w:t>
      </w:r>
      <w:r w:rsidRPr="00FF284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122</w:t>
      </w:r>
    </w:p>
    <w:p w:rsidR="00762AD2" w:rsidRDefault="00762AD2" w:rsidP="00762A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2020 г.  (вариант 4)</w:t>
      </w:r>
      <w:r w:rsidRPr="00A4454E">
        <w:rPr>
          <w:b/>
          <w:sz w:val="28"/>
          <w:szCs w:val="28"/>
        </w:rPr>
        <w:t xml:space="preserve"> </w:t>
      </w:r>
    </w:p>
    <w:p w:rsidR="00762AD2" w:rsidRDefault="00762AD2" w:rsidP="00762AD2">
      <w:pPr>
        <w:rPr>
          <w:sz w:val="26"/>
          <w:szCs w:val="26"/>
        </w:rPr>
      </w:pPr>
    </w:p>
    <w:p w:rsidR="00762AD2" w:rsidRDefault="00762AD2" w:rsidP="00762AD2">
      <w:pPr>
        <w:pStyle w:val="Normal"/>
        <w:numPr>
          <w:ilvl w:val="0"/>
          <w:numId w:val="3"/>
        </w:numPr>
        <w:tabs>
          <w:tab w:val="num" w:pos="567"/>
        </w:tabs>
        <w:ind w:right="43"/>
        <w:jc w:val="both"/>
        <w:rPr>
          <w:snapToGrid w:val="0"/>
          <w:sz w:val="26"/>
        </w:rPr>
      </w:pPr>
      <w:r>
        <w:rPr>
          <w:snapToGrid w:val="0"/>
          <w:sz w:val="26"/>
        </w:rPr>
        <w:t xml:space="preserve">Каноническая структура компьютера. </w:t>
      </w:r>
      <w:r w:rsidRPr="007B39B6">
        <w:rPr>
          <w:snapToGrid w:val="0"/>
          <w:sz w:val="26"/>
        </w:rPr>
        <w:t>Принстонская и гарвардская архитектура ЭВМ.</w:t>
      </w:r>
    </w:p>
    <w:p w:rsidR="00762AD2" w:rsidRDefault="00762AD2" w:rsidP="00762AD2">
      <w:pPr>
        <w:pStyle w:val="Normal"/>
        <w:numPr>
          <w:ilvl w:val="0"/>
          <w:numId w:val="3"/>
        </w:numPr>
        <w:ind w:right="-993"/>
        <w:jc w:val="both"/>
        <w:rPr>
          <w:snapToGrid w:val="0"/>
          <w:sz w:val="26"/>
        </w:rPr>
      </w:pPr>
      <w:r>
        <w:rPr>
          <w:snapToGrid w:val="0"/>
          <w:sz w:val="26"/>
        </w:rPr>
        <w:t>Структура компьютера с раздельными шинами.</w:t>
      </w:r>
    </w:p>
    <w:p w:rsidR="00762AD2" w:rsidRDefault="00762AD2" w:rsidP="00762AD2">
      <w:pPr>
        <w:numPr>
          <w:ilvl w:val="0"/>
          <w:numId w:val="3"/>
        </w:numPr>
        <w:ind w:right="88"/>
        <w:jc w:val="both"/>
        <w:rPr>
          <w:snapToGrid w:val="0"/>
          <w:sz w:val="26"/>
        </w:rPr>
      </w:pPr>
      <w:r>
        <w:rPr>
          <w:snapToGrid w:val="0"/>
          <w:sz w:val="26"/>
        </w:rPr>
        <w:t>Организация прерывания программ. Источники прерываний.</w:t>
      </w:r>
    </w:p>
    <w:p w:rsidR="00762AD2" w:rsidRDefault="00762AD2" w:rsidP="00762AD2">
      <w:pPr>
        <w:numPr>
          <w:ilvl w:val="0"/>
          <w:numId w:val="3"/>
        </w:numPr>
        <w:ind w:right="88"/>
        <w:jc w:val="both"/>
        <w:rPr>
          <w:snapToGrid w:val="0"/>
          <w:sz w:val="26"/>
          <w:lang w:val="en-US"/>
        </w:rPr>
      </w:pPr>
      <w:r w:rsidRPr="007B39B6">
        <w:rPr>
          <w:snapToGrid w:val="0"/>
          <w:sz w:val="26"/>
        </w:rPr>
        <w:t xml:space="preserve">Понятие приоритета прерываний. Абсолютный и относительный приоритет. </w:t>
      </w:r>
      <w:proofErr w:type="spellStart"/>
      <w:r>
        <w:rPr>
          <w:snapToGrid w:val="0"/>
          <w:sz w:val="26"/>
          <w:lang w:val="en-US"/>
        </w:rPr>
        <w:t>Организация</w:t>
      </w:r>
      <w:proofErr w:type="spellEnd"/>
      <w:r>
        <w:rPr>
          <w:snapToGrid w:val="0"/>
          <w:sz w:val="26"/>
          <w:lang w:val="en-US"/>
        </w:rPr>
        <w:t xml:space="preserve"> </w:t>
      </w:r>
      <w:proofErr w:type="spellStart"/>
      <w:r>
        <w:rPr>
          <w:snapToGrid w:val="0"/>
          <w:sz w:val="26"/>
          <w:lang w:val="en-US"/>
        </w:rPr>
        <w:t>обработки</w:t>
      </w:r>
      <w:proofErr w:type="spellEnd"/>
      <w:r>
        <w:rPr>
          <w:snapToGrid w:val="0"/>
          <w:sz w:val="26"/>
          <w:lang w:val="en-US"/>
        </w:rPr>
        <w:t xml:space="preserve"> </w:t>
      </w:r>
      <w:proofErr w:type="spellStart"/>
      <w:r>
        <w:rPr>
          <w:snapToGrid w:val="0"/>
          <w:sz w:val="26"/>
          <w:lang w:val="en-US"/>
        </w:rPr>
        <w:t>запросов</w:t>
      </w:r>
      <w:proofErr w:type="spellEnd"/>
      <w:r>
        <w:rPr>
          <w:snapToGrid w:val="0"/>
          <w:sz w:val="26"/>
          <w:lang w:val="en-US"/>
        </w:rPr>
        <w:t xml:space="preserve"> </w:t>
      </w:r>
      <w:proofErr w:type="spellStart"/>
      <w:r>
        <w:rPr>
          <w:snapToGrid w:val="0"/>
          <w:sz w:val="26"/>
          <w:lang w:val="en-US"/>
        </w:rPr>
        <w:t>на</w:t>
      </w:r>
      <w:proofErr w:type="spellEnd"/>
      <w:r>
        <w:rPr>
          <w:snapToGrid w:val="0"/>
          <w:sz w:val="26"/>
          <w:lang w:val="en-US"/>
        </w:rPr>
        <w:t xml:space="preserve"> </w:t>
      </w:r>
      <w:proofErr w:type="spellStart"/>
      <w:r>
        <w:rPr>
          <w:snapToGrid w:val="0"/>
          <w:sz w:val="26"/>
          <w:lang w:val="en-US"/>
        </w:rPr>
        <w:t>прерывание</w:t>
      </w:r>
      <w:proofErr w:type="spellEnd"/>
      <w:r>
        <w:rPr>
          <w:snapToGrid w:val="0"/>
          <w:sz w:val="26"/>
          <w:lang w:val="en-US"/>
        </w:rPr>
        <w:t>.</w:t>
      </w:r>
    </w:p>
    <w:p w:rsidR="00762AD2" w:rsidRDefault="00762AD2" w:rsidP="00762AD2">
      <w:pPr>
        <w:numPr>
          <w:ilvl w:val="0"/>
          <w:numId w:val="3"/>
        </w:numPr>
        <w:ind w:right="88"/>
        <w:jc w:val="both"/>
        <w:rPr>
          <w:snapToGrid w:val="0"/>
          <w:sz w:val="26"/>
        </w:rPr>
      </w:pPr>
      <w:r>
        <w:rPr>
          <w:snapToGrid w:val="0"/>
          <w:sz w:val="26"/>
        </w:rPr>
        <w:t>Микрооперация. Микрокоманда. Микропрограмма.</w:t>
      </w:r>
    </w:p>
    <w:p w:rsidR="00762AD2" w:rsidRPr="00652FEF" w:rsidRDefault="00762AD2" w:rsidP="00762AD2">
      <w:pPr>
        <w:numPr>
          <w:ilvl w:val="0"/>
          <w:numId w:val="3"/>
        </w:numPr>
        <w:ind w:right="88"/>
        <w:jc w:val="both"/>
        <w:rPr>
          <w:snapToGrid w:val="0"/>
          <w:sz w:val="26"/>
        </w:rPr>
      </w:pPr>
      <w:r w:rsidRPr="00652FEF">
        <w:rPr>
          <w:snapToGrid w:val="0"/>
          <w:sz w:val="26"/>
        </w:rPr>
        <w:t>Синхронный конвейер команд. Оценка его производительности.</w:t>
      </w:r>
    </w:p>
    <w:p w:rsidR="00762AD2" w:rsidRPr="00343B2F" w:rsidRDefault="00762AD2" w:rsidP="00762AD2">
      <w:pPr>
        <w:numPr>
          <w:ilvl w:val="0"/>
          <w:numId w:val="3"/>
        </w:numPr>
        <w:ind w:right="88"/>
        <w:jc w:val="both"/>
        <w:rPr>
          <w:sz w:val="26"/>
          <w:szCs w:val="26"/>
        </w:rPr>
      </w:pPr>
      <w:r w:rsidRPr="00343B2F">
        <w:rPr>
          <w:sz w:val="26"/>
          <w:szCs w:val="26"/>
        </w:rPr>
        <w:t>Понятие семантического разрыва.</w:t>
      </w:r>
    </w:p>
    <w:p w:rsidR="00762AD2" w:rsidRPr="00BD259A" w:rsidRDefault="00762AD2" w:rsidP="00762AD2">
      <w:pPr>
        <w:numPr>
          <w:ilvl w:val="0"/>
          <w:numId w:val="3"/>
        </w:numPr>
        <w:jc w:val="both"/>
        <w:rPr>
          <w:sz w:val="26"/>
          <w:szCs w:val="26"/>
        </w:rPr>
      </w:pPr>
      <w:r w:rsidRPr="00BD259A">
        <w:rPr>
          <w:sz w:val="26"/>
          <w:szCs w:val="26"/>
        </w:rPr>
        <w:t>Принцип иерархической организации памяти.</w:t>
      </w:r>
    </w:p>
    <w:p w:rsidR="00762AD2" w:rsidRPr="00BD259A" w:rsidRDefault="00762AD2" w:rsidP="00762AD2">
      <w:pPr>
        <w:numPr>
          <w:ilvl w:val="0"/>
          <w:numId w:val="3"/>
        </w:numPr>
        <w:jc w:val="both"/>
        <w:rPr>
          <w:sz w:val="26"/>
          <w:szCs w:val="26"/>
        </w:rPr>
      </w:pPr>
      <w:r w:rsidRPr="00BD259A">
        <w:rPr>
          <w:sz w:val="26"/>
          <w:szCs w:val="26"/>
        </w:rPr>
        <w:t>Основные стратегии отображения (распределения) блоков основной памяти на блоки кэш-памяти.</w:t>
      </w:r>
    </w:p>
    <w:p w:rsidR="00762AD2" w:rsidRPr="00BD259A" w:rsidRDefault="00762AD2" w:rsidP="00762AD2">
      <w:pPr>
        <w:numPr>
          <w:ilvl w:val="0"/>
          <w:numId w:val="3"/>
        </w:numPr>
        <w:jc w:val="both"/>
        <w:rPr>
          <w:sz w:val="26"/>
          <w:szCs w:val="26"/>
        </w:rPr>
      </w:pPr>
      <w:r w:rsidRPr="00BD259A">
        <w:rPr>
          <w:sz w:val="26"/>
          <w:szCs w:val="26"/>
        </w:rPr>
        <w:t>Защита памяти по граничным адресам.</w:t>
      </w:r>
    </w:p>
    <w:p w:rsidR="00E4099C" w:rsidRDefault="00E4099C"/>
    <w:sectPr w:rsidR="00E4099C" w:rsidSect="00E4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4367"/>
    <w:multiLevelType w:val="hybridMultilevel"/>
    <w:tmpl w:val="0E52E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E7FD7"/>
    <w:multiLevelType w:val="hybridMultilevel"/>
    <w:tmpl w:val="437AF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77A4D"/>
    <w:multiLevelType w:val="singleLevel"/>
    <w:tmpl w:val="0BC25298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/>
  <w:rsids>
    <w:rsidRoot w:val="00336BB1"/>
    <w:rsid w:val="00045891"/>
    <w:rsid w:val="00336BB1"/>
    <w:rsid w:val="00762AD2"/>
    <w:rsid w:val="00E4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36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36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2021-01-11T10:48:00Z</dcterms:created>
  <dcterms:modified xsi:type="dcterms:W3CDTF">2021-01-11T10:48:00Z</dcterms:modified>
</cp:coreProperties>
</file>