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541" w14:textId="77777777" w:rsidR="00D87471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D87471" w:rsidRPr="00D87471">
        <w:rPr>
          <w:rFonts w:ascii="Times New Roman" w:hAnsi="Times New Roman" w:cs="Times New Roman"/>
          <w:b/>
          <w:sz w:val="28"/>
          <w:szCs w:val="28"/>
        </w:rPr>
        <w:t>Методы расчета глобальной освещенности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8C3BD" w14:textId="76032106" w:rsidR="001244FE" w:rsidRDefault="002A415D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>(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курс 2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гр.</w:t>
      </w:r>
      <w:r w:rsidR="006A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205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A205B" w:rsidRPr="00B746C3">
        <w:rPr>
          <w:rFonts w:ascii="Times New Roman" w:hAnsi="Times New Roman" w:cs="Times New Roman"/>
          <w:b/>
          <w:sz w:val="28"/>
          <w:szCs w:val="28"/>
        </w:rPr>
        <w:t>-</w:t>
      </w:r>
      <w:r w:rsidR="003A1ACB">
        <w:rPr>
          <w:rFonts w:ascii="Times New Roman" w:hAnsi="Times New Roman" w:cs="Times New Roman"/>
          <w:b/>
          <w:sz w:val="28"/>
          <w:szCs w:val="28"/>
        </w:rPr>
        <w:t>4114</w:t>
      </w:r>
      <w:r w:rsidR="00EA205B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452A1C86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B952BF9" w14:textId="59C0FB6C" w:rsidR="0083446B" w:rsidRPr="003A1ACB" w:rsidRDefault="00D874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МРГО_ЛР01. Расчет </w:t>
      </w:r>
      <w:r w:rsidR="00B746C3">
        <w:rPr>
          <w:rFonts w:ascii="Times New Roman" w:hAnsi="Times New Roman" w:cs="Times New Roman"/>
          <w:b/>
          <w:sz w:val="24"/>
          <w:szCs w:val="24"/>
          <w:u w:val="single"/>
        </w:rPr>
        <w:t xml:space="preserve">глобального 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>освещени</w:t>
      </w:r>
      <w:r w:rsidR="00B746C3"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</w:t>
      </w:r>
      <w:r w:rsidR="00B746C3">
        <w:rPr>
          <w:rFonts w:ascii="Times New Roman" w:hAnsi="Times New Roman" w:cs="Times New Roman"/>
          <w:b/>
          <w:sz w:val="24"/>
          <w:szCs w:val="24"/>
          <w:u w:val="single"/>
        </w:rPr>
        <w:t>примере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 фотометрического шара. </w:t>
      </w:r>
    </w:p>
    <w:p w14:paraId="78608135" w14:textId="6CE30376" w:rsidR="00380571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>
        <w:rPr>
          <w:rFonts w:ascii="Times New Roman" w:hAnsi="Times New Roman" w:cs="Times New Roman"/>
          <w:sz w:val="24"/>
          <w:szCs w:val="24"/>
        </w:rPr>
        <w:t xml:space="preserve">Радиус фотометрического шара, </w:t>
      </w:r>
      <w:r w:rsidR="00776729">
        <w:rPr>
          <w:rFonts w:ascii="Times New Roman" w:hAnsi="Times New Roman" w:cs="Times New Roman"/>
          <w:sz w:val="24"/>
          <w:szCs w:val="24"/>
        </w:rPr>
        <w:t xml:space="preserve">коэффициент диффузного отражения внутренней поверхности шара, </w:t>
      </w:r>
      <w:r>
        <w:rPr>
          <w:rFonts w:ascii="Times New Roman" w:hAnsi="Times New Roman" w:cs="Times New Roman"/>
          <w:sz w:val="24"/>
          <w:szCs w:val="24"/>
        </w:rPr>
        <w:t>световой поток точечн</w:t>
      </w:r>
      <w:r w:rsidR="00DA1F37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источник</w:t>
      </w:r>
      <w:r w:rsidR="00DA1F3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света внутри шара, координаты точек в которых следует рассчитать освещенность</w:t>
      </w:r>
      <w:r w:rsidR="004B22CD">
        <w:rPr>
          <w:rFonts w:ascii="Times New Roman" w:hAnsi="Times New Roman" w:cs="Times New Roman"/>
          <w:sz w:val="24"/>
          <w:szCs w:val="24"/>
        </w:rPr>
        <w:t>, площадь участка с искомым коэффициентом отражения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9B3EF" w14:textId="167C5EC3" w:rsidR="00380571" w:rsidRPr="00D02CA7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D02CA7">
        <w:rPr>
          <w:rFonts w:ascii="Times New Roman" w:hAnsi="Times New Roman" w:cs="Times New Roman"/>
          <w:i/>
          <w:sz w:val="24"/>
          <w:szCs w:val="24"/>
        </w:rPr>
        <w:t>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навыками расчета освещенности на </w:t>
      </w:r>
      <w:r w:rsidR="004B22CD">
        <w:rPr>
          <w:rFonts w:ascii="Times New Roman" w:hAnsi="Times New Roman" w:cs="Times New Roman"/>
          <w:sz w:val="24"/>
          <w:szCs w:val="24"/>
        </w:rPr>
        <w:t xml:space="preserve">внутренней </w:t>
      </w:r>
      <w:r w:rsidRPr="00380571">
        <w:rPr>
          <w:rFonts w:ascii="Times New Roman" w:hAnsi="Times New Roman" w:cs="Times New Roman"/>
          <w:sz w:val="24"/>
          <w:szCs w:val="24"/>
        </w:rPr>
        <w:t xml:space="preserve">поверхности фотометрического шара </w:t>
      </w:r>
      <w:r w:rsidR="00B746C3">
        <w:rPr>
          <w:rFonts w:ascii="Times New Roman" w:hAnsi="Times New Roman" w:cs="Times New Roman"/>
          <w:sz w:val="24"/>
          <w:szCs w:val="24"/>
        </w:rPr>
        <w:t xml:space="preserve">и расчета </w:t>
      </w:r>
      <w:r w:rsidR="00B746C3" w:rsidRPr="00BF255E">
        <w:rPr>
          <w:rFonts w:ascii="Times New Roman" w:hAnsi="Times New Roman" w:cs="Times New Roman"/>
          <w:sz w:val="24"/>
          <w:szCs w:val="24"/>
        </w:rPr>
        <w:t xml:space="preserve">коэффициента отражения части поверхности </w:t>
      </w:r>
      <w:r w:rsidR="00B746C3" w:rsidRPr="00380571">
        <w:rPr>
          <w:rFonts w:ascii="Times New Roman" w:hAnsi="Times New Roman" w:cs="Times New Roman"/>
          <w:sz w:val="24"/>
          <w:szCs w:val="24"/>
        </w:rPr>
        <w:t>фотометрического шара</w:t>
      </w:r>
      <w:r w:rsidR="00B74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аналитически, так и с помощью компьютерного моделирования с использованием комплекса программ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13237A51" w14:textId="77777777" w:rsidR="00380571" w:rsidRPr="00380571" w:rsidRDefault="00380571" w:rsidP="00380571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380571">
        <w:rPr>
          <w:rFonts w:ascii="Times New Roman" w:hAnsi="Times New Roman" w:cs="Times New Roman"/>
          <w:i/>
          <w:iCs/>
          <w:sz w:val="24"/>
          <w:szCs w:val="24"/>
        </w:rPr>
        <w:t xml:space="preserve">Задачи: </w:t>
      </w:r>
    </w:p>
    <w:p w14:paraId="6C574044" w14:textId="0A8C2A24" w:rsidR="0018196F" w:rsidRDefault="0018196F" w:rsidP="00BC4F9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20950">
        <w:rPr>
          <w:rFonts w:ascii="Times New Roman" w:hAnsi="Times New Roman" w:cs="Times New Roman"/>
          <w:sz w:val="24"/>
          <w:szCs w:val="24"/>
        </w:rPr>
        <w:t>Расчет освещенности внутренней поверхности фотометрического шара</w:t>
      </w:r>
    </w:p>
    <w:p w14:paraId="54E58750" w14:textId="2F812F76" w:rsidR="00BB30AE" w:rsidRPr="009B66D5" w:rsidRDefault="00BB30AE" w:rsidP="00742938">
      <w:pPr>
        <w:pStyle w:val="a3"/>
        <w:numPr>
          <w:ilvl w:val="1"/>
          <w:numId w:val="6"/>
        </w:numPr>
        <w:ind w:left="1281" w:hanging="357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 xml:space="preserve">Провести аналитический расчет освещенности в заданных точках </w:t>
      </w:r>
      <w:r w:rsidR="00D87471" w:rsidRPr="009B66D5">
        <w:rPr>
          <w:rFonts w:ascii="Times New Roman" w:hAnsi="Times New Roman" w:cs="Times New Roman"/>
          <w:sz w:val="24"/>
          <w:szCs w:val="24"/>
        </w:rPr>
        <w:t>внутренней поверхности фотометрического шара</w:t>
      </w:r>
      <w:r w:rsidRPr="009B66D5">
        <w:rPr>
          <w:rFonts w:ascii="Times New Roman" w:hAnsi="Times New Roman" w:cs="Times New Roman"/>
          <w:sz w:val="24"/>
          <w:szCs w:val="24"/>
        </w:rPr>
        <w:t>.</w:t>
      </w:r>
    </w:p>
    <w:p w14:paraId="0484E727" w14:textId="0766C567" w:rsidR="00A4356E" w:rsidRPr="009B66D5" w:rsidRDefault="0009288C" w:rsidP="00742938">
      <w:pPr>
        <w:pStyle w:val="a3"/>
        <w:numPr>
          <w:ilvl w:val="1"/>
          <w:numId w:val="6"/>
        </w:numPr>
        <w:ind w:left="1281" w:hanging="357"/>
        <w:rPr>
          <w:rFonts w:ascii="Times New Roman" w:hAnsi="Times New Roman" w:cs="Times New Roman"/>
          <w:sz w:val="24"/>
          <w:szCs w:val="24"/>
        </w:rPr>
      </w:pPr>
      <w:r w:rsidRPr="0017136F">
        <w:rPr>
          <w:rFonts w:ascii="Times New Roman" w:hAnsi="Times New Roman" w:cs="Times New Roman"/>
          <w:sz w:val="24"/>
          <w:szCs w:val="24"/>
        </w:rPr>
        <w:t>Сформировать сцену фотометрического шара</w:t>
      </w:r>
      <w:r w:rsidRPr="009B6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</w:t>
      </w:r>
      <w:r w:rsidR="00A4356E" w:rsidRPr="009B66D5">
        <w:rPr>
          <w:rFonts w:ascii="Times New Roman" w:hAnsi="Times New Roman" w:cs="Times New Roman"/>
          <w:sz w:val="24"/>
          <w:szCs w:val="24"/>
        </w:rPr>
        <w:t xml:space="preserve">ровести </w:t>
      </w:r>
      <w:r w:rsidR="0018196F" w:rsidRPr="009B66D5">
        <w:rPr>
          <w:rFonts w:ascii="Times New Roman" w:hAnsi="Times New Roman" w:cs="Times New Roman"/>
          <w:sz w:val="24"/>
          <w:szCs w:val="24"/>
        </w:rPr>
        <w:t xml:space="preserve">компьютерное моделирование процесса измерения </w:t>
      </w:r>
      <w:r w:rsidR="00A4356E" w:rsidRPr="009B66D5">
        <w:rPr>
          <w:rFonts w:ascii="Times New Roman" w:hAnsi="Times New Roman" w:cs="Times New Roman"/>
          <w:sz w:val="24"/>
          <w:szCs w:val="24"/>
        </w:rPr>
        <w:t xml:space="preserve">освещенности </w:t>
      </w:r>
      <w:r w:rsidR="00E179DC" w:rsidRPr="009B66D5">
        <w:rPr>
          <w:rFonts w:ascii="Times New Roman" w:hAnsi="Times New Roman" w:cs="Times New Roman"/>
          <w:sz w:val="24"/>
          <w:szCs w:val="24"/>
        </w:rPr>
        <w:t xml:space="preserve">в заданных точках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E179DC" w:rsidRPr="009B66D5">
        <w:rPr>
          <w:rFonts w:ascii="Times New Roman" w:hAnsi="Times New Roman" w:cs="Times New Roman"/>
          <w:sz w:val="24"/>
          <w:szCs w:val="24"/>
        </w:rPr>
        <w:t xml:space="preserve">помощью программного комплекса </w:t>
      </w:r>
      <w:proofErr w:type="spellStart"/>
      <w:r w:rsidR="00E179DC" w:rsidRPr="009B66D5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="007779C7">
        <w:rPr>
          <w:rFonts w:ascii="Times New Roman" w:hAnsi="Times New Roman" w:cs="Times New Roman"/>
          <w:sz w:val="24"/>
          <w:szCs w:val="24"/>
        </w:rPr>
        <w:t xml:space="preserve"> с использованием скрипта </w:t>
      </w:r>
      <w:r w:rsidR="007779C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179DC" w:rsidRPr="009B66D5">
        <w:rPr>
          <w:rFonts w:ascii="Times New Roman" w:hAnsi="Times New Roman" w:cs="Times New Roman"/>
          <w:sz w:val="24"/>
          <w:szCs w:val="24"/>
        </w:rPr>
        <w:t>.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 Моделирование </w:t>
      </w:r>
      <w:r w:rsidR="00ED30C5" w:rsidRPr="009B66D5">
        <w:rPr>
          <w:rFonts w:ascii="Times New Roman" w:hAnsi="Times New Roman" w:cs="Times New Roman"/>
          <w:sz w:val="24"/>
          <w:szCs w:val="24"/>
        </w:rPr>
        <w:t xml:space="preserve">(виртуальное измерение) 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провести как методом прямой трассировки, используя модель фотоприемника – </w:t>
      </w:r>
      <w:r w:rsidR="00E20950" w:rsidRPr="009B66D5">
        <w:rPr>
          <w:rFonts w:ascii="Times New Roman" w:hAnsi="Times New Roman" w:cs="Times New Roman"/>
          <w:sz w:val="24"/>
          <w:szCs w:val="24"/>
          <w:lang w:val="en-US"/>
        </w:rPr>
        <w:t>Plane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 </w:t>
      </w:r>
      <w:r w:rsidR="00E20950" w:rsidRPr="009B66D5">
        <w:rPr>
          <w:rFonts w:ascii="Times New Roman" w:hAnsi="Times New Roman" w:cs="Times New Roman"/>
          <w:sz w:val="24"/>
          <w:szCs w:val="24"/>
          <w:lang w:val="en-US"/>
        </w:rPr>
        <w:t>illuminance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 </w:t>
      </w:r>
      <w:r w:rsidR="00E20950" w:rsidRPr="009B66D5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, так методом двунаправленной трассировки – </w:t>
      </w:r>
      <w:r w:rsidR="00E20950" w:rsidRPr="009B66D5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E20950" w:rsidRPr="009B66D5">
        <w:rPr>
          <w:rFonts w:ascii="Times New Roman" w:hAnsi="Times New Roman" w:cs="Times New Roman"/>
          <w:sz w:val="24"/>
          <w:szCs w:val="24"/>
        </w:rPr>
        <w:t xml:space="preserve"> </w:t>
      </w:r>
      <w:r w:rsidR="00E20950" w:rsidRPr="009B66D5">
        <w:rPr>
          <w:rFonts w:ascii="Times New Roman" w:hAnsi="Times New Roman" w:cs="Times New Roman"/>
          <w:sz w:val="24"/>
          <w:szCs w:val="24"/>
          <w:lang w:val="en-US"/>
        </w:rPr>
        <w:t>Tracing</w:t>
      </w:r>
      <w:r w:rsidR="00E20950" w:rsidRPr="009B66D5">
        <w:rPr>
          <w:rFonts w:ascii="Times New Roman" w:hAnsi="Times New Roman" w:cs="Times New Roman"/>
          <w:sz w:val="24"/>
          <w:szCs w:val="24"/>
        </w:rPr>
        <w:t>.</w:t>
      </w:r>
    </w:p>
    <w:p w14:paraId="43AB82BB" w14:textId="311E2DE5" w:rsidR="00E20950" w:rsidRPr="009B66D5" w:rsidRDefault="00E20950" w:rsidP="00742938">
      <w:pPr>
        <w:pStyle w:val="a3"/>
        <w:numPr>
          <w:ilvl w:val="1"/>
          <w:numId w:val="6"/>
        </w:numPr>
        <w:ind w:left="1281" w:hanging="357"/>
        <w:rPr>
          <w:rFonts w:ascii="Times New Roman" w:hAnsi="Times New Roman" w:cs="Times New Roman"/>
          <w:sz w:val="24"/>
          <w:szCs w:val="24"/>
        </w:rPr>
      </w:pPr>
      <w:r w:rsidRPr="009B66D5">
        <w:rPr>
          <w:rFonts w:ascii="Times New Roman" w:hAnsi="Times New Roman" w:cs="Times New Roman"/>
          <w:sz w:val="24"/>
          <w:szCs w:val="24"/>
        </w:rPr>
        <w:t>Сравнить значения освещенности, полученные в результате виртуального измерения с соответствующими значениями, полученными аналитически.</w:t>
      </w:r>
    </w:p>
    <w:p w14:paraId="4B5659E9" w14:textId="4BD9BDC8" w:rsidR="009B66D5" w:rsidRDefault="009B66D5" w:rsidP="004B22C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Расчет </w:t>
      </w:r>
      <w:r w:rsidRPr="00D87471">
        <w:rPr>
          <w:rFonts w:ascii="Times New Roman" w:hAnsi="Times New Roman" w:cs="Times New Roman"/>
          <w:sz w:val="24"/>
          <w:szCs w:val="24"/>
        </w:rPr>
        <w:t>коэффициента отражения части поверхности фотометрического шара</w:t>
      </w:r>
    </w:p>
    <w:p w14:paraId="78BD5109" w14:textId="3FE0A504" w:rsidR="004B22CD" w:rsidRPr="0017136F" w:rsidRDefault="009B66D5" w:rsidP="001713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136F">
        <w:rPr>
          <w:rFonts w:ascii="Times New Roman" w:hAnsi="Times New Roman" w:cs="Times New Roman"/>
          <w:sz w:val="24"/>
          <w:szCs w:val="24"/>
        </w:rPr>
        <w:t xml:space="preserve">Сформировать сцену фотометрического шара, состоящего из двух частей в соответствии с индивидуальным заданием. </w:t>
      </w:r>
    </w:p>
    <w:p w14:paraId="09AE9256" w14:textId="0F7F17CA" w:rsidR="00D366FB" w:rsidRPr="0017136F" w:rsidRDefault="004B22CD" w:rsidP="001713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136F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9B66D5" w:rsidRPr="0017136F">
        <w:rPr>
          <w:rFonts w:ascii="Times New Roman" w:hAnsi="Times New Roman" w:cs="Times New Roman"/>
          <w:sz w:val="24"/>
          <w:szCs w:val="24"/>
        </w:rPr>
        <w:t xml:space="preserve">моделирование процесса измерения освещенности </w:t>
      </w:r>
      <w:r w:rsidR="00D366FB" w:rsidRPr="0017136F">
        <w:rPr>
          <w:rFonts w:ascii="Times New Roman" w:hAnsi="Times New Roman" w:cs="Times New Roman"/>
          <w:sz w:val="24"/>
          <w:szCs w:val="24"/>
        </w:rPr>
        <w:t xml:space="preserve">поверхности шара в заданных точках, используя модель фотоприемника – </w:t>
      </w:r>
      <w:r w:rsidR="00D366FB" w:rsidRPr="0017136F">
        <w:rPr>
          <w:rFonts w:ascii="Times New Roman" w:hAnsi="Times New Roman" w:cs="Times New Roman"/>
          <w:sz w:val="24"/>
          <w:szCs w:val="24"/>
          <w:lang w:val="en-US"/>
        </w:rPr>
        <w:t>Plane</w:t>
      </w:r>
      <w:r w:rsidR="00D366FB" w:rsidRPr="0017136F">
        <w:rPr>
          <w:rFonts w:ascii="Times New Roman" w:hAnsi="Times New Roman" w:cs="Times New Roman"/>
          <w:sz w:val="24"/>
          <w:szCs w:val="24"/>
        </w:rPr>
        <w:t xml:space="preserve"> </w:t>
      </w:r>
      <w:r w:rsidR="00D366FB" w:rsidRPr="0017136F">
        <w:rPr>
          <w:rFonts w:ascii="Times New Roman" w:hAnsi="Times New Roman" w:cs="Times New Roman"/>
          <w:sz w:val="24"/>
          <w:szCs w:val="24"/>
          <w:lang w:val="en-US"/>
        </w:rPr>
        <w:t>illuminance</w:t>
      </w:r>
      <w:r w:rsidR="00D366FB" w:rsidRPr="0017136F">
        <w:rPr>
          <w:rFonts w:ascii="Times New Roman" w:hAnsi="Times New Roman" w:cs="Times New Roman"/>
          <w:sz w:val="24"/>
          <w:szCs w:val="24"/>
        </w:rPr>
        <w:t xml:space="preserve"> </w:t>
      </w:r>
      <w:r w:rsidR="00D366FB" w:rsidRPr="0017136F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="00D366FB" w:rsidRPr="0017136F">
        <w:rPr>
          <w:rFonts w:ascii="Times New Roman" w:hAnsi="Times New Roman" w:cs="Times New Roman"/>
          <w:sz w:val="24"/>
          <w:szCs w:val="24"/>
        </w:rPr>
        <w:t xml:space="preserve">. Определить суммарный (средний) коэффициент диффузного отражения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  <w:r w:rsidR="00D366FB" w:rsidRPr="0017136F">
        <w:rPr>
          <w:rFonts w:ascii="Times New Roman" w:hAnsi="Times New Roman" w:cs="Times New Roman"/>
          <w:sz w:val="24"/>
          <w:szCs w:val="24"/>
        </w:rPr>
        <w:t xml:space="preserve">. Вычислить коэффициент диффузного отражения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366FB" w:rsidRPr="0017136F">
        <w:rPr>
          <w:rFonts w:ascii="Times New Roman" w:hAnsi="Times New Roman" w:cs="Times New Roman"/>
          <w:sz w:val="24"/>
          <w:szCs w:val="24"/>
        </w:rPr>
        <w:t xml:space="preserve"> исследуемой части шара.</w:t>
      </w:r>
    </w:p>
    <w:p w14:paraId="11DACCFE" w14:textId="1451AED1" w:rsidR="004B22CD" w:rsidRPr="0017136F" w:rsidRDefault="0017136F" w:rsidP="001713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136F">
        <w:rPr>
          <w:rFonts w:ascii="Times New Roman" w:hAnsi="Times New Roman" w:cs="Times New Roman"/>
          <w:sz w:val="24"/>
          <w:szCs w:val="24"/>
        </w:rPr>
        <w:t xml:space="preserve">Определить погрешность “измерения”, сравнивая плаченное значение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7136F">
        <w:rPr>
          <w:rFonts w:ascii="Times New Roman" w:eastAsiaTheme="minorEastAsia" w:hAnsi="Times New Roman" w:cs="Times New Roman"/>
        </w:rPr>
        <w:t xml:space="preserve">, </w:t>
      </w:r>
      <w:r w:rsidRPr="0017136F">
        <w:rPr>
          <w:rFonts w:ascii="Times New Roman" w:eastAsiaTheme="minorEastAsia" w:hAnsi="Times New Roman" w:cs="Times New Roman"/>
          <w:sz w:val="24"/>
          <w:szCs w:val="24"/>
        </w:rPr>
        <w:t xml:space="preserve">с его истинным значением, указанным в индивидуальном задании </w:t>
      </w:r>
    </w:p>
    <w:p w14:paraId="79A46389" w14:textId="3669A782" w:rsidR="005F42F3" w:rsidRPr="00E824A4" w:rsidRDefault="005F42F3" w:rsidP="00BC4F9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528EF" w:rsidRPr="008528EF">
        <w:rPr>
          <w:rFonts w:ascii="Times New Roman" w:hAnsi="Times New Roman" w:cs="Times New Roman"/>
          <w:sz w:val="24"/>
          <w:szCs w:val="24"/>
        </w:rPr>
        <w:t xml:space="preserve"> </w:t>
      </w:r>
      <w:r w:rsidR="008528EF">
        <w:rPr>
          <w:rFonts w:ascii="Times New Roman" w:hAnsi="Times New Roman" w:cs="Times New Roman"/>
          <w:sz w:val="24"/>
          <w:szCs w:val="24"/>
        </w:rPr>
        <w:t xml:space="preserve">или </w:t>
      </w:r>
      <w:r w:rsidR="008528EF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Результаты моделирования представить в виде таблицы. </w:t>
      </w:r>
      <w:r w:rsidR="00E824A4">
        <w:rPr>
          <w:rFonts w:ascii="Times New Roman" w:hAnsi="Times New Roman" w:cs="Times New Roman"/>
          <w:sz w:val="24"/>
          <w:szCs w:val="24"/>
        </w:rPr>
        <w:t>К отчету приложить файл</w:t>
      </w:r>
      <w:r w:rsidR="00296A1E">
        <w:rPr>
          <w:rFonts w:ascii="Times New Roman" w:hAnsi="Times New Roman" w:cs="Times New Roman"/>
          <w:sz w:val="24"/>
          <w:szCs w:val="24"/>
        </w:rPr>
        <w:t>ы</w:t>
      </w:r>
      <w:r w:rsidR="00E824A4">
        <w:rPr>
          <w:rFonts w:ascii="Times New Roman" w:hAnsi="Times New Roman" w:cs="Times New Roman"/>
          <w:sz w:val="24"/>
          <w:szCs w:val="24"/>
        </w:rPr>
        <w:t xml:space="preserve"> </w:t>
      </w:r>
      <w:r w:rsidR="00DF74CC">
        <w:rPr>
          <w:rFonts w:ascii="Times New Roman" w:hAnsi="Times New Roman" w:cs="Times New Roman"/>
          <w:sz w:val="24"/>
          <w:szCs w:val="24"/>
        </w:rPr>
        <w:t>скриптов</w:t>
      </w:r>
      <w:r w:rsidR="008528EF">
        <w:rPr>
          <w:rFonts w:ascii="Times New Roman" w:hAnsi="Times New Roman" w:cs="Times New Roman"/>
          <w:sz w:val="24"/>
          <w:szCs w:val="24"/>
        </w:rPr>
        <w:t xml:space="preserve"> (*</w:t>
      </w:r>
      <w:r w:rsidR="008528E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8528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8528EF">
        <w:rPr>
          <w:rFonts w:ascii="Times New Roman" w:hAnsi="Times New Roman" w:cs="Times New Roman"/>
          <w:sz w:val="24"/>
          <w:szCs w:val="24"/>
        </w:rPr>
        <w:t>)</w:t>
      </w:r>
      <w:r w:rsidR="00DF74CC">
        <w:rPr>
          <w:rFonts w:ascii="Times New Roman" w:hAnsi="Times New Roman" w:cs="Times New Roman"/>
          <w:sz w:val="24"/>
          <w:szCs w:val="24"/>
        </w:rPr>
        <w:t xml:space="preserve"> и </w:t>
      </w:r>
      <w:r w:rsidR="00E824A4">
        <w:rPr>
          <w:rFonts w:ascii="Times New Roman" w:hAnsi="Times New Roman" w:cs="Times New Roman"/>
          <w:sz w:val="24"/>
          <w:szCs w:val="24"/>
        </w:rPr>
        <w:t>сцен (</w:t>
      </w:r>
      <w:r w:rsidR="00E824A4" w:rsidRPr="00E824A4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E824A4">
        <w:rPr>
          <w:rFonts w:ascii="Times New Roman" w:hAnsi="Times New Roman" w:cs="Times New Roman"/>
          <w:sz w:val="24"/>
          <w:szCs w:val="24"/>
          <w:lang w:val="en-US"/>
        </w:rPr>
        <w:t>iof</w:t>
      </w:r>
      <w:proofErr w:type="spellEnd"/>
      <w:r w:rsidR="00E824A4" w:rsidRPr="00E824A4">
        <w:rPr>
          <w:rFonts w:ascii="Times New Roman" w:hAnsi="Times New Roman" w:cs="Times New Roman"/>
          <w:sz w:val="24"/>
          <w:szCs w:val="24"/>
        </w:rPr>
        <w:t>)</w:t>
      </w:r>
      <w:r w:rsidR="00E824A4">
        <w:rPr>
          <w:rFonts w:ascii="Times New Roman" w:hAnsi="Times New Roman" w:cs="Times New Roman"/>
          <w:sz w:val="24"/>
          <w:szCs w:val="24"/>
        </w:rPr>
        <w:t>.</w:t>
      </w:r>
    </w:p>
    <w:p w14:paraId="2B8DDFD7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 w:rsidSect="007429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8E0"/>
    <w:multiLevelType w:val="multilevel"/>
    <w:tmpl w:val="5B842A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A1B31B4"/>
    <w:multiLevelType w:val="hybridMultilevel"/>
    <w:tmpl w:val="E8A2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4623B3"/>
    <w:multiLevelType w:val="hybridMultilevel"/>
    <w:tmpl w:val="634E1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1C3C58"/>
    <w:multiLevelType w:val="hybridMultilevel"/>
    <w:tmpl w:val="6E0E91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8E7B22"/>
    <w:multiLevelType w:val="hybridMultilevel"/>
    <w:tmpl w:val="3F505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83002414">
    <w:abstractNumId w:val="5"/>
  </w:num>
  <w:num w:numId="2" w16cid:durableId="1362123296">
    <w:abstractNumId w:val="3"/>
  </w:num>
  <w:num w:numId="3" w16cid:durableId="1232161599">
    <w:abstractNumId w:val="4"/>
  </w:num>
  <w:num w:numId="4" w16cid:durableId="1421877969">
    <w:abstractNumId w:val="6"/>
  </w:num>
  <w:num w:numId="5" w16cid:durableId="2115174525">
    <w:abstractNumId w:val="0"/>
  </w:num>
  <w:num w:numId="6" w16cid:durableId="1217666702">
    <w:abstractNumId w:val="2"/>
  </w:num>
  <w:num w:numId="7" w16cid:durableId="50413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139E3"/>
    <w:rsid w:val="00075F5C"/>
    <w:rsid w:val="0009288C"/>
    <w:rsid w:val="000A113F"/>
    <w:rsid w:val="000B10C6"/>
    <w:rsid w:val="000E7319"/>
    <w:rsid w:val="001244FE"/>
    <w:rsid w:val="0017136F"/>
    <w:rsid w:val="0018196F"/>
    <w:rsid w:val="001E33C0"/>
    <w:rsid w:val="002164CB"/>
    <w:rsid w:val="00242E14"/>
    <w:rsid w:val="00296A1E"/>
    <w:rsid w:val="002A0DB0"/>
    <w:rsid w:val="002A415D"/>
    <w:rsid w:val="003053D1"/>
    <w:rsid w:val="003301FB"/>
    <w:rsid w:val="00365BE3"/>
    <w:rsid w:val="00371619"/>
    <w:rsid w:val="00380571"/>
    <w:rsid w:val="003919AA"/>
    <w:rsid w:val="003A1ACB"/>
    <w:rsid w:val="003B09C5"/>
    <w:rsid w:val="004359D9"/>
    <w:rsid w:val="004B22CD"/>
    <w:rsid w:val="004C2DD8"/>
    <w:rsid w:val="004F6C2D"/>
    <w:rsid w:val="00585125"/>
    <w:rsid w:val="005A09E2"/>
    <w:rsid w:val="005A50CE"/>
    <w:rsid w:val="005C1DB4"/>
    <w:rsid w:val="005D6ED9"/>
    <w:rsid w:val="005F42F3"/>
    <w:rsid w:val="00617C5C"/>
    <w:rsid w:val="00625805"/>
    <w:rsid w:val="00654B46"/>
    <w:rsid w:val="006A3479"/>
    <w:rsid w:val="006B249C"/>
    <w:rsid w:val="006C76E9"/>
    <w:rsid w:val="006D3DA6"/>
    <w:rsid w:val="00742938"/>
    <w:rsid w:val="0074600A"/>
    <w:rsid w:val="007541DA"/>
    <w:rsid w:val="00776729"/>
    <w:rsid w:val="007779C7"/>
    <w:rsid w:val="007C6FB5"/>
    <w:rsid w:val="007D3BC1"/>
    <w:rsid w:val="008114C0"/>
    <w:rsid w:val="00815DA3"/>
    <w:rsid w:val="00833992"/>
    <w:rsid w:val="0083446B"/>
    <w:rsid w:val="008528EF"/>
    <w:rsid w:val="00890F42"/>
    <w:rsid w:val="008A0BEA"/>
    <w:rsid w:val="008B25BD"/>
    <w:rsid w:val="00913E1F"/>
    <w:rsid w:val="009971F9"/>
    <w:rsid w:val="009A436C"/>
    <w:rsid w:val="009B2341"/>
    <w:rsid w:val="009B66D5"/>
    <w:rsid w:val="00A000E5"/>
    <w:rsid w:val="00A307FC"/>
    <w:rsid w:val="00A430E1"/>
    <w:rsid w:val="00A4356E"/>
    <w:rsid w:val="00AC4008"/>
    <w:rsid w:val="00B1522D"/>
    <w:rsid w:val="00B25EB6"/>
    <w:rsid w:val="00B475A2"/>
    <w:rsid w:val="00B560D0"/>
    <w:rsid w:val="00B62702"/>
    <w:rsid w:val="00B746C3"/>
    <w:rsid w:val="00B96273"/>
    <w:rsid w:val="00BB30AE"/>
    <w:rsid w:val="00BC4288"/>
    <w:rsid w:val="00BC4F9A"/>
    <w:rsid w:val="00CC6F79"/>
    <w:rsid w:val="00CF1804"/>
    <w:rsid w:val="00CF592E"/>
    <w:rsid w:val="00D366FB"/>
    <w:rsid w:val="00D45E83"/>
    <w:rsid w:val="00D87471"/>
    <w:rsid w:val="00D90414"/>
    <w:rsid w:val="00DA1F37"/>
    <w:rsid w:val="00DD4A5D"/>
    <w:rsid w:val="00DE5F2A"/>
    <w:rsid w:val="00DF74CC"/>
    <w:rsid w:val="00DF7E80"/>
    <w:rsid w:val="00E10681"/>
    <w:rsid w:val="00E179DC"/>
    <w:rsid w:val="00E20950"/>
    <w:rsid w:val="00E65C7C"/>
    <w:rsid w:val="00E824A4"/>
    <w:rsid w:val="00E8455B"/>
    <w:rsid w:val="00EA205B"/>
    <w:rsid w:val="00EB6130"/>
    <w:rsid w:val="00EC3D61"/>
    <w:rsid w:val="00ED30C5"/>
    <w:rsid w:val="00EE5764"/>
    <w:rsid w:val="00EF5761"/>
    <w:rsid w:val="00F17AFC"/>
    <w:rsid w:val="00F32DE3"/>
    <w:rsid w:val="00F860AF"/>
    <w:rsid w:val="00F93FF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F617"/>
  <w15:docId w15:val="{344CF337-E471-49F7-8706-1555F30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86</cp:revision>
  <dcterms:created xsi:type="dcterms:W3CDTF">2019-03-21T09:46:00Z</dcterms:created>
  <dcterms:modified xsi:type="dcterms:W3CDTF">2022-04-14T12:50:00Z</dcterms:modified>
</cp:coreProperties>
</file>