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460" w:right="0" w:firstLine="460"/>
        <w:jc w:val="center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AccTests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(v 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21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02.24)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Introduction (Введение)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2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Данный документ содержит результаты тестирования ИС “Финист”.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16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169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14"/>
          <w:szCs w:val="1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References (Ссылки)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61" w:lineRule="auto"/>
        <w:ind w:left="720" w:right="0" w:hanging="360"/>
        <w:jc w:val="left"/>
        <w:rPr>
          <w:i w:val="1"/>
          <w:u w:val="none"/>
        </w:rPr>
      </w:pPr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Test Plan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720" w:right="0" w:hanging="360"/>
        <w:jc w:val="left"/>
        <w:rPr>
          <w:i w:val="1"/>
          <w:u w:val="none"/>
        </w:rPr>
      </w:pP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UC Extended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Approach (Подход к тестированию)</w:t>
      </w:r>
    </w:p>
    <w:p w:rsidR="00000000" w:rsidDel="00000000" w:rsidP="00000000" w:rsidRDefault="00000000" w:rsidRPr="00000000" w14:paraId="0000000B">
      <w:pPr>
        <w:keepNext w:val="1"/>
        <w:keepLines w:val="1"/>
        <w:spacing w:after="60" w:before="120" w:line="12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125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UseCase Testing</w:t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125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6330"/>
        <w:tblGridChange w:id="0">
          <w:tblGrid>
            <w:gridCol w:w="3030"/>
            <w:gridCol w:w="633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Показ служебной информации о пользователе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7075" cy="257175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Смена роли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76600" cy="295275"/>
                  <wp:effectExtent b="0" l="0" r="0" t="0"/>
                  <wp:docPr id="4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Комментирование состязания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4225" cy="285750"/>
                  <wp:effectExtent b="0" l="0" r="0" t="0"/>
                  <wp:docPr id="3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Создание отчёта о свадьбе*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4225" cy="247650"/>
                  <wp:effectExtent b="0" l="0" r="0" t="0"/>
                  <wp:docPr id="3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Удаление аккаунта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14700" cy="323850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Заполнение анкеты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52800" cy="295275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Выход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32385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Покупка стрел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95650" cy="295275"/>
                  <wp:effectExtent b="0" l="0" r="0" t="0"/>
                  <wp:docPr id="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Показ состязаний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43275" cy="28575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Запуск стрелы*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43275" cy="295275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Отказ от состязания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66700"/>
                  <wp:effectExtent b="0" l="0" r="0" t="0"/>
                  <wp:docPr id="2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Регистрация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95650" cy="228600"/>
                  <wp:effectExtent b="0" l="0" r="0" t="0"/>
                  <wp:docPr id="41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Бан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95650" cy="266700"/>
                  <wp:effectExtent b="0" l="0" r="0" t="0"/>
                  <wp:docPr id="1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Авторизация*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7075" cy="276225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Создание шаблона испытания*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95650" cy="314325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Назначение исполнителей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7075" cy="257175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Голосование за невесту*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81375" cy="333375"/>
                  <wp:effectExtent b="0" l="0" r="0" t="0"/>
                  <wp:docPr id="1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125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125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  <w:t xml:space="preserve">*архитектурно-значимые UC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spacing w:after="60" w:before="120" w:line="125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BusinessCase Testing</w:t>
      </w:r>
    </w:p>
    <w:p w:rsidR="00000000" w:rsidDel="00000000" w:rsidP="00000000" w:rsidRDefault="00000000" w:rsidRPr="00000000" w14:paraId="00000036">
      <w:pPr>
        <w:widowControl w:val="0"/>
        <w:rPr/>
      </w:pPr>
      <w:r w:rsidDel="00000000" w:rsidR="00000000" w:rsidRPr="00000000">
        <w:rPr>
          <w:rtl w:val="0"/>
        </w:rPr>
        <w:t xml:space="preserve">BC-тестирование представлено единым многошаговым тестом.</w:t>
      </w:r>
    </w:p>
    <w:p w:rsidR="00000000" w:rsidDel="00000000" w:rsidP="00000000" w:rsidRDefault="00000000" w:rsidRPr="00000000" w14:paraId="0000003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spacing w:after="60" w:before="120" w:line="125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097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1"/>
        <w:spacing w:after="60" w:before="120" w:line="125" w:lineRule="auto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1755"/>
        <w:gridCol w:w="1665"/>
        <w:gridCol w:w="5505"/>
        <w:tblGridChange w:id="0">
          <w:tblGrid>
            <w:gridCol w:w="465"/>
            <w:gridCol w:w="1755"/>
            <w:gridCol w:w="1665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Регистрация нового пользователей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BRIDE</w:t>
            </w:r>
          </w:p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rtl w:val="0"/>
              </w:rPr>
              <w:t xml:space="preserve">var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br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2aaff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43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brId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registerNewUser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br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rtl w:val="0"/>
              </w:rPr>
              <w:t xml:space="preserve">"bride"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4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rtl w:val="0"/>
              </w:rPr>
              <w:t xml:space="preserve">UCTests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2aaff"/>
                <w:rtl w:val="0"/>
              </w:rPr>
              <w:t xml:space="preserve">logout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45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rtl w:val="0"/>
              </w:rPr>
              <w:t xml:space="preserve">var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gr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2aaff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46">
            <w:pPr>
              <w:widowControl w:val="0"/>
              <w:shd w:fill="0f111a" w:val="clear"/>
              <w:rPr>
                <w:rFonts w:ascii="Courier New" w:cs="Courier New" w:eastAsia="Courier New" w:hAnsi="Courier New"/>
                <w:i w:val="1"/>
                <w:color w:val="c792ea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grId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registerNewUser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gr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3e88d"/>
                <w:rtl w:val="0"/>
              </w:rPr>
              <w:t xml:space="preserve">"groom"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Запуск стрелы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pushArrow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gr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C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2aa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cb6b"/>
                <w:rtl w:val="0"/>
              </w:rPr>
              <w:t xml:space="preserve">UCTests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2aaff"/>
                <w:rtl w:val="0"/>
              </w:rPr>
              <w:t xml:space="preserve">logout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Создание шаблона испытания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createCompTemplate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Назначение участников испытания среди тех, кто свободен и испытаний им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792ea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 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assignCompetitors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brId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grId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Заполнение отчётов о ходе испытания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GROOM BRIDE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report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br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9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report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gr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Перевод состязания в статус=VOTING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toVoting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Голосование за невесту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ENEMY</w:t>
            </w:r>
          </w:p>
          <w:p w:rsidR="00000000" w:rsidDel="00000000" w:rsidP="00000000" w:rsidRDefault="00000000" w:rsidRPr="00000000" w14:paraId="000000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ASSISTANT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voting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Перевод состязания в статус=WAITING_AGREEMENT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toWaitingAgreement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Дача согласия на свадьбу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GROOM</w:t>
            </w:r>
          </w:p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1BRIDE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hd w:fill="0f111a" w:val="clear"/>
              <w:rPr>
                <w:rFonts w:ascii="Courier New" w:cs="Courier New" w:eastAsia="Courier New" w:hAnsi="Courier New"/>
                <w:color w:val="89dd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agreement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br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D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agreement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gr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Перевод состязания в статус=MARRIAGE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toMarriage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Написание отчёта о свадьбе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hd w:fill="0f111a" w:val="clea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2aaff"/>
                <w:rtl w:val="0"/>
              </w:rPr>
              <w:t xml:space="preserve">marriageReport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effe3"/>
                <w:rtl w:val="0"/>
              </w:rPr>
              <w:t xml:space="preserve">newCompId</w:t>
            </w:r>
            <w:r w:rsidDel="00000000" w:rsidR="00000000" w:rsidRPr="00000000">
              <w:rPr>
                <w:rFonts w:ascii="Courier New" w:cs="Courier New" w:eastAsia="Courier New" w:hAnsi="Courier New"/>
                <w:color w:val="89ddff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1"/>
        <w:keepLines w:val="1"/>
        <w:spacing w:line="221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Functional testing </w:t>
      </w:r>
    </w:p>
    <w:p w:rsidR="00000000" w:rsidDel="00000000" w:rsidP="00000000" w:rsidRDefault="00000000" w:rsidRPr="00000000" w14:paraId="00000077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247650</wp:posOffset>
            </wp:positionV>
            <wp:extent cx="3309938" cy="1849671"/>
            <wp:effectExtent b="0" l="0" r="0" t="0"/>
            <wp:wrapTopAndBottom distB="114300" distT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849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248391</wp:posOffset>
            </wp:positionV>
            <wp:extent cx="3148013" cy="2566532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5665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2376774</wp:posOffset>
            </wp:positionV>
            <wp:extent cx="3424238" cy="3001825"/>
            <wp:effectExtent b="0" l="0" r="0" t="0"/>
            <wp:wrapSquare wrapText="bothSides" distB="114300" distT="114300" distL="114300" distR="11430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00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3096771</wp:posOffset>
            </wp:positionV>
            <wp:extent cx="3128166" cy="2697685"/>
            <wp:effectExtent b="0" l="0" r="0" t="0"/>
            <wp:wrapSquare wrapText="bothSides" distB="114300" distT="114300" distL="114300" distR="11430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166" cy="2697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500563" cy="516418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5164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32893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2895"/>
        <w:gridCol w:w="3120"/>
        <w:tblGridChange w:id="0">
          <w:tblGrid>
            <w:gridCol w:w="3345"/>
            <w:gridCol w:w="2895"/>
            <w:gridCol w:w="3120"/>
          </w:tblGrid>
        </w:tblGridChange>
      </w:tblGrid>
      <w:tr>
        <w:trPr>
          <w:cantSplit w:val="0"/>
          <w:trHeight w:val="29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testRegisterUser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Неавторизованный пользователь может зарегистрировать аккаунт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может войти в свой аккаунт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testChangeUserRole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системы может редактировать свой аккаунт: изменить 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testCreateCompetitionSuccess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с ролью “Сваха” может создать испытание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testAddTaskToCompetitionSuccess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с ролью “Сваха” может добавить задания в испытание и назначить исполнителя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testChangeCompetitionToVoting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с ролью “Сваха” может перевести состязание в статус “голосование”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testGetBrightVoteWithCandidate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Пользователи могут получить корректное голосование за лучшую невесту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testMakeVoteFirstTime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Авторизованный пользователь может проголосовать в рамках состязания в первый раз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testVoiceTracking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Проверка учета голоса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testMakeVoteSecondTime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Авторизованный пользователь НЕ может проголосовать в рамках состязания во второй раз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testDeleteCompetition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с ролью “Сваха” может удалить состязание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testChangeUserRole_Matchmaker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Авторизованный пользователь может сменить роль на “Сваха”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testGetUserListAsGroom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с ролью “Жених” НЕ может получить список пользователей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testGetUserListAsMatchmaker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с ролью “Сваха” может получить список пользователей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testDeleteUser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может удалить аккаунт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testUpdateUser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Пользователь может редактировать поля своего профиля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Успех</w:t>
            </w:r>
          </w:p>
        </w:tc>
      </w:tr>
    </w:tbl>
    <w:p w:rsidR="00000000" w:rsidDel="00000000" w:rsidP="00000000" w:rsidRDefault="00000000" w:rsidRPr="00000000" w14:paraId="000000B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keepLines w:val="1"/>
        <w:spacing w:line="221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 Testing (Нагрузочное тестирование)</w:t>
      </w:r>
    </w:p>
    <w:p w:rsidR="00000000" w:rsidDel="00000000" w:rsidP="00000000" w:rsidRDefault="00000000" w:rsidRPr="00000000" w14:paraId="000000C4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Профиль нагрузки</w:t>
      </w:r>
    </w:p>
    <w:p w:rsidR="00000000" w:rsidDel="00000000" w:rsidP="00000000" w:rsidRDefault="00000000" w:rsidRPr="00000000" w14:paraId="000000C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6.468401486989"/>
        <w:gridCol w:w="2528.475836431227"/>
        <w:gridCol w:w="2122.527881040892"/>
        <w:gridCol w:w="2122.527881040892"/>
        <w:tblGridChange w:id="0">
          <w:tblGrid>
            <w:gridCol w:w="2586.468401486989"/>
            <w:gridCol w:w="2528.475836431227"/>
            <w:gridCol w:w="2122.527881040892"/>
            <w:gridCol w:w="2122.527881040892"/>
          </w:tblGrid>
        </w:tblGridChange>
      </w:tblGrid>
      <w:tr>
        <w:trPr>
          <w:cantSplit w:val="0"/>
          <w:trHeight w:val="29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Сценарий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Шаг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Нагрузка (операций в секунду)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Нагрузка (операций в час)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FullCase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registration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0.3 ops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1080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log_in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change_role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launch_arrow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get_unssigned_loverequests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set_loverequest_in_progress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create_competition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get_free_brides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add_task_to_competition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update_task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set_competition_to_voting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before="0"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make_vote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keepNext w:val="1"/>
        <w:keepLines w:val="1"/>
        <w:spacing w:before="120" w:line="125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запущенных виртуальных пользователей 20:</w:t>
      </w:r>
    </w:p>
    <w:p w:rsidR="00000000" w:rsidDel="00000000" w:rsidP="00000000" w:rsidRDefault="00000000" w:rsidRPr="00000000" w14:paraId="000000FC">
      <w:pPr>
        <w:keepNext w:val="1"/>
        <w:keepLines w:val="1"/>
        <w:spacing w:before="120" w:line="125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Выставленный pacing: 100 секунд</w:t>
      </w:r>
    </w:p>
    <w:p w:rsidR="00000000" w:rsidDel="00000000" w:rsidP="00000000" w:rsidRDefault="00000000" w:rsidRPr="00000000" w14:paraId="000000FD">
      <w:pPr>
        <w:keepNext w:val="1"/>
        <w:keepLines w:val="1"/>
        <w:spacing w:before="120" w:line="125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Уровень нагрузки: 0.2 ops</w:t>
      </w:r>
    </w:p>
    <w:p w:rsidR="00000000" w:rsidDel="00000000" w:rsidP="00000000" w:rsidRDefault="00000000" w:rsidRPr="00000000" w14:paraId="000000F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200025</wp:posOffset>
            </wp:positionV>
            <wp:extent cx="7219950" cy="2571750"/>
            <wp:effectExtent b="0" l="0" r="0" t="0"/>
            <wp:wrapSquare wrapText="bothSides" distB="114300" distT="114300" distL="114300" distR="1143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Утилизация сетевого трафика: </w:t>
      </w:r>
    </w:p>
    <w:p w:rsidR="00000000" w:rsidDel="00000000" w:rsidP="00000000" w:rsidRDefault="00000000" w:rsidRPr="00000000" w14:paraId="0000010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123825</wp:posOffset>
            </wp:positionV>
            <wp:extent cx="7005638" cy="2695575"/>
            <wp:effectExtent b="0" l="0" r="0" t="0"/>
            <wp:wrapSquare wrapText="bothSides" distB="114300" distT="114300" distL="114300" distR="11430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Время ответа: </w:t>
      </w:r>
    </w:p>
    <w:p w:rsidR="00000000" w:rsidDel="00000000" w:rsidP="00000000" w:rsidRDefault="00000000" w:rsidRPr="00000000" w14:paraId="000001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123825</wp:posOffset>
            </wp:positionV>
            <wp:extent cx="7024688" cy="3187503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688" cy="31875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480" w:lineRule="auto"/>
        <w:ind w:left="720" w:right="0" w:hanging="360"/>
        <w:jc w:val="left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Достигнутая производительность: 0.4 ops  </w:t>
      </w:r>
    </w:p>
    <w:p w:rsidR="00000000" w:rsidDel="00000000" w:rsidP="00000000" w:rsidRDefault="00000000" w:rsidRPr="00000000" w14:paraId="00000108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80" w:lineRule="auto"/>
        <w:ind w:left="720" w:right="0" w:hanging="360"/>
        <w:jc w:val="left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Среднее время ответа не превысило 2 секунды</w:t>
      </w:r>
    </w:p>
    <w:p w:rsidR="00000000" w:rsidDel="00000000" w:rsidP="00000000" w:rsidRDefault="00000000" w:rsidRPr="00000000" w14:paraId="00000109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480" w:lineRule="auto"/>
        <w:ind w:left="720" w:right="0" w:hanging="360"/>
        <w:jc w:val="left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Неуспешные транзакции не зафиксированы </w:t>
      </w:r>
    </w:p>
    <w:p w:rsidR="00000000" w:rsidDel="00000000" w:rsidP="00000000" w:rsidRDefault="00000000" w:rsidRPr="00000000" w14:paraId="000001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keepLines w:val="1"/>
        <w:spacing w:line="221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StressTesting </w:t>
      </w:r>
    </w:p>
    <w:p w:rsidR="00000000" w:rsidDel="00000000" w:rsidP="00000000" w:rsidRDefault="00000000" w:rsidRPr="00000000" w14:paraId="0000010D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1"/>
        <w:spacing w:line="221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Профиль нагрузки</w:t>
      </w:r>
    </w:p>
    <w:p w:rsidR="00000000" w:rsidDel="00000000" w:rsidP="00000000" w:rsidRDefault="00000000" w:rsidRPr="00000000" w14:paraId="0000010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5114.944237918216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6.468401486989"/>
        <w:gridCol w:w="2528.475836431227"/>
        <w:tblGridChange w:id="0">
          <w:tblGrid>
            <w:gridCol w:w="2586.468401486989"/>
            <w:gridCol w:w="2528.475836431227"/>
          </w:tblGrid>
        </w:tblGridChange>
      </w:tblGrid>
      <w:tr>
        <w:trPr>
          <w:cantSplit w:val="0"/>
          <w:trHeight w:val="29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Сценарий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Шаг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FullCase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log_in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change_role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launch_arrow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get_unssigned_loverequests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set_loverequest_in_progress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create_competition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get_free_brides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add_task_to_competition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update_task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set_competition_to_voting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make_vote</w:t>
            </w:r>
          </w:p>
        </w:tc>
      </w:tr>
    </w:tbl>
    <w:p w:rsidR="00000000" w:rsidDel="00000000" w:rsidP="00000000" w:rsidRDefault="00000000" w:rsidRPr="00000000" w14:paraId="0000012A">
      <w:pPr>
        <w:keepNext w:val="1"/>
        <w:keepLines w:val="1"/>
        <w:spacing w:before="120" w:line="125" w:lineRule="auto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Уровень нагрузки увеличивается ступенчато на 0.2 ops раз в 10 минут</w:t>
      </w:r>
    </w:p>
    <w:p w:rsidR="00000000" w:rsidDel="00000000" w:rsidP="00000000" w:rsidRDefault="00000000" w:rsidRPr="00000000" w14:paraId="000001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Число запущенных виртуальных пользователей (потоков):</w:t>
      </w:r>
    </w:p>
    <w:p w:rsidR="00000000" w:rsidDel="00000000" w:rsidP="00000000" w:rsidRDefault="00000000" w:rsidRPr="00000000" w14:paraId="000001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sz w:val="32"/>
          <w:szCs w:val="32"/>
        </w:rPr>
        <w:drawing>
          <wp:inline distB="114300" distT="114300" distL="114300" distR="114300">
            <wp:extent cx="5943600" cy="2654300"/>
            <wp:effectExtent b="0" l="0" r="0" t="0"/>
            <wp:docPr id="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1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Код ответа в секунду:</w:t>
      </w:r>
    </w:p>
    <w:p w:rsidR="00000000" w:rsidDel="00000000" w:rsidP="00000000" w:rsidRDefault="00000000" w:rsidRPr="00000000" w14:paraId="0000013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sz w:val="32"/>
          <w:szCs w:val="32"/>
        </w:rPr>
        <w:drawing>
          <wp:inline distB="114300" distT="114300" distL="114300" distR="114300">
            <wp:extent cx="5943600" cy="26543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Утилизация сетевого трафика: </w:t>
      </w:r>
    </w:p>
    <w:p w:rsidR="00000000" w:rsidDel="00000000" w:rsidP="00000000" w:rsidRDefault="00000000" w:rsidRPr="00000000" w14:paraId="000001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sz w:val="32"/>
          <w:szCs w:val="32"/>
        </w:rPr>
        <w:drawing>
          <wp:inline distB="114300" distT="114300" distL="114300" distR="114300">
            <wp:extent cx="5943600" cy="2705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Время ответа: </w:t>
      </w:r>
    </w:p>
    <w:p w:rsidR="00000000" w:rsidDel="00000000" w:rsidP="00000000" w:rsidRDefault="00000000" w:rsidRPr="00000000" w14:paraId="000001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</w:rPr>
        <w:drawing>
          <wp:inline distB="114300" distT="114300" distL="114300" distR="114300">
            <wp:extent cx="5943600" cy="27305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Количество транзакций в секунду:</w:t>
        <w:br w:type="textWrapping"/>
      </w:r>
    </w:p>
    <w:p w:rsidR="00000000" w:rsidDel="00000000" w:rsidP="00000000" w:rsidRDefault="00000000" w:rsidRPr="00000000" w14:paraId="0000014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</w:rPr>
        <w:drawing>
          <wp:inline distB="114300" distT="114300" distL="114300" distR="114300">
            <wp:extent cx="5943600" cy="2705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При увеличении нагрузки до уровня 0.6 ops время ответа превысило установленное ограничение в 3 секунды. Максимальная выдержанная нагрузка составляет 0.4 ops</w:t>
      </w:r>
    </w:p>
    <w:p w:rsidR="00000000" w:rsidDel="00000000" w:rsidP="00000000" w:rsidRDefault="00000000" w:rsidRPr="00000000" w14:paraId="000001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t xml:space="preserve">Тестирование базы данных</w:t>
      </w:r>
    </w:p>
    <w:p w:rsidR="00000000" w:rsidDel="00000000" w:rsidP="00000000" w:rsidRDefault="00000000" w:rsidRPr="00000000" w14:paraId="000001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0. Подготовка тестовых данных. </w:t>
      </w:r>
    </w:p>
    <w:p w:rsidR="00000000" w:rsidDel="00000000" w:rsidP="00000000" w:rsidRDefault="00000000" w:rsidRPr="00000000" w14:paraId="0000015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  База данных заполнена тестовыми данными с помощью следующих DDL команд: </w:t>
        <w:br w:type="textWrapping"/>
      </w:r>
    </w:p>
    <w:tbl>
      <w:tblPr>
        <w:tblStyle w:val="Table6"/>
        <w:tblW w:w="1033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35"/>
        <w:tblGridChange w:id="0">
          <w:tblGrid>
            <w:gridCol w:w="10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permission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permission (permission) VALUES ('read'), ('write'), ('execute');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t_role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t_role (name) VALUES ('admin'), ('user');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users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users (name, city, password, email, phone) VALUES ('John', 'New York', 'password123', 'john@example.com', '1234567890');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users (name, city, password, email, phone) VALUES ('Alice', 'Los Angeles', 'password456', 'alice@example.com', '9876543210');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love_request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love_request (is_assigned, groom_id, matchmaker_id) VALUES (false, 1, 2);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love_request (is_assigned, groom_id, matchmaker_id) VALUES (false, 2, 1);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competitions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competitions (name, city, status, love_request_id, creator_id) VALUES ('Competition 1', 'New York', 'IN_PROGRESS',1, 1);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competitions (name, city, status, love_request_id, creator_id) VALUES ('Competition 2', 'Los Angeles', 'IN_PROGRESS', 1, 2);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tasks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tasks (text, report, is_completed, competition_id, executor_id) VALUES ('Task 1', 'Report 1', false, 1, 1);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tasks (text, report, is_completed, competition_id, executor_id) VALUES ('Task 2', 'Report 2', false, 2, 2);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bride_votes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bride_votes (end_time, competition_id) VALUES (CURRENT_DATE, 1);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bride_votes (end_time, competition_id) VALUES (CURRENT_DATE, 2);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candidates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candidates (points, bride_id, bride_vote_id) VALUES (10, 1, 1);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candidates (points, bride_id, bride_vote_id) VALUES (5, 2, 1);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marriages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marriages (competition_id, groom_id, bride_id, status) VALUES (1, 1, 2, 'Married');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marriages (competition_id, groom_id, bride_id, status) VALUES (2, 2, 1, 'Engaged');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-- Заполнение таблицы user_votes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user_votes (candidate_id, voter_id, bride_vote_id) VALUES (1, 2, 1);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rebuchet MS" w:cs="Trebuchet MS" w:eastAsia="Trebuchet MS" w:hAnsi="Trebuchet MS"/>
                <w:sz w:val="28"/>
                <w:szCs w:val="2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8"/>
                <w:szCs w:val="28"/>
                <w:rtl w:val="0"/>
              </w:rPr>
              <w:t xml:space="preserve">INSERT INTO user_votes (candidate_id, voter_id, bride_vote_id) VALUES (2, 1, 2);</w:t>
            </w:r>
          </w:p>
        </w:tc>
      </w:tr>
    </w:tbl>
    <w:p w:rsidR="00000000" w:rsidDel="00000000" w:rsidP="00000000" w:rsidRDefault="00000000" w:rsidRPr="00000000" w14:paraId="0000017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Проверка ограничений целостности: </w:t>
      </w:r>
    </w:p>
    <w:p w:rsidR="00000000" w:rsidDel="00000000" w:rsidP="00000000" w:rsidRDefault="00000000" w:rsidRPr="00000000" w14:paraId="0000017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 1.1. Дубликат первичного ключа: </w:t>
      </w:r>
    </w:p>
    <w:p w:rsidR="00000000" w:rsidDel="00000000" w:rsidP="00000000" w:rsidRDefault="00000000" w:rsidRPr="00000000" w14:paraId="0000017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2304317</wp:posOffset>
            </wp:positionV>
            <wp:extent cx="6743700" cy="2334358"/>
            <wp:effectExtent b="0" l="0" r="0" t="0"/>
            <wp:wrapSquare wrapText="bothSides" distB="114300" distT="114300" distL="114300" distR="1143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334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133350</wp:posOffset>
            </wp:positionV>
            <wp:extent cx="6747729" cy="2260057"/>
            <wp:effectExtent b="0" l="0" r="0" t="0"/>
            <wp:wrapSquare wrapText="bothSides" distB="114300" distT="114300" distL="114300" distR="1143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7729" cy="22600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5067508</wp:posOffset>
            </wp:positionV>
            <wp:extent cx="6743700" cy="1587329"/>
            <wp:effectExtent b="0" l="0" r="0" t="0"/>
            <wp:wrapSquare wrapText="bothSides" distB="114300" distT="114300" distL="114300" distR="11430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87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1"/>
        <w:keepLines w:val="1"/>
        <w:spacing w:before="120" w:line="276" w:lineRule="auto"/>
        <w:ind w:left="0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1.2. Несуществующий первичный ключ: </w:t>
      </w:r>
    </w:p>
    <w:p w:rsidR="00000000" w:rsidDel="00000000" w:rsidP="00000000" w:rsidRDefault="00000000" w:rsidRPr="00000000" w14:paraId="00000180">
      <w:pPr>
        <w:spacing w:after="120" w:line="261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1895475</wp:posOffset>
            </wp:positionV>
            <wp:extent cx="6419850" cy="1059687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0596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229308</wp:posOffset>
            </wp:positionV>
            <wp:extent cx="6419850" cy="1281821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2818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spacing w:after="120" w:line="261" w:lineRule="auto"/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2. Проверка связей между таблицами: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2.1. В таблице competitions имеется ограничение целостности: </w:t>
      </w:r>
    </w:p>
    <w:p w:rsidR="00000000" w:rsidDel="00000000" w:rsidP="00000000" w:rsidRDefault="00000000" w:rsidRPr="00000000" w14:paraId="00000183">
      <w:pPr>
        <w:spacing w:after="120" w:line="261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CONSTRAINT fk_creator_id FOREIGN KEY (creator_id)</w:t>
      </w:r>
    </w:p>
    <w:p w:rsidR="00000000" w:rsidDel="00000000" w:rsidP="00000000" w:rsidRDefault="00000000" w:rsidRPr="00000000" w14:paraId="00000184">
      <w:pPr>
        <w:spacing w:after="120" w:line="261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REFERENCES public.users (id) MATCH SIMPLE</w:t>
      </w:r>
    </w:p>
    <w:p w:rsidR="00000000" w:rsidDel="00000000" w:rsidP="00000000" w:rsidRDefault="00000000" w:rsidRPr="00000000" w14:paraId="00000185">
      <w:pPr>
        <w:spacing w:after="120" w:line="261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ON UPDATE NO ACTION</w:t>
      </w:r>
    </w:p>
    <w:p w:rsidR="00000000" w:rsidDel="00000000" w:rsidP="00000000" w:rsidRDefault="00000000" w:rsidRPr="00000000" w14:paraId="00000186">
      <w:pPr>
        <w:spacing w:after="120" w:line="261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ON DELETE SET NULL,</w:t>
      </w:r>
    </w:p>
    <w:p w:rsidR="00000000" w:rsidDel="00000000" w:rsidP="00000000" w:rsidRDefault="00000000" w:rsidRPr="00000000" w14:paraId="00000187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88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Записи в competitions ДО удаления users: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-138112</wp:posOffset>
            </wp:positionH>
            <wp:positionV relativeFrom="paragraph">
              <wp:posOffset>323850</wp:posOffset>
            </wp:positionV>
            <wp:extent cx="6376113" cy="1522501"/>
            <wp:effectExtent b="0" l="0" r="0" t="0"/>
            <wp:wrapSquare wrapText="bothSides" distB="114300" distT="114300" distL="114300" distR="11430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113" cy="1522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9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Удаление записей из таблицы users, на которые ссылаются записи в таблице competitions: </w:t>
      </w:r>
    </w:p>
    <w:p w:rsidR="00000000" w:rsidDel="00000000" w:rsidP="00000000" w:rsidRDefault="00000000" w:rsidRPr="00000000" w14:paraId="0000018B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705100"/>
            <wp:effectExtent b="0" l="0" r="0" t="0"/>
            <wp:wrapSquare wrapText="bothSides" distB="114300" distT="11430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C">
      <w:pPr>
        <w:spacing w:after="120" w:line="261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Записи в competitions ПОСЛЕ удаления users:</w:t>
      </w:r>
    </w:p>
    <w:p w:rsidR="00000000" w:rsidDel="00000000" w:rsidP="00000000" w:rsidRDefault="00000000" w:rsidRPr="00000000" w14:paraId="0000018D">
      <w:pPr>
        <w:spacing w:after="120" w:line="261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492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F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Проверка валидности типов данных: </w:t>
      </w:r>
    </w:p>
    <w:p w:rsidR="00000000" w:rsidDel="00000000" w:rsidP="00000000" w:rsidRDefault="00000000" w:rsidRPr="00000000" w14:paraId="00000193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1809750</wp:posOffset>
            </wp:positionV>
            <wp:extent cx="7153275" cy="1923914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23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250739</wp:posOffset>
            </wp:positionV>
            <wp:extent cx="7157085" cy="1376363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7085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20" w:line="261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Проведено тестирование базы данных. Все необходимые ограничения целостности соблюдены. DDL запросы выполняются корректно.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25" w:lineRule="auto"/>
        <w:ind w:left="0" w:right="0" w:firstLine="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Summary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Итоги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Система готова к стадии развёртывания. Все тесты выполнены успешно, отсутствуют ошибки, помеченные как критические и ошибки, мешающие выполнить UC и BC.</w:t>
      </w:r>
    </w:p>
    <w:sectPr>
      <w:headerReference r:id="rId50" w:type="default"/>
      <w:headerReference r:id="rId51" w:type="first"/>
      <w:footerReference r:id="rId52" w:type="default"/>
      <w:footerReference r:id="rId5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rebuchet MS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spacing w:line="276" w:lineRule="auto"/>
      <w:jc w:val="right"/>
      <w:rPr>
        <w:color w:val="9900ff"/>
        <w:sz w:val="16"/>
        <w:szCs w:val="16"/>
      </w:rPr>
    </w:pPr>
    <w:r w:rsidDel="00000000" w:rsidR="00000000" w:rsidRPr="00000000">
      <w:rPr>
        <w:color w:val="9900ff"/>
        <w:sz w:val="16"/>
        <w:szCs w:val="16"/>
        <w:rtl w:val="0"/>
      </w:rPr>
      <w:t xml:space="preserve">Кульбако Артемий</w:t>
    </w:r>
  </w:p>
  <w:p w:rsidR="00000000" w:rsidDel="00000000" w:rsidP="00000000" w:rsidRDefault="00000000" w:rsidRPr="00000000" w14:paraId="0000019D">
    <w:pPr>
      <w:spacing w:line="276" w:lineRule="auto"/>
      <w:jc w:val="right"/>
      <w:rPr>
        <w:color w:val="ff9900"/>
        <w:sz w:val="16"/>
        <w:szCs w:val="16"/>
      </w:rPr>
    </w:pPr>
    <w:r w:rsidDel="00000000" w:rsidR="00000000" w:rsidRPr="00000000">
      <w:rPr>
        <w:color w:val="ff9900"/>
        <w:sz w:val="16"/>
        <w:szCs w:val="16"/>
        <w:rtl w:val="0"/>
      </w:rPr>
      <w:t xml:space="preserve">Тарасов Александр</w:t>
    </w:r>
  </w:p>
  <w:p w:rsidR="00000000" w:rsidDel="00000000" w:rsidP="00000000" w:rsidRDefault="00000000" w:rsidRPr="00000000" w14:paraId="0000019E">
    <w:pPr>
      <w:spacing w:line="276" w:lineRule="auto"/>
      <w:jc w:val="right"/>
      <w:rPr/>
    </w:pPr>
    <w:r w:rsidDel="00000000" w:rsidR="00000000" w:rsidRPr="00000000">
      <w:rPr>
        <w:sz w:val="16"/>
        <w:szCs w:val="16"/>
        <w:rtl w:val="0"/>
      </w:rPr>
      <w:t xml:space="preserve">Бригада №21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37.png"/><Relationship Id="rId41" Type="http://schemas.openxmlformats.org/officeDocument/2006/relationships/image" Target="media/image3.png"/><Relationship Id="rId44" Type="http://schemas.openxmlformats.org/officeDocument/2006/relationships/image" Target="media/image6.png"/><Relationship Id="rId43" Type="http://schemas.openxmlformats.org/officeDocument/2006/relationships/image" Target="media/image4.png"/><Relationship Id="rId46" Type="http://schemas.openxmlformats.org/officeDocument/2006/relationships/image" Target="media/image13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5.png"/><Relationship Id="rId47" Type="http://schemas.openxmlformats.org/officeDocument/2006/relationships/image" Target="media/image31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fQfdwJr_TJSS6kTZ6PHw5G0Rnv8ehi4UHLTIq4UINvc/edit" TargetMode="External"/><Relationship Id="rId7" Type="http://schemas.openxmlformats.org/officeDocument/2006/relationships/hyperlink" Target="https://docs.google.com/document/d/1fQfdwJr_TJSS6kTZ6PHw5G0Rnv8ehi4UHLTIq4UINvc/edit" TargetMode="External"/><Relationship Id="rId8" Type="http://schemas.openxmlformats.org/officeDocument/2006/relationships/image" Target="media/image17.png"/><Relationship Id="rId31" Type="http://schemas.openxmlformats.org/officeDocument/2006/relationships/image" Target="media/image35.png"/><Relationship Id="rId30" Type="http://schemas.openxmlformats.org/officeDocument/2006/relationships/image" Target="media/image2.png"/><Relationship Id="rId33" Type="http://schemas.openxmlformats.org/officeDocument/2006/relationships/image" Target="media/image21.png"/><Relationship Id="rId32" Type="http://schemas.openxmlformats.org/officeDocument/2006/relationships/image" Target="media/image36.png"/><Relationship Id="rId35" Type="http://schemas.openxmlformats.org/officeDocument/2006/relationships/image" Target="media/image40.png"/><Relationship Id="rId34" Type="http://schemas.openxmlformats.org/officeDocument/2006/relationships/image" Target="media/image8.png"/><Relationship Id="rId37" Type="http://schemas.openxmlformats.org/officeDocument/2006/relationships/image" Target="media/image12.png"/><Relationship Id="rId36" Type="http://schemas.openxmlformats.org/officeDocument/2006/relationships/image" Target="media/image29.png"/><Relationship Id="rId39" Type="http://schemas.openxmlformats.org/officeDocument/2006/relationships/image" Target="media/image14.png"/><Relationship Id="rId38" Type="http://schemas.openxmlformats.org/officeDocument/2006/relationships/image" Target="media/image27.png"/><Relationship Id="rId20" Type="http://schemas.openxmlformats.org/officeDocument/2006/relationships/image" Target="media/image15.png"/><Relationship Id="rId22" Type="http://schemas.openxmlformats.org/officeDocument/2006/relationships/image" Target="media/image30.png"/><Relationship Id="rId21" Type="http://schemas.openxmlformats.org/officeDocument/2006/relationships/image" Target="media/image10.png"/><Relationship Id="rId24" Type="http://schemas.openxmlformats.org/officeDocument/2006/relationships/image" Target="media/image24.png"/><Relationship Id="rId23" Type="http://schemas.openxmlformats.org/officeDocument/2006/relationships/image" Target="media/image18.png"/><Relationship Id="rId26" Type="http://schemas.openxmlformats.org/officeDocument/2006/relationships/image" Target="media/image1.png"/><Relationship Id="rId25" Type="http://schemas.openxmlformats.org/officeDocument/2006/relationships/image" Target="media/image9.jpg"/><Relationship Id="rId28" Type="http://schemas.openxmlformats.org/officeDocument/2006/relationships/image" Target="media/image28.png"/><Relationship Id="rId27" Type="http://schemas.openxmlformats.org/officeDocument/2006/relationships/image" Target="media/image11.png"/><Relationship Id="rId29" Type="http://schemas.openxmlformats.org/officeDocument/2006/relationships/image" Target="media/image38.png"/><Relationship Id="rId51" Type="http://schemas.openxmlformats.org/officeDocument/2006/relationships/header" Target="header2.xml"/><Relationship Id="rId50" Type="http://schemas.openxmlformats.org/officeDocument/2006/relationships/header" Target="header1.xml"/><Relationship Id="rId53" Type="http://schemas.openxmlformats.org/officeDocument/2006/relationships/footer" Target="footer1.xml"/><Relationship Id="rId52" Type="http://schemas.openxmlformats.org/officeDocument/2006/relationships/footer" Target="footer2.xml"/><Relationship Id="rId11" Type="http://schemas.openxmlformats.org/officeDocument/2006/relationships/image" Target="media/image20.png"/><Relationship Id="rId10" Type="http://schemas.openxmlformats.org/officeDocument/2006/relationships/image" Target="media/image41.png"/><Relationship Id="rId13" Type="http://schemas.openxmlformats.org/officeDocument/2006/relationships/image" Target="media/image34.png"/><Relationship Id="rId12" Type="http://schemas.openxmlformats.org/officeDocument/2006/relationships/image" Target="media/image23.png"/><Relationship Id="rId15" Type="http://schemas.openxmlformats.org/officeDocument/2006/relationships/image" Target="media/image26.png"/><Relationship Id="rId14" Type="http://schemas.openxmlformats.org/officeDocument/2006/relationships/image" Target="media/image19.png"/><Relationship Id="rId17" Type="http://schemas.openxmlformats.org/officeDocument/2006/relationships/image" Target="media/image16.png"/><Relationship Id="rId16" Type="http://schemas.openxmlformats.org/officeDocument/2006/relationships/image" Target="media/image22.png"/><Relationship Id="rId19" Type="http://schemas.openxmlformats.org/officeDocument/2006/relationships/image" Target="media/image42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