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460" w:right="0" w:firstLine="460"/>
        <w:jc w:val="center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Test Plan (v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2.23)</w:t>
      </w:r>
    </w:p>
    <w:p w:rsidR="00000000" w:rsidDel="00000000" w:rsidP="00000000" w:rsidRDefault="00000000" w:rsidRPr="00000000" w14:paraId="00000002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843088" cy="16520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165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(Введение)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Данный документ представляет собой план тестирования ИС “Финист”.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Scope (Область применения)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Данный</w:t>
      </w:r>
      <w:r w:rsidDel="00000000" w:rsidR="00000000" w:rsidRPr="00000000">
        <w:rPr>
          <w:rtl w:val="0"/>
        </w:rPr>
        <w:t xml:space="preserve"> документ предназначен для разработчиков системы “Финист” и описывает план тестирования системы перед релизом. Он также может служить отчётом перед стейкхолдерами в рамках приёмочного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Intended Audience (Предполагаемая аудитория)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Может</w:t>
      </w:r>
      <w:r w:rsidDel="00000000" w:rsidR="00000000" w:rsidRPr="00000000">
        <w:rPr>
          <w:rtl w:val="0"/>
        </w:rPr>
        <w:t xml:space="preserve"> использоваться заказчиком и будет использоваться командой разработки для контроля качества разрабатываемой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1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4"/>
          <w:szCs w:val="14"/>
          <w:u w:val="none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Document Terminology and Acronyms (Терминология документа)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TDD (test-driven development) - техника разработки программного обеспечения, которая основывается на повторении очень коротких циклов разработки: сначала пишется тест, покрывающий желаемое изменение, затем пишется код, который позволит пройти тест.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References (Ссылки)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1" w:lineRule="auto"/>
        <w:ind w:left="720" w:right="0" w:hanging="360"/>
        <w:jc w:val="left"/>
        <w:rPr>
          <w:i w:val="1"/>
          <w:u w:val="none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1" w:lineRule="auto"/>
        <w:ind w:left="720" w:right="0" w:hanging="360"/>
        <w:jc w:val="left"/>
        <w:rPr>
          <w:i w:val="1"/>
          <w:u w:val="none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1" w:lineRule="auto"/>
        <w:ind w:left="720" w:right="0" w:hanging="360"/>
        <w:jc w:val="left"/>
        <w:rPr>
          <w:i w:val="1"/>
          <w:u w:val="none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RiskList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1" w:lineRule="auto"/>
        <w:ind w:left="720" w:right="0" w:hanging="360"/>
        <w:jc w:val="left"/>
        <w:rPr>
          <w:i w:val="1"/>
          <w:u w:val="none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1" w:lineRule="auto"/>
        <w:ind w:left="720" w:right="0" w:hanging="360"/>
        <w:jc w:val="left"/>
        <w:rPr>
          <w:i w:val="1"/>
        </w:rPr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UseCase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1" w:lineRule="auto"/>
        <w:ind w:left="720" w:right="0" w:hanging="360"/>
        <w:jc w:val="left"/>
        <w:rPr>
          <w:i w:val="1"/>
          <w:u w:val="none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1" w:lineRule="auto"/>
        <w:ind w:left="720" w:right="0" w:hanging="360"/>
        <w:jc w:val="left"/>
        <w:rPr>
          <w:i w:val="1"/>
          <w:u w:val="none"/>
        </w:rPr>
      </w:pP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720" w:right="0" w:hanging="360"/>
        <w:jc w:val="left"/>
        <w:rPr>
          <w:i w:val="1"/>
          <w:u w:val="none"/>
        </w:rPr>
      </w:pP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1.6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Document Structure (Структура документа)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61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Цель и мотивы тестирования - описывает, с какой целью проводится тестирование проекта и какие источники информации для этого будут применены.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261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Целевые объекты тестирования - перечисляет, что именно будет проверяться с помощью тестов.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261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План тестов - перечисляет все виды тестов, которые будут включены в процесс тестирования.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261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Подход к тестированию - представляет рекомендованные стратегии для разработки и (не все виды тестов обязательно должны быть реализованы).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261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Критерии старта и окончания - указывает условия, при которых процесс тестирования начинается, считается оконченным и приостанавливается.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261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Ожидаемые результаты тестирования - перечисляет артефакты, которые будут созданы в процессе тестирования.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261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Необходимое окружение для проведения тестирования - содержит описание ресурсов, необходимых для выполнения плана тестирования.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261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Обязанности сотрудников - описываются необходимые навыки и знания людей, осуществляющих процесс тестирования.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61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Управление - содержит описание различных мероприятий по управлению процессом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25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 Mission and Test Motivation (Цель и мотивы тестирования)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 (Справочная информация)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Данная информация содержится в документе </w:t>
      </w:r>
      <w:hyperlink r:id="rId1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Vision</w:t>
        </w:r>
      </w:hyperlink>
      <w:r w:rsidDel="00000000" w:rsidR="00000000" w:rsidRPr="00000000">
        <w:rPr>
          <w:sz w:val="22"/>
          <w:szCs w:val="22"/>
          <w:rtl w:val="0"/>
        </w:rPr>
        <w:t xml:space="preserve">, разделах 2,3 и 4.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Evaluation Mission (Цели тестирования)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Тестирование направлено на улучшение качества создаваемого программного продукта. Планируется, что проведение тестов поможет выявить максимальное количество ошибок до завершения окончательной разработки и выпуска продукта. В дополнение, автоматизированные тесты обеспечат более безопасные возможности рефакторинга кода и внедрения новых функциональных возможностей в будущем.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Также, результаты тестирования могут служить подтверждением работоспособности системы для стейкхолдеров. Тем не менее, они вправе провести независимый аудит.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both"/>
        <w:rPr>
          <w:sz w:val="22"/>
          <w:szCs w:val="22"/>
          <w:shd w:fill="b6d7a8" w:val="clear"/>
        </w:rPr>
      </w:pPr>
      <w:r w:rsidDel="00000000" w:rsidR="00000000" w:rsidRPr="00000000">
        <w:rPr>
          <w:sz w:val="22"/>
          <w:szCs w:val="22"/>
          <w:shd w:fill="b6d7a8" w:val="clear"/>
          <w:rtl w:val="0"/>
        </w:rPr>
        <w:t xml:space="preserve">В план тестирования также включено нагрузочное тестирования, проведение которого преследует следующие цели: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1" w:lineRule="auto"/>
        <w:ind w:left="720" w:right="0" w:hanging="360"/>
        <w:jc w:val="both"/>
        <w:rPr>
          <w:sz w:val="22"/>
          <w:szCs w:val="22"/>
          <w:shd w:fill="b6d7a8" w:val="clear"/>
        </w:rPr>
      </w:pPr>
      <w:r w:rsidDel="00000000" w:rsidR="00000000" w:rsidRPr="00000000">
        <w:rPr>
          <w:sz w:val="22"/>
          <w:szCs w:val="22"/>
          <w:shd w:fill="b6d7a8" w:val="clear"/>
          <w:rtl w:val="0"/>
        </w:rPr>
        <w:t xml:space="preserve">выявить максимальную производительность тестируемой системы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1" w:lineRule="auto"/>
        <w:ind w:left="720" w:right="0" w:hanging="360"/>
        <w:jc w:val="both"/>
        <w:rPr>
          <w:sz w:val="22"/>
          <w:szCs w:val="22"/>
          <w:shd w:fill="b6d7a8" w:val="clear"/>
        </w:rPr>
      </w:pPr>
      <w:r w:rsidDel="00000000" w:rsidR="00000000" w:rsidRPr="00000000">
        <w:rPr>
          <w:sz w:val="22"/>
          <w:szCs w:val="22"/>
          <w:shd w:fill="b6d7a8" w:val="clear"/>
          <w:rtl w:val="0"/>
        </w:rPr>
        <w:t xml:space="preserve">подтвердить стабильность работы тестируемой системы под нагрузкой на уровне не ниже требований по производительности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720" w:right="0" w:hanging="360"/>
        <w:jc w:val="both"/>
        <w:rPr>
          <w:sz w:val="22"/>
          <w:szCs w:val="22"/>
          <w:shd w:fill="b6d7a8" w:val="clear"/>
        </w:rPr>
      </w:pPr>
      <w:r w:rsidDel="00000000" w:rsidR="00000000" w:rsidRPr="00000000">
        <w:rPr>
          <w:sz w:val="22"/>
          <w:szCs w:val="22"/>
          <w:shd w:fill="b6d7a8" w:val="clear"/>
          <w:rtl w:val="0"/>
        </w:rPr>
        <w:t xml:space="preserve">подтвердить отказоустойчивость тестируемой системы при возникновении нештатных ситуаций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Motivators (Мотивы тестирования)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Источниками информации для тестирования будут служить </w:t>
      </w:r>
      <w:r w:rsidDel="00000000" w:rsidR="00000000" w:rsidRPr="00000000">
        <w:rPr>
          <w:sz w:val="22"/>
          <w:szCs w:val="22"/>
          <w:shd w:fill="b6d7a8" w:val="clear"/>
          <w:rtl w:val="0"/>
        </w:rPr>
        <w:t xml:space="preserve">функциональные</w:t>
      </w:r>
      <w:r w:rsidDel="00000000" w:rsidR="00000000" w:rsidRPr="00000000">
        <w:rPr>
          <w:sz w:val="22"/>
          <w:szCs w:val="22"/>
          <w:rtl w:val="0"/>
        </w:rPr>
        <w:t xml:space="preserve"> и нефункциональные требования, описанные в разделах 6, 7 и </w:t>
      </w:r>
      <w:r w:rsidDel="00000000" w:rsidR="00000000" w:rsidRPr="00000000">
        <w:rPr>
          <w:sz w:val="22"/>
          <w:szCs w:val="22"/>
          <w:shd w:fill="b6d7a8" w:val="clear"/>
          <w:rtl w:val="0"/>
        </w:rPr>
        <w:t xml:space="preserve">9</w:t>
      </w:r>
      <w:r w:rsidDel="00000000" w:rsidR="00000000" w:rsidRPr="00000000">
        <w:rPr>
          <w:sz w:val="22"/>
          <w:szCs w:val="22"/>
          <w:rtl w:val="0"/>
        </w:rPr>
        <w:t xml:space="preserve"> документа </w:t>
      </w:r>
      <w:hyperlink r:id="rId1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Vision</w:t>
        </w:r>
      </w:hyperlink>
      <w:r w:rsidDel="00000000" w:rsidR="00000000" w:rsidRPr="00000000">
        <w:rPr>
          <w:sz w:val="22"/>
          <w:szCs w:val="22"/>
          <w:rtl w:val="0"/>
        </w:rPr>
        <w:t xml:space="preserve">; пользовательские сценарии использования (</w:t>
      </w:r>
      <w:hyperlink r:id="rId1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UseCase</w:t>
        </w:r>
      </w:hyperlink>
      <w:r w:rsidDel="00000000" w:rsidR="00000000" w:rsidRPr="00000000">
        <w:rPr>
          <w:sz w:val="22"/>
          <w:szCs w:val="22"/>
          <w:rtl w:val="0"/>
        </w:rPr>
        <w:t xml:space="preserve"> документ);  контролируемые технические риски из документа </w:t>
      </w:r>
      <w:hyperlink r:id="rId1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RiskList</w:t>
        </w:r>
      </w:hyperlink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Test Items (Целевые объекты тестирования)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Frontend: на основе пользовательских сценариев.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Backend: на основе предъявленных ранее в других документах требований к производительности и стабильности.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База данных, оборудование, сеть: стандартные проверки на отказоустойчивость при взаимодействии с backend. За поддержку работоспособности отвечает высококлассный сетевой инженер Афанасьев Дмитрий Борисович, поэтому проблем быть не должно.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25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Outline of Planned Tests (План тестов)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Функциональное тестирование - проверка пользовательских сценариев на выполнимость. </w:t>
      </w:r>
      <w:r w:rsidDel="00000000" w:rsidR="00000000" w:rsidRPr="00000000">
        <w:rPr>
          <w:i w:val="1"/>
          <w:sz w:val="22"/>
          <w:szCs w:val="22"/>
          <w:rtl w:val="0"/>
        </w:rPr>
        <w:t xml:space="preserve">При выполнении фазы тестирования, приоритет будет отдан именно этому тестированию.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Нагрузочное тестирование - выявить максимальную производительность системы; подтвердить стабильность работы систёмы под нагрузкой на уровне не ниже требований по производительности; подтвердить отказоустойчивость системы при возникновении внештатных ситуаций. Снизить риски эксплуатации системы в промышленной среде.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Unit-тестирование - тестирование отдельных классов или функций на корректное выполнение ими своих обязанностей.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Интеграционное тестирование - тестирование API, взаимодействия фронтенда с бекендом, и бекенда с базой данных.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  <w:shd w:fill="b6d7a8" w:val="clear"/>
        </w:rPr>
      </w:pPr>
      <w:r w:rsidDel="00000000" w:rsidR="00000000" w:rsidRPr="00000000">
        <w:rPr>
          <w:sz w:val="22"/>
          <w:szCs w:val="22"/>
          <w:shd w:fill="b6d7a8" w:val="clear"/>
          <w:rtl w:val="0"/>
        </w:rPr>
        <w:t xml:space="preserve">Тестирование пользовательского интерфейса.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  <w:u w:val="none"/>
          <w:shd w:fill="b6d7a8" w:val="clear"/>
        </w:rPr>
      </w:pPr>
      <w:r w:rsidDel="00000000" w:rsidR="00000000" w:rsidRPr="00000000">
        <w:rPr>
          <w:sz w:val="22"/>
          <w:szCs w:val="22"/>
          <w:shd w:fill="b6d7a8" w:val="clear"/>
          <w:rtl w:val="0"/>
        </w:rPr>
        <w:t xml:space="preserve">Тестирование отказоустойчивости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  <w:shd w:fill="b6d7a8" w:val="clear"/>
        </w:rPr>
      </w:pPr>
      <w:r w:rsidDel="00000000" w:rsidR="00000000" w:rsidRPr="00000000">
        <w:rPr>
          <w:sz w:val="22"/>
          <w:szCs w:val="22"/>
          <w:shd w:fill="b6d7a8" w:val="clear"/>
          <w:rtl w:val="0"/>
        </w:rPr>
        <w:t xml:space="preserve">Тестирование безопасности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2"/>
          <w:szCs w:val="22"/>
          <w:u w:val="none"/>
          <w:shd w:fill="b6d7a8" w:val="clear"/>
        </w:rPr>
      </w:pPr>
      <w:r w:rsidDel="00000000" w:rsidR="00000000" w:rsidRPr="00000000">
        <w:rPr>
          <w:sz w:val="22"/>
          <w:szCs w:val="22"/>
          <w:shd w:fill="b6d7a8" w:val="clear"/>
          <w:rtl w:val="0"/>
        </w:rPr>
        <w:t xml:space="preserve">Volume-тестирование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Стоит учитывать, что решение, создавать автотесты или выполнять ручное тестирование, будет принято позднее, основываясь на том, успевает ли команда разработки в срок.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25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Approach (Подход к тестированию)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 Techniques and Types (Техники тестирования)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21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21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5.2.1     Data and Database Integrity Testing (Тестирование базы данных)</w:t>
      </w: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05"/>
        <w:gridCol w:w="6900"/>
        <w:tblGridChange w:id="0">
          <w:tblGrid>
            <w:gridCol w:w="2505"/>
            <w:gridCol w:w="6900"/>
          </w:tblGrid>
        </w:tblGridChange>
      </w:tblGrid>
      <w:tr>
        <w:trPr>
          <w:cantSplit w:val="0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Technique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(Цель)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Выявить дефекты функциональности или подтвердить их отсутствие.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Technique: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(Описание процесса)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line="261" w:lineRule="auto"/>
              <w:rPr/>
            </w:pPr>
            <w:r w:rsidDel="00000000" w:rsidR="00000000" w:rsidRPr="00000000">
              <w:rPr>
                <w:rtl w:val="0"/>
              </w:rPr>
              <w:t xml:space="preserve">0. Подготовка входных данных для тестируемой системы;</w:t>
            </w:r>
          </w:p>
          <w:p w:rsidR="00000000" w:rsidDel="00000000" w:rsidP="00000000" w:rsidRDefault="00000000" w:rsidRPr="00000000" w14:paraId="00000050">
            <w:pPr>
              <w:spacing w:after="120" w:line="261" w:lineRule="auto"/>
              <w:rPr/>
            </w:pPr>
            <w:r w:rsidDel="00000000" w:rsidR="00000000" w:rsidRPr="00000000">
              <w:rPr>
                <w:rtl w:val="0"/>
              </w:rPr>
              <w:t xml:space="preserve">1. Проверка ограничений целостности: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6"/>
              </w:numPr>
              <w:spacing w:after="0" w:afterAutospacing="0" w:line="261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Создать тестовые данные, включающие дублирующиеся значения в столбце с уникальным ограничением: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6"/>
              </w:numPr>
              <w:spacing w:after="0" w:afterAutospacing="0" w:line="261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дублирование первичного ключа: инициализировать все таблицы и попытаться добавить в каждую запись с первичным ключом, уже содержащемся в таблице. Ожидаемый результат: ошибка добавления записи - нарушение уникальности.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6"/>
              </w:numPr>
              <w:spacing w:after="0" w:afterAutospacing="0" w:line="261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Создать записи в одной таблице, имеющие ссылки на несуществующие записи в связанной таблице. 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26"/>
              </w:numPr>
              <w:spacing w:after="0" w:afterAutospacing="0" w:line="261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заполнить таблицы permission и t_role тестовыми значениями с первичными ключами [a;b] и [c;d]. соответственно, где a, b,c,</w:t>
            </w:r>
            <w:r w:rsidDel="00000000" w:rsidR="00000000" w:rsidRPr="00000000">
              <w:rPr>
                <w:rtl w:val="0"/>
              </w:rPr>
              <w:t xml:space="preserve">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highlight w:val="white"/>
                <w:rtl w:val="0"/>
              </w:rPr>
              <w:t xml:space="preserve">∈ 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26"/>
              </w:numPr>
              <w:spacing w:after="0" w:afterAutospacing="0" w:line="261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Попытаться добавить записи в таблицу role_to_permission со полей permission_id и role_id не входящими в отрезки [a;b] и [c;d] соответственно.</w:t>
              <w:br w:type="textWrapping"/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6"/>
              </w:numPr>
              <w:spacing w:after="120" w:line="261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Вставить данные, нарушающие условия ограничений CHECK или других правил, и проверить, будет ли это принято базой данных.</w:t>
            </w:r>
          </w:p>
          <w:p w:rsidR="00000000" w:rsidDel="00000000" w:rsidP="00000000" w:rsidRDefault="00000000" w:rsidRPr="00000000" w14:paraId="00000057">
            <w:pPr>
              <w:spacing w:after="120" w:line="261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120" w:line="261" w:lineRule="auto"/>
              <w:rPr/>
            </w:pPr>
            <w:r w:rsidDel="00000000" w:rsidR="00000000" w:rsidRPr="00000000">
              <w:rPr>
                <w:rtl w:val="0"/>
              </w:rPr>
              <w:t xml:space="preserve">2. Проверка связей между таблицами: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1"/>
              </w:numPr>
              <w:spacing w:after="0" w:afterAutospacing="0" w:line="261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Испытать внешние ключи, добавляя, обновляя и удаляя записи в связанных таблицах, и убедиться, что изменения корректно отражаются в других таблицах: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21"/>
              </w:numPr>
              <w:spacing w:after="0" w:afterAutospacing="0" w:line="261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заполнить таблицы users и mariages тестовыми данными, соблюдая ограничения целостности, создав связи между таблицами с помощью внешних ключей bride_id и groom_id в таблице marriages. 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21"/>
              </w:numPr>
              <w:spacing w:after="0" w:afterAutospacing="0" w:line="261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Произвести каскадное удаление записей в таблице users. 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21"/>
              </w:numPr>
              <w:spacing w:after="120" w:line="261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Убедиться, что связанные записи в таблице marriages также были удалены. </w:t>
            </w:r>
          </w:p>
          <w:p w:rsidR="00000000" w:rsidDel="00000000" w:rsidP="00000000" w:rsidRDefault="00000000" w:rsidRPr="00000000" w14:paraId="0000005D">
            <w:pPr>
              <w:spacing w:after="120" w:line="261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120" w:line="261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Проверка правильности данных: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9"/>
              </w:numPr>
              <w:spacing w:after="0" w:afterAutospacing="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Вставить данные неправильного типа в столбец и убедиться, что база данных отклоняет такие записи: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9"/>
              </w:numPr>
              <w:spacing w:after="0" w:afterAutospacing="0" w:line="261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для полей типа integer использовать строковые значения;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9"/>
              </w:numPr>
              <w:spacing w:after="0" w:afterAutospacing="0" w:line="261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для полей типа varchar(n) использовать значения, длина которых превышает n;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9"/>
              </w:numPr>
              <w:spacing w:after="0" w:afterAutospacing="0" w:line="261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для полей типа date использовать поля типа varchar, boolean, int, причем поля типа varchar не должны представлять текстовую запись даты. </w:t>
              <w:br w:type="textWrapping"/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9"/>
              </w:numPr>
              <w:spacing w:after="12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Вставить значения, выходящие за пределы заданного диапазона, и убедиться, что такие данные не принимаются базой данных. </w:t>
            </w:r>
          </w:p>
          <w:p w:rsidR="00000000" w:rsidDel="00000000" w:rsidP="00000000" w:rsidRDefault="00000000" w:rsidRPr="00000000" w14:paraId="00000064">
            <w:pPr>
              <w:spacing w:after="120" w:line="261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Тестирование транзакций и согласованности данных: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2"/>
              </w:numPr>
              <w:spacing w:after="0" w:afterAutospacing="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Провести операции чтения и записи одновременно несколькими пользователями, чтобы проверить соблюдение ACID-свойств базой данных при параллельных операциях.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22"/>
              </w:numPr>
              <w:spacing w:after="0" w:afterAutospacing="0" w:line="261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подготовить скрипт на любом языке программирования в котором: создаются несколько подключений к базе данных различными пользователями; 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22"/>
              </w:numPr>
              <w:spacing w:after="0" w:afterAutospacing="0" w:line="261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параллельных потоках производится одновременное чтение и запись разными пользователями из/в одну таблицу;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22"/>
              </w:numPr>
              <w:spacing w:after="120" w:line="261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написать скрипт, в котором до завершения транзакции записи в таблицу будет начата другая транзакция чтения из той же таблицы.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120" w:line="261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Проверка корректных запросов в БД: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spacing w:after="0" w:afterAutospacing="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Добавление (убедиться, что данные были добавлены)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spacing w:after="0" w:afterAutospacing="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Обновление (убедиться, что данные были обновлены)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spacing w:after="12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Удаление (убедиться, что данные были удалены)</w:t>
            </w:r>
          </w:p>
          <w:p w:rsidR="00000000" w:rsidDel="00000000" w:rsidP="00000000" w:rsidRDefault="00000000" w:rsidRPr="00000000" w14:paraId="0000006D">
            <w:pPr>
              <w:spacing w:after="120" w:line="261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7. Формирование отчета по итоговым результатам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Oracles: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(Источники)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SAD, SRS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Required Tools: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(Инструменты)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PostgreSQL, IDEA с расширением DataGrip, SQL-скрипты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Success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(Критерий успеха)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Данные записываются в базу; 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Отсутствие ошибок во время проверки ограничений целостности.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Соответствие данных заданным стандартам и ожиданиям.</w:t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5.2.2     </w:t>
      </w:r>
      <w:r w:rsidDel="00000000" w:rsidR="00000000" w:rsidRPr="00000000">
        <w:rPr>
          <w:b w:val="1"/>
          <w:i w:val="1"/>
          <w:rtl w:val="0"/>
        </w:rPr>
        <w:t xml:space="preserve">Business Case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Testing (</w:t>
      </w:r>
      <w:r w:rsidDel="00000000" w:rsidR="00000000" w:rsidRPr="00000000">
        <w:rPr>
          <w:b w:val="1"/>
          <w:i w:val="1"/>
          <w:rtl w:val="0"/>
        </w:rPr>
        <w:t xml:space="preserve">Т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естирование биз</w:t>
      </w:r>
      <w:r w:rsidDel="00000000" w:rsidR="00000000" w:rsidRPr="00000000">
        <w:rPr>
          <w:b w:val="1"/>
          <w:i w:val="1"/>
          <w:rtl w:val="0"/>
        </w:rPr>
        <w:t xml:space="preserve">нес-кейсов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05"/>
        <w:gridCol w:w="6900"/>
        <w:tblGridChange w:id="0">
          <w:tblGrid>
            <w:gridCol w:w="2505"/>
            <w:gridCol w:w="690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Technique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(Цель)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Проверка тому, что система позволяет выполнить все пользовательские сценарии в полном объёме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Technique: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(Описание процесса)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line="261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Изучение функциональных требований, участвующих в сценарии</w:t>
            </w:r>
          </w:p>
          <w:p w:rsidR="00000000" w:rsidDel="00000000" w:rsidP="00000000" w:rsidRDefault="00000000" w:rsidRPr="00000000" w14:paraId="00000082">
            <w:pPr>
              <w:spacing w:after="120" w:line="261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Разработать набор тест-кейсов, которые будут тестироваться</w:t>
            </w:r>
          </w:p>
          <w:p w:rsidR="00000000" w:rsidDel="00000000" w:rsidP="00000000" w:rsidRDefault="00000000" w:rsidRPr="00000000" w14:paraId="00000083">
            <w:pPr>
              <w:spacing w:after="120" w:line="261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Пример подхода по тестированию: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0"/>
              </w:numPr>
              <w:spacing w:after="0" w:afterAutospacing="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Выполнение определенных шагов сценария (в конце запрос к серверной части системы)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0"/>
              </w:numPr>
              <w:spacing w:after="12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Проверка результата, полученного от серверной части</w:t>
            </w:r>
          </w:p>
          <w:p w:rsidR="00000000" w:rsidDel="00000000" w:rsidP="00000000" w:rsidRDefault="00000000" w:rsidRPr="00000000" w14:paraId="00000086">
            <w:pPr>
              <w:spacing w:after="120" w:line="261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Формирование отчета по итоговым результатам</w:t>
            </w:r>
          </w:p>
          <w:p w:rsidR="00000000" w:rsidDel="00000000" w:rsidP="00000000" w:rsidRDefault="00000000" w:rsidRPr="00000000" w14:paraId="00000087">
            <w:pPr>
              <w:spacing w:after="120" w:line="261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Сценарий основного BC: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0"/>
              </w:numPr>
              <w:spacing w:after="0" w:afterAutospacing="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Авторизоваться в системе с ролью “Сваха”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0"/>
              </w:numPr>
              <w:spacing w:after="0" w:afterAutospacing="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на страницу “Комната Свахи”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0"/>
              </w:numPr>
              <w:spacing w:after="0" w:afterAutospacing="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“Создать состязание”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0"/>
              </w:numPr>
              <w:spacing w:after="0" w:afterAutospacing="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Задать город, название и 5 участников: жених, невеста (3 шт), супостатъ, помощникъ)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0"/>
              </w:numPr>
              <w:spacing w:after="0" w:afterAutospacing="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Подробно описать испытания для жениха и невест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0"/>
              </w:numPr>
              <w:spacing w:after="12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Запустить состязание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Oracles: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(Источники)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Required Tools: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(Инструменты)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Success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(Критерий успеха)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Все пользовательские сценарии можно выполнить; неправильные данные не приводят к крашу ИС; система соответствует всем функциональным требованиям;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5.2.</w:t>
      </w:r>
      <w:r w:rsidDel="00000000" w:rsidR="00000000" w:rsidRPr="00000000">
        <w:rPr>
          <w:b w:val="1"/>
          <w:i w:val="1"/>
          <w:rtl w:val="0"/>
        </w:rPr>
        <w:t xml:space="preserve">3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User Interface Testing (Тестирование интерфейса)</w:t>
      </w: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05"/>
        <w:gridCol w:w="6900"/>
        <w:tblGridChange w:id="0">
          <w:tblGrid>
            <w:gridCol w:w="2505"/>
            <w:gridCol w:w="690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Technique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(Цель)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Проверка того, что интерфейс не ломается, а интерактивные элементы работают в соответствии с сценариями использования.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Technique: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(Описание процесса)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Проверка интерфейса на соответствие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гайдлайнам</w:t>
              </w:r>
            </w:hyperlink>
            <w:r w:rsidDel="00000000" w:rsidR="00000000" w:rsidRPr="00000000">
              <w:rPr>
                <w:rtl w:val="0"/>
              </w:rPr>
              <w:t xml:space="preserve"> из макета (цвета, шрифты, элементы интерфейса).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Oracles: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(Источники)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UseCase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Required Tools: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(Инструменты)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Selenium, WebKit debugging 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Success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(Критерий успеха)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При использовании актуальной версии Google Chrome сайт отображается корректно: разметка не сломана, кнопки нажимаются, поля заполняются, I/O c API работает.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spacing w:after="60" w:before="120" w:line="218.4" w:lineRule="auto"/>
        <w:rPr>
          <w:sz w:val="22"/>
          <w:szCs w:val="22"/>
        </w:rPr>
      </w:pPr>
      <w:bookmarkStart w:colFirst="0" w:colLast="0" w:name="_y06ca2i0yk0h" w:id="0"/>
      <w:bookmarkEnd w:id="0"/>
      <w:r w:rsidDel="00000000" w:rsidR="00000000" w:rsidRPr="00000000">
        <w:rPr>
          <w:i w:val="1"/>
          <w:sz w:val="20"/>
          <w:szCs w:val="20"/>
          <w:rtl w:val="0"/>
        </w:rPr>
        <w:t xml:space="preserve">5.2.4    Performance Profiling (Тестирование производительности)</w:t>
      </w: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00"/>
        <w:gridCol w:w="6630"/>
        <w:tblGridChange w:id="0">
          <w:tblGrid>
            <w:gridCol w:w="2700"/>
            <w:gridCol w:w="663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AD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Оценка производительности, устойчивости и способности системы справляться с заданной нагрузкой.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Technique:</w:t>
            </w:r>
          </w:p>
          <w:p w:rsidR="00000000" w:rsidDel="00000000" w:rsidP="00000000" w:rsidRDefault="00000000" w:rsidRPr="00000000" w14:paraId="000000B0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(Описание процесса)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line="256.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Формирование профиля нагрузки на основе наиболее часто используемых сценариев (процент вхождения &gt; 90%)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Подача нагрузки на систему с помощью JMeter для создания нагрузки разного уровня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spacing w:after="24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Сбор метрик времени отклика и ответа сервера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0B6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(Источники)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20" w:line="256.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SRS</w:t>
            </w:r>
          </w:p>
          <w:p w:rsidR="00000000" w:rsidDel="00000000" w:rsidP="00000000" w:rsidRDefault="00000000" w:rsidRPr="00000000" w14:paraId="000000B8">
            <w:pPr>
              <w:spacing w:after="120" w:line="256.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Specification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0BA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(Инструменты)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24"/>
              </w:numPr>
              <w:spacing w:after="0" w:afterAutospacing="0" w:line="256.8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Postgres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4"/>
              </w:numPr>
              <w:spacing w:after="0" w:afterAutospacing="0" w:line="256.8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JMeter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4"/>
              </w:numPr>
              <w:spacing w:after="0" w:afterAutospacing="0" w:line="256.8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JVM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4"/>
              </w:numPr>
              <w:spacing w:after="120" w:line="256.8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telegraf, prometheus, grafana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Success Criteria:</w:t>
            </w:r>
          </w:p>
          <w:p w:rsidR="00000000" w:rsidDel="00000000" w:rsidP="00000000" w:rsidRDefault="00000000" w:rsidRPr="00000000" w14:paraId="000000C0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(Критерий успеха)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20" w:line="256.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Среднее время отклика системы соответствует проектной документации и уменьшается при уменьшении нагрузки</w:t>
            </w:r>
          </w:p>
        </w:tc>
      </w:tr>
    </w:tbl>
    <w:p w:rsidR="00000000" w:rsidDel="00000000" w:rsidP="00000000" w:rsidRDefault="00000000" w:rsidRPr="00000000" w14:paraId="000000C2">
      <w:pPr>
        <w:pStyle w:val="Heading3"/>
        <w:spacing w:after="120" w:before="240" w:line="256.8" w:lineRule="auto"/>
        <w:rPr>
          <w:i w:val="1"/>
          <w:sz w:val="20"/>
          <w:szCs w:val="20"/>
        </w:rPr>
      </w:pPr>
      <w:bookmarkStart w:colFirst="0" w:colLast="0" w:name="_7t73s18mtbd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spacing w:after="120" w:before="240" w:line="256.8" w:lineRule="auto"/>
        <w:rPr>
          <w:sz w:val="22"/>
          <w:szCs w:val="22"/>
        </w:rPr>
      </w:pPr>
      <w:bookmarkStart w:colFirst="0" w:colLast="0" w:name="_gk4vw54sns4d" w:id="2"/>
      <w:bookmarkEnd w:id="2"/>
      <w:r w:rsidDel="00000000" w:rsidR="00000000" w:rsidRPr="00000000">
        <w:rPr>
          <w:i w:val="1"/>
          <w:sz w:val="20"/>
          <w:szCs w:val="20"/>
          <w:rtl w:val="0"/>
        </w:rPr>
        <w:t xml:space="preserve">5.2.5</w:t>
        <w:tab/>
        <w:t xml:space="preserve">Load Testing (Нагрузочное тестирование)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00"/>
        <w:gridCol w:w="6660"/>
        <w:tblGridChange w:id="0">
          <w:tblGrid>
            <w:gridCol w:w="2700"/>
            <w:gridCol w:w="6660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C5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Оценка производительности, устойчивости и способности системы справляться с нагрузкой, превышающей запланированную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Technique:</w:t>
            </w:r>
          </w:p>
          <w:p w:rsidR="00000000" w:rsidDel="00000000" w:rsidP="00000000" w:rsidRDefault="00000000" w:rsidRPr="00000000" w14:paraId="000000C8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(Описание процесса)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27"/>
              </w:numPr>
              <w:spacing w:after="0" w:after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Запуск БД Postgres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27"/>
              </w:numPr>
              <w:spacing w:after="0" w:after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Запуск серверного приложения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27"/>
              </w:numPr>
              <w:spacing w:after="0" w:afterAutospacing="0" w:line="276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Сформировать профиль нагрузки (использовать сформированный в рамках тестирования производительности)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7"/>
              </w:numPr>
              <w:spacing w:after="0" w:after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Нагрузить систему с помощью JMeter на уровне нагрузки 150% от бизнес-требований 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7"/>
              </w:numPr>
              <w:spacing w:after="0" w:after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Собрать статистику работы системы после 1 часа работы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7"/>
              </w:numPr>
              <w:spacing w:after="24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Измерить среднее время отклика системы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0D0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(Источники)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20" w:line="256.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SRS</w:t>
            </w:r>
          </w:p>
          <w:p w:rsidR="00000000" w:rsidDel="00000000" w:rsidP="00000000" w:rsidRDefault="00000000" w:rsidRPr="00000000" w14:paraId="000000D2">
            <w:pPr>
              <w:spacing w:after="120" w:line="256.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Specification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0D4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(Инструменты)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20" w:line="256.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Postgres</w:t>
            </w:r>
          </w:p>
          <w:p w:rsidR="00000000" w:rsidDel="00000000" w:rsidP="00000000" w:rsidRDefault="00000000" w:rsidRPr="00000000" w14:paraId="000000D6">
            <w:pPr>
              <w:spacing w:after="120" w:line="256.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JMeter</w:t>
            </w:r>
          </w:p>
          <w:p w:rsidR="00000000" w:rsidDel="00000000" w:rsidP="00000000" w:rsidRDefault="00000000" w:rsidRPr="00000000" w14:paraId="000000D7">
            <w:pPr>
              <w:spacing w:after="120" w:line="256.8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telegraf, prometheus, grafana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Success Criteria:</w:t>
            </w:r>
          </w:p>
          <w:p w:rsidR="00000000" w:rsidDel="00000000" w:rsidP="00000000" w:rsidRDefault="00000000" w:rsidRPr="00000000" w14:paraId="000000D9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(Критерий успеха)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20" w:line="256.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продолжает функционировать при высоких нагрузках. Не происходит отказов приложения. Среднее время ответа на запрос составляет менее 1 минуты</w:t>
            </w:r>
          </w:p>
        </w:tc>
      </w:tr>
    </w:tbl>
    <w:p w:rsidR="00000000" w:rsidDel="00000000" w:rsidP="00000000" w:rsidRDefault="00000000" w:rsidRPr="00000000" w14:paraId="000000DB">
      <w:pPr>
        <w:spacing w:after="120" w:line="259.20000000000005" w:lineRule="auto"/>
        <w:ind w:left="4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after="120" w:before="120" w:line="256.8" w:lineRule="auto"/>
        <w:rPr>
          <w:sz w:val="22"/>
          <w:szCs w:val="22"/>
        </w:rPr>
      </w:pPr>
      <w:bookmarkStart w:colFirst="0" w:colLast="0" w:name="_fznneq8jy4z5" w:id="3"/>
      <w:bookmarkEnd w:id="3"/>
      <w:r w:rsidDel="00000000" w:rsidR="00000000" w:rsidRPr="00000000">
        <w:rPr>
          <w:i w:val="1"/>
          <w:sz w:val="20"/>
          <w:szCs w:val="20"/>
          <w:rtl w:val="0"/>
        </w:rPr>
        <w:t xml:space="preserve">5.2.6    Stress Testing (Стрессовое тестирование)</w:t>
      </w: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00"/>
        <w:gridCol w:w="6765"/>
        <w:tblGridChange w:id="0">
          <w:tblGrid>
            <w:gridCol w:w="2700"/>
            <w:gridCol w:w="6765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DE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Оценка производительности, устойчивости и способности системы справляться с заданной нагрузкой.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Technique:</w:t>
            </w:r>
          </w:p>
          <w:p w:rsidR="00000000" w:rsidDel="00000000" w:rsidP="00000000" w:rsidRDefault="00000000" w:rsidRPr="00000000" w14:paraId="000000E1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(Описание процесса)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line="256.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7"/>
              </w:numPr>
              <w:spacing w:after="0" w:after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Запуск БД Postgres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7"/>
              </w:numPr>
              <w:spacing w:after="0" w:after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Запуск серверного приложения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7"/>
              </w:numPr>
              <w:spacing w:after="0" w:after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Сформировать профиль нагрузки (использовать сформированный в рамках тестирования производительности)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7"/>
              </w:numPr>
              <w:spacing w:after="0" w:after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Запуск тестов с помощью JMeter для создания нагрузки разного уровня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7"/>
              </w:numPr>
              <w:spacing w:after="0" w:after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Сбор метрик времени отклика и ответа сервера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7"/>
              </w:numPr>
              <w:spacing w:after="0" w:afterAutospacing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Увеличение нагрузки по получения отказа сервера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7"/>
              </w:numPr>
              <w:spacing w:after="24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Определение максимальных пиковых значений нагрузки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0EB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(Источники)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line="256.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SRS</w:t>
            </w:r>
          </w:p>
          <w:p w:rsidR="00000000" w:rsidDel="00000000" w:rsidP="00000000" w:rsidRDefault="00000000" w:rsidRPr="00000000" w14:paraId="000000ED">
            <w:pPr>
              <w:spacing w:after="120" w:line="256.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Specification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0EF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(Инструменты)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29"/>
              </w:numPr>
              <w:spacing w:after="0" w:afterAutospacing="0" w:line="256.8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Postgres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9"/>
              </w:numPr>
              <w:spacing w:after="0" w:afterAutospacing="0" w:line="256.8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JMeter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9"/>
              </w:numPr>
              <w:spacing w:after="0" w:afterAutospacing="0" w:line="256.8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JVM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9"/>
              </w:numPr>
              <w:spacing w:after="120" w:line="256.8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telegraf, prometheus, grafana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Success Criteria:</w:t>
            </w:r>
          </w:p>
          <w:p w:rsidR="00000000" w:rsidDel="00000000" w:rsidP="00000000" w:rsidRDefault="00000000" w:rsidRPr="00000000" w14:paraId="000000F5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(Критерий успеха)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20" w:line="256.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перестала отвечать либо невозможно увеличить нагрузку для получения отказа системы</w:t>
            </w:r>
          </w:p>
        </w:tc>
      </w:tr>
    </w:tbl>
    <w:p w:rsidR="00000000" w:rsidDel="00000000" w:rsidP="00000000" w:rsidRDefault="00000000" w:rsidRPr="00000000" w14:paraId="000000F7">
      <w:pPr>
        <w:spacing w:after="120" w:before="240" w:line="256.8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after="120" w:before="120" w:line="256.8" w:lineRule="auto"/>
        <w:rPr>
          <w:sz w:val="22"/>
          <w:szCs w:val="22"/>
        </w:rPr>
      </w:pPr>
      <w:bookmarkStart w:colFirst="0" w:colLast="0" w:name="_awfunrrsvy69" w:id="4"/>
      <w:bookmarkEnd w:id="4"/>
      <w:r w:rsidDel="00000000" w:rsidR="00000000" w:rsidRPr="00000000">
        <w:rPr>
          <w:i w:val="1"/>
          <w:sz w:val="20"/>
          <w:szCs w:val="20"/>
          <w:rtl w:val="0"/>
        </w:rPr>
        <w:t xml:space="preserve">5.2.6    Failover and Recovery Testing (Тестирование на отказ и восстановление)</w:t>
      </w:r>
      <w:r w:rsidDel="00000000" w:rsidR="00000000" w:rsidRPr="00000000">
        <w:rPr>
          <w:rtl w:val="0"/>
        </w:rPr>
      </w:r>
    </w:p>
    <w:tbl>
      <w:tblPr>
        <w:tblStyle w:val="Table7"/>
        <w:tblW w:w="94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00"/>
        <w:gridCol w:w="6765"/>
        <w:tblGridChange w:id="0">
          <w:tblGrid>
            <w:gridCol w:w="2700"/>
            <w:gridCol w:w="6765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Technique Objective:</w:t>
            </w:r>
          </w:p>
          <w:p w:rsidR="00000000" w:rsidDel="00000000" w:rsidP="00000000" w:rsidRDefault="00000000" w:rsidRPr="00000000" w14:paraId="000000FB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(Цель)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Проверка тестируемого продукта с точки зрения способности противостоять и успешно восстанавливаться после возможных сбоев, возникших в связи с ошибками ПО, отказами оборудования или проблемами связи/сети.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Technique:</w:t>
            </w:r>
          </w:p>
          <w:p w:rsidR="00000000" w:rsidDel="00000000" w:rsidP="00000000" w:rsidRDefault="00000000" w:rsidRPr="00000000" w14:paraId="000000FE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(Описание процесса)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23"/>
              </w:numPr>
              <w:spacing w:after="0" w:afterAutospacing="0" w:line="276" w:lineRule="auto"/>
              <w:ind w:left="566.9291338582675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Формирование профиля нагрузки (использовать сформированный в рамках тестирования производительности)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23"/>
              </w:numPr>
              <w:spacing w:after="0" w:afterAutospacing="0" w:line="276" w:lineRule="auto"/>
              <w:ind w:left="566.9291338582675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Запуск БД Postgres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3"/>
              </w:numPr>
              <w:spacing w:after="0" w:afterAutospacing="0" w:line="276" w:lineRule="auto"/>
              <w:ind w:left="566.9291338582675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Запуск серверного приложения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3"/>
              </w:numPr>
              <w:spacing w:after="0" w:afterAutospacing="0" w:line="276" w:lineRule="auto"/>
              <w:ind w:left="566.9291338582675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Запуск тестов с помощью JMeter на нагрузке уровня бизнес-требований 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23"/>
              </w:numPr>
              <w:spacing w:after="0" w:afterAutospacing="0" w:line="276" w:lineRule="auto"/>
              <w:ind w:left="566.9291338582675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Сбор метрик времени отклика и ответа сервера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23"/>
              </w:numPr>
              <w:spacing w:after="0" w:afterAutospacing="0" w:line="276" w:lineRule="auto"/>
              <w:ind w:left="566.9291338582675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После 20 минут стабильной работы эмулируется кратковременная недоступность сервера приложений (остановка инстанса на сервере и его перезапуск)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3"/>
              </w:numPr>
              <w:spacing w:after="0" w:afterAutospacing="0" w:line="276" w:lineRule="auto"/>
              <w:ind w:left="566.9291338582675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Фиксируется время потеря работоспособности, время восстановления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23"/>
              </w:numPr>
              <w:spacing w:after="240" w:line="276" w:lineRule="auto"/>
              <w:ind w:left="566.9291338582675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Тест завершается через 20 минут стабильной работы после эмулируемого сбоя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Oracles:</w:t>
            </w:r>
          </w:p>
          <w:p w:rsidR="00000000" w:rsidDel="00000000" w:rsidP="00000000" w:rsidRDefault="00000000" w:rsidRPr="00000000" w14:paraId="00000108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(Источники)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20" w:line="256.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SRS</w:t>
            </w:r>
          </w:p>
          <w:p w:rsidR="00000000" w:rsidDel="00000000" w:rsidP="00000000" w:rsidRDefault="00000000" w:rsidRPr="00000000" w14:paraId="0000010A">
            <w:pPr>
              <w:spacing w:after="120" w:line="256.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Specification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Required Tools:</w:t>
            </w:r>
          </w:p>
          <w:p w:rsidR="00000000" w:rsidDel="00000000" w:rsidP="00000000" w:rsidRDefault="00000000" w:rsidRPr="00000000" w14:paraId="0000010C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(Инструменты)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29"/>
              </w:numPr>
              <w:spacing w:after="0" w:afterAutospacing="0" w:line="256.8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Postgres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9"/>
              </w:numPr>
              <w:spacing w:after="0" w:afterAutospacing="0" w:line="256.8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JMeter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9"/>
              </w:numPr>
              <w:spacing w:after="0" w:afterAutospacing="0" w:line="256.8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JVM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9"/>
              </w:numPr>
              <w:spacing w:after="120" w:line="256.8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telegraf, prometheus, grafana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Success Criteria:</w:t>
            </w:r>
          </w:p>
          <w:p w:rsidR="00000000" w:rsidDel="00000000" w:rsidP="00000000" w:rsidRDefault="00000000" w:rsidRPr="00000000" w14:paraId="00000112">
            <w:pPr>
              <w:spacing w:before="240" w:line="259.20000000000005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(Критерий успеха)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20" w:line="256.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успешно восстановилась после перезагрузки сервера приложений; Подтверждена стабильность работы после перезагрузки не менее чем в течение 20 минут</w:t>
            </w:r>
          </w:p>
        </w:tc>
      </w:tr>
    </w:tbl>
    <w:p w:rsidR="00000000" w:rsidDel="00000000" w:rsidP="00000000" w:rsidRDefault="00000000" w:rsidRPr="00000000" w14:paraId="00000114">
      <w:pPr>
        <w:spacing w:after="120" w:before="240" w:line="256.8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5.2.</w:t>
      </w:r>
      <w:r w:rsidDel="00000000" w:rsidR="00000000" w:rsidRPr="00000000">
        <w:rPr>
          <w:b w:val="1"/>
          <w:i w:val="1"/>
          <w:rtl w:val="0"/>
        </w:rPr>
        <w:t xml:space="preserve">8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Security and Access Control Testing (Тестирование безопасности и прав доступа)</w:t>
      </w:r>
      <w:r w:rsidDel="00000000" w:rsidR="00000000" w:rsidRPr="00000000">
        <w:rPr>
          <w:rtl w:val="0"/>
        </w:rPr>
      </w:r>
    </w:p>
    <w:tbl>
      <w:tblPr>
        <w:tblStyle w:val="Table8"/>
        <w:tblW w:w="9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05"/>
        <w:gridCol w:w="6900"/>
        <w:tblGridChange w:id="0">
          <w:tblGrid>
            <w:gridCol w:w="2505"/>
            <w:gridCol w:w="690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Technique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(Цель)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20" w:line="261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Определение и анализ уровня защиты системы от возможных угроз безопасности, а с целью получения несанкционированного доступа к данным и функциональности.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Technique: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(Описание процесса)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8"/>
              </w:numPr>
              <w:spacing w:after="0" w:afterAutospacing="0" w:before="24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Проверка кода с помощью инструмента find security bugs в WebKit.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8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Попытки входа с помощью некорректных данных.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8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Ввод SQL выражений в поля ввода и через Swagger.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8"/>
              </w:numPr>
              <w:spacing w:after="24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Попытки выполнить запрос без токена/с неправильным токеном.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Oracles: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(Источники)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20" w:line="261" w:lineRule="auto"/>
              <w:rPr/>
            </w:pPr>
            <w:r w:rsidDel="00000000" w:rsidR="00000000" w:rsidRPr="00000000">
              <w:rPr>
                <w:rtl w:val="0"/>
              </w:rPr>
              <w:t xml:space="preserve">RiskList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Required Tools: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(Инструменты)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WebKit debugging tools, OpenAPI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Success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(Критерий успеха)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20" w:line="313.2" w:lineRule="auto"/>
              <w:rPr/>
            </w:pPr>
            <w:r w:rsidDel="00000000" w:rsidR="00000000" w:rsidRPr="00000000">
              <w:rPr>
                <w:rtl w:val="0"/>
              </w:rPr>
              <w:t xml:space="preserve">Для зарегистрированных пользователей система предоставляет права в соответствии с их ролью. Система не доступна по некорректному логину и паролю. Пароли хранятся в БД в зашифрованном виде.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1"/>
        <w:spacing w:line="221" w:lineRule="auto"/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5.2.9    Volume Testing (Объемное тестирование)</w:t>
      </w:r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05"/>
        <w:gridCol w:w="6900"/>
        <w:tblGridChange w:id="0">
          <w:tblGrid>
            <w:gridCol w:w="2505"/>
            <w:gridCol w:w="690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Technique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(Цель)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20" w:line="261" w:lineRule="auto"/>
              <w:rPr/>
            </w:pPr>
            <w:r w:rsidDel="00000000" w:rsidR="00000000" w:rsidRPr="00000000">
              <w:rPr>
                <w:rtl w:val="0"/>
              </w:rPr>
              <w:t xml:space="preserve">Оценить производительность приложения при увеличении объема данных в базе данных для выявления возможных узких мест, проблем производительности и оценки поведения системы при больших объемах информации.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Technique: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(Описание процесса)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8"/>
              </w:numPr>
              <w:spacing w:after="24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Определение часто используемых таблиц, выявление наиболее узких мест:</w:t>
            </w:r>
          </w:p>
          <w:p w:rsidR="00000000" w:rsidDel="00000000" w:rsidP="00000000" w:rsidRDefault="00000000" w:rsidRPr="00000000" w14:paraId="00000130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с помощью логирования запросов или мониторинга производительности PostgreSQL (pg_stat_statements) определить набор таблиц, которые используются в 80% всех запросов в рамках всех бизнес-кейсов.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8"/>
              </w:numPr>
              <w:spacing w:after="240" w:before="24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Подготовка SQL-скриптов для записи большого объема данных в определенные ранее таблицы.</w:t>
            </w:r>
          </w:p>
          <w:p w:rsidR="00000000" w:rsidDel="00000000" w:rsidP="00000000" w:rsidRDefault="00000000" w:rsidRPr="00000000" w14:paraId="00000132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Для определенных на предыдущем этапе таблиц подготовить скрипты для записи тестовых данных в большом объеме. Возможно использование генераторов тестовых данных. </w:t>
              <w:br w:type="textWrapping"/>
              <w:t xml:space="preserve">Заполнение определенных таблиц тестовыми данными. 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8"/>
              </w:numPr>
              <w:spacing w:after="240" w:before="24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Выполнение SQL-запросов, участвующих в бизнес-сценариях, анализ производительности.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Oracles: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(Источники)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SAD, SRS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Required Tools: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(Инструменты)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PostgreSQL, IDEA с расширением DataGrip, SQL-скрипты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Success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(Критерий успеха)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120" w:line="313.2" w:lineRule="auto"/>
              <w:rPr/>
            </w:pPr>
            <w:r w:rsidDel="00000000" w:rsidR="00000000" w:rsidRPr="00000000">
              <w:rPr>
                <w:rtl w:val="0"/>
              </w:rPr>
              <w:t xml:space="preserve">При увеличении объема данных, время операций чтения, записи и обновления в БД не превышает установленного лимита.</w:t>
            </w:r>
          </w:p>
        </w:tc>
      </w:tr>
    </w:tbl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1"/>
        <w:keepLines w:val="1"/>
        <w:spacing w:line="221" w:lineRule="auto"/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5.2.10    Functional testing (Функциональное тестирование)</w:t>
      </w:r>
      <w:r w:rsidDel="00000000" w:rsidR="00000000" w:rsidRPr="00000000">
        <w:rPr>
          <w:rtl w:val="0"/>
        </w:rPr>
      </w:r>
    </w:p>
    <w:tbl>
      <w:tblPr>
        <w:tblStyle w:val="Table10"/>
        <w:tblW w:w="9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0"/>
        <w:gridCol w:w="6915"/>
        <w:tblGridChange w:id="0">
          <w:tblGrid>
            <w:gridCol w:w="2490"/>
            <w:gridCol w:w="691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Technique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(Цель)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20" w:line="261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реализованной функциональности в соответствии с описанными прецедентами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Technique: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(Описание процесса)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20" w:line="261" w:lineRule="auto"/>
              <w:rPr/>
            </w:pPr>
            <w:r w:rsidDel="00000000" w:rsidR="00000000" w:rsidRPr="00000000">
              <w:rPr>
                <w:rtl w:val="0"/>
              </w:rPr>
              <w:t xml:space="preserve">В рамках тестирования реализуется проверка конкретных функций, методов или классов приложения. Включает модульное тестирование (тестирование отдельных модулей) и интеграционное тестирование (проверка взаимодействия между модулями). </w:t>
            </w:r>
          </w:p>
          <w:p w:rsidR="00000000" w:rsidDel="00000000" w:rsidP="00000000" w:rsidRDefault="00000000" w:rsidRPr="00000000" w14:paraId="00000145">
            <w:pPr>
              <w:spacing w:after="120" w:line="261" w:lineRule="auto"/>
              <w:rPr/>
            </w:pPr>
            <w:r w:rsidDel="00000000" w:rsidR="00000000" w:rsidRPr="00000000">
              <w:rPr>
                <w:rtl w:val="0"/>
              </w:rPr>
              <w:t xml:space="preserve">С помощью автотестов проверка системы через публичный API: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0"/>
              </w:numPr>
              <w:spacing w:after="0" w:afterAutospacing="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тестирование регистрации - система должна предоставлять возможность зарегистрировать новый аккаунт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0"/>
              </w:numPr>
              <w:spacing w:after="0" w:afterAutospacing="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должна предоставлять возможность редактирования своего аккаунта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20"/>
              </w:numPr>
              <w:spacing w:after="0" w:afterAutospacing="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тестирование получения списка пользователей - система должна предоставлять список пользователей пользователю с ролью “Сваха”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20"/>
              </w:numPr>
              <w:spacing w:after="0" w:afterAutospacing="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тестирование создания состязания - система должна предоставлять возможность пользователю с ролью “сваха” создавать состязание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14"/>
              </w:numPr>
              <w:spacing w:after="0" w:afterAutospacing="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 авторизации - проверка корректности работы аутентификации и авторизации: провести авторизацию под пользователями с разными ролями и убедиться в корректности работы механизма авторизации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14"/>
              </w:numPr>
              <w:spacing w:after="0" w:afterAutospacing="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проверка прав доступа - авторизация под пользователями с разными ролями и проверка доступности защищенных согласно ролевой модели ресурсов. 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14"/>
              </w:numPr>
              <w:spacing w:after="0" w:afterAutospacing="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 создания голосования - пользователь с ролью “Сваха” может перевести состязание в состояние “голосование”, создав при этом голосование;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14"/>
              </w:numPr>
              <w:spacing w:after="120" w:line="261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 участия в голосовании - проверка записи голоса и невозможности проголосовать второй раз в рамках одного и того же голосования.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Oracles: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(Источники)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SRS, UC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Required Tools: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(Инструменты)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JUnit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Success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(Критерий успеха)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120" w:line="313.2" w:lineRule="auto"/>
              <w:rPr/>
            </w:pPr>
            <w:r w:rsidDel="00000000" w:rsidR="00000000" w:rsidRPr="00000000">
              <w:rPr>
                <w:rtl w:val="0"/>
              </w:rPr>
              <w:t xml:space="preserve">Тесты, покрывающие критическую функциональность (необходимую для выполнения UC), завершаются успешно.</w:t>
            </w:r>
          </w:p>
        </w:tc>
      </w:tr>
    </w:tbl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Тестирование установки не проводится ввиду отсутствия установки - для пользователей, сервис представляет из себя веб-приложение, которое не требуется установки каких-либо зависимостей на клиентское устройство.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Тестирование конфигурации также можно пропустить: бекенд часть будет развёрнута на одном оборудовании с единой конфигурацией ролью Implementer, который в команде является тем же человеком, что и разработчик.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25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Entry and Exit Criteria (Критерии старта и окончания)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21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 Entry Criteria (Критерий старта)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Переход проекта в бета-стадию будет служить сигналом к старту функционального тестирования по UseCase. Нефункциональное тестирование может проводится при внесении любых изменений в код, как точечно, так и в рамках регрессионного тестирования. </w:t>
      </w:r>
    </w:p>
    <w:p w:rsidR="00000000" w:rsidDel="00000000" w:rsidP="00000000" w:rsidRDefault="00000000" w:rsidRPr="00000000" w14:paraId="0000015E">
      <w:pPr>
        <w:widowControl w:val="0"/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 Exit Criteria (Критерий окончания)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line="276" w:lineRule="auto"/>
        <w:jc w:val="both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Все тесты выполнены успешно, отсутствуют ошибки, помеченные как критические и ошибки, мешающие выполнить UseCase. Некритические ошибки можно исправить после релиза. Опираться на процент тестового покрытия тут не стоит, так как зачастую, оно избыточно.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Suspension and Resumption Criteria (Критерий паузы и возобновления)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Проведение планового тестирования функциональных возможностей приостанавливается, если соответствующий функционал еще не реализован, например, из-за задержек в графике разработки. Тестирование возобновляется после внедрения соответствующего функционала.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25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25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Deliverables (Ожидаемые результаты тестирования)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Evaluation Summaries (Результаты выполнения тестов)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zip-архив с: </w:t>
      </w:r>
    </w:p>
    <w:p w:rsidR="00000000" w:rsidDel="00000000" w:rsidP="00000000" w:rsidRDefault="00000000" w:rsidRPr="00000000" w14:paraId="00000168">
      <w:pPr>
        <w:widowControl w:val="0"/>
        <w:numPr>
          <w:ilvl w:val="0"/>
          <w:numId w:val="15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автоматически-сгенерированными отчётами соответствующими утилитами</w:t>
      </w:r>
    </w:p>
    <w:p w:rsidR="00000000" w:rsidDel="00000000" w:rsidP="00000000" w:rsidRDefault="00000000" w:rsidRPr="00000000" w14:paraId="00000169">
      <w:pPr>
        <w:widowControl w:val="0"/>
        <w:numPr>
          <w:ilvl w:val="1"/>
          <w:numId w:val="15"/>
        </w:numPr>
        <w:spacing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Selenium test doc (html)</w:t>
      </w:r>
    </w:p>
    <w:p w:rsidR="00000000" w:rsidDel="00000000" w:rsidP="00000000" w:rsidRDefault="00000000" w:rsidRPr="00000000" w14:paraId="0000016A">
      <w:pPr>
        <w:widowControl w:val="0"/>
        <w:numPr>
          <w:ilvl w:val="1"/>
          <w:numId w:val="15"/>
        </w:numPr>
        <w:spacing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Junit test doc (html)</w:t>
      </w:r>
    </w:p>
    <w:p w:rsidR="00000000" w:rsidDel="00000000" w:rsidP="00000000" w:rsidRDefault="00000000" w:rsidRPr="00000000" w14:paraId="0000016B">
      <w:pPr>
        <w:widowControl w:val="0"/>
        <w:numPr>
          <w:ilvl w:val="1"/>
          <w:numId w:val="15"/>
        </w:numPr>
        <w:spacing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JMeter test doc (xml)</w:t>
      </w:r>
    </w:p>
    <w:p w:rsidR="00000000" w:rsidDel="00000000" w:rsidP="00000000" w:rsidRDefault="00000000" w:rsidRPr="00000000" w14:paraId="0000016C">
      <w:pPr>
        <w:widowControl w:val="0"/>
        <w:numPr>
          <w:ilvl w:val="1"/>
          <w:numId w:val="15"/>
        </w:numPr>
        <w:spacing w:line="276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План выполнения запросов Postgres (txt)</w:t>
      </w:r>
    </w:p>
    <w:p w:rsidR="00000000" w:rsidDel="00000000" w:rsidP="00000000" w:rsidRDefault="00000000" w:rsidRPr="00000000" w14:paraId="0000016D">
      <w:pPr>
        <w:widowControl w:val="0"/>
        <w:numPr>
          <w:ilvl w:val="0"/>
          <w:numId w:val="15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текстовыми файлами с описанием исправлений, ссылками на задачу, технические подробности (опционально), при ручном тестировании. По одному файлу на тест.</w:t>
      </w:r>
    </w:p>
    <w:p w:rsidR="00000000" w:rsidDel="00000000" w:rsidP="00000000" w:rsidRDefault="00000000" w:rsidRPr="00000000" w14:paraId="0000016E">
      <w:pPr>
        <w:widowControl w:val="0"/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Как распаковать zip:</w:t>
      </w:r>
    </w:p>
    <w:p w:rsidR="00000000" w:rsidDel="00000000" w:rsidP="00000000" w:rsidRDefault="00000000" w:rsidRPr="00000000" w14:paraId="0000016F">
      <w:pPr>
        <w:widowControl w:val="0"/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Распаковать ZIP-архив можно различными способами в зависимости от операционной системы.</w:t>
            </w:r>
          </w:p>
          <w:p w:rsidR="00000000" w:rsidDel="00000000" w:rsidP="00000000" w:rsidRDefault="00000000" w:rsidRPr="00000000" w14:paraId="00000171">
            <w:pPr>
              <w:pStyle w:val="Heading3"/>
              <w:keepNext w:val="0"/>
              <w:keepLines w:val="0"/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384.00000000000006" w:lineRule="auto"/>
              <w:rPr>
                <w:sz w:val="16"/>
                <w:szCs w:val="16"/>
              </w:rPr>
            </w:pPr>
            <w:bookmarkStart w:colFirst="0" w:colLast="0" w:name="_p3qjkbarc8me" w:id="5"/>
            <w:bookmarkEnd w:id="5"/>
            <w:r w:rsidDel="00000000" w:rsidR="00000000" w:rsidRPr="00000000">
              <w:rPr>
                <w:sz w:val="16"/>
                <w:szCs w:val="16"/>
                <w:rtl w:val="0"/>
              </w:rPr>
              <w:t xml:space="preserve">На Windows: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25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Rule="auto"/>
              <w:ind w:left="72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Встроенный инструмент: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1"/>
                <w:numId w:val="25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Rule="auto"/>
              <w:ind w:left="144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Откройте проводник (File Explorer).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1"/>
                <w:numId w:val="25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Rule="auto"/>
              <w:ind w:left="144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Навигируйтесь к месту, где находится ZIP-файл.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1"/>
                <w:numId w:val="25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Rule="auto"/>
              <w:ind w:left="144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Щелкните правой кнопкой мыши на архиве.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1"/>
                <w:numId w:val="25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Rule="auto"/>
              <w:ind w:left="144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Выберите "Извлечь все..." (Extract All...).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1"/>
                <w:numId w:val="25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Rule="auto"/>
              <w:ind w:left="144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Укажите путь для распаковки и нажмите "Извлечь" (Extract).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25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Rule="auto"/>
              <w:ind w:left="72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При помощи программы WinRAR или 7-Zip: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1"/>
                <w:numId w:val="25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Rule="auto"/>
              <w:ind w:left="144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Если у вас установлены WinRAR или 7-Zip, вы можете открыть архив с их помощью и извлечь файлы.</w:t>
            </w:r>
          </w:p>
          <w:p w:rsidR="00000000" w:rsidDel="00000000" w:rsidP="00000000" w:rsidRDefault="00000000" w:rsidRPr="00000000" w14:paraId="0000017A">
            <w:pPr>
              <w:pStyle w:val="Heading3"/>
              <w:keepNext w:val="0"/>
              <w:keepLines w:val="0"/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384.00000000000006" w:lineRule="auto"/>
              <w:rPr>
                <w:sz w:val="16"/>
                <w:szCs w:val="16"/>
              </w:rPr>
            </w:pPr>
            <w:bookmarkStart w:colFirst="0" w:colLast="0" w:name="_dnjd0sd75t9x" w:id="6"/>
            <w:bookmarkEnd w:id="6"/>
            <w:r w:rsidDel="00000000" w:rsidR="00000000" w:rsidRPr="00000000">
              <w:rPr>
                <w:sz w:val="16"/>
                <w:szCs w:val="16"/>
                <w:rtl w:val="0"/>
              </w:rPr>
              <w:t xml:space="preserve">На Linux: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3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Rule="auto"/>
              <w:ind w:left="72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Командная строка: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1"/>
                <w:numId w:val="3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Rule="auto"/>
              <w:ind w:left="144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Откройте терминал.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1"/>
                <w:numId w:val="3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="411.42864000000003" w:lineRule="auto"/>
              <w:ind w:left="144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Используйте команду unzip: 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unzip имя_файла.zip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1"/>
                <w:numId w:val="3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Rule="auto"/>
              <w:ind w:left="144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Если у вас нет unzip, вы можете установить его при помощи пакетного менеджера вашего дистрибутива.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3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Rule="auto"/>
              <w:ind w:left="72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Архиваторы в графическом интерфейсе: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1"/>
                <w:numId w:val="3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Rule="auto"/>
              <w:ind w:left="144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большинстве дистрибутивов Linux есть архиваторы с графическим интерфейсом, такие как File Roller (в GNOME) или Ark (в KDE). Вы можете использовать их для работы с ZIP-архивами.</w:t>
            </w:r>
          </w:p>
          <w:p w:rsidR="00000000" w:rsidDel="00000000" w:rsidP="00000000" w:rsidRDefault="00000000" w:rsidRPr="00000000" w14:paraId="00000181">
            <w:pPr>
              <w:pStyle w:val="Heading3"/>
              <w:keepNext w:val="0"/>
              <w:keepLines w:val="0"/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384.00000000000006" w:lineRule="auto"/>
              <w:rPr>
                <w:sz w:val="16"/>
                <w:szCs w:val="16"/>
              </w:rPr>
            </w:pPr>
            <w:bookmarkStart w:colFirst="0" w:colLast="0" w:name="_gcrvxpbtrz6z" w:id="7"/>
            <w:bookmarkEnd w:id="7"/>
            <w:r w:rsidDel="00000000" w:rsidR="00000000" w:rsidRPr="00000000">
              <w:rPr>
                <w:sz w:val="16"/>
                <w:szCs w:val="16"/>
                <w:rtl w:val="0"/>
              </w:rPr>
              <w:t xml:space="preserve">На macOS: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1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Rule="auto"/>
              <w:ind w:left="72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Встроенный инструмент: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1"/>
                <w:numId w:val="1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Rule="auto"/>
              <w:ind w:left="144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Найдите ZIP-файл в Finder.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1"/>
                <w:numId w:val="1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Rule="auto"/>
              <w:ind w:left="144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Дважды щелкните по нему. macOS автоматически извлечет содержимое в ту же папку.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1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Rule="auto"/>
              <w:ind w:left="72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Архиваторы в графическом интерфейсе: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1"/>
                <w:numId w:val="1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Rule="auto"/>
              <w:ind w:left="1440" w:hanging="360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Аналогично Linux, на macOS есть архиваторы с графическим интерфейсом, такие как Archive Utility. Вы можете также использовать сторонние программы, такие как The Unarchiver.</w:t>
            </w:r>
          </w:p>
          <w:p w:rsidR="00000000" w:rsidDel="00000000" w:rsidP="00000000" w:rsidRDefault="00000000" w:rsidRPr="00000000" w14:paraId="00000187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Пожалуйста, учтите, что точные шаги могут немного различаться в зависимости от версии операционной системы и используемого программного обеспечения.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widowControl w:val="0"/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76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169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Perceived Quality Reports (Оценка качества)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Численные критерии:</w:t>
      </w:r>
    </w:p>
    <w:p w:rsidR="00000000" w:rsidDel="00000000" w:rsidP="00000000" w:rsidRDefault="00000000" w:rsidRPr="00000000" w14:paraId="0000018C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Процент покрытия тестами</w:t>
      </w:r>
    </w:p>
    <w:p w:rsidR="00000000" w:rsidDel="00000000" w:rsidP="00000000" w:rsidRDefault="00000000" w:rsidRPr="00000000" w14:paraId="0000018D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Количество успешных/неуспешных тестов к общему количеству</w:t>
      </w:r>
    </w:p>
    <w:p w:rsidR="00000000" w:rsidDel="00000000" w:rsidP="00000000" w:rsidRDefault="00000000" w:rsidRPr="00000000" w14:paraId="0000018E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Количество заблокированных тестов (тех, которые невозможно выполнить из-за того, что функциональность ещё не реализована). Такие тесты могут существовать, если мы применим TDD концепцию.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1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Incident Logs and Change Requests (Журналы ошибок и изменений)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Найденная ошибка будет зафиксирована в системе Github Issues, ей будет присвоен приоритет, описаны шаги воспроизведения, назначен ответственный за ошибку.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25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Environmental Needs (Необходимое окружение для проведения тестирования)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8.1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Base System Hardware (Базовое аппаратное обеспечение)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Ввиду отсутствия выделенной тестовой фермы, все тесты будут выполняться на dev-окружении (личном оборудовании разработчиков).</w:t>
      </w:r>
      <w:r w:rsidDel="00000000" w:rsidR="00000000" w:rsidRPr="00000000">
        <w:rPr>
          <w:rtl w:val="0"/>
        </w:rPr>
      </w:r>
    </w:p>
    <w:tbl>
      <w:tblPr>
        <w:tblStyle w:val="Table12"/>
        <w:tblW w:w="92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80"/>
        <w:gridCol w:w="1515"/>
        <w:gridCol w:w="5175"/>
        <w:tblGridChange w:id="0">
          <w:tblGrid>
            <w:gridCol w:w="2580"/>
            <w:gridCol w:w="1515"/>
            <w:gridCol w:w="517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Resource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(Ресурс)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(Количество)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and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(Название и тип)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Helios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128GB ram / 560GB space / Intel Xeon E5-2643 3.3GHz / 16 cores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 Software Elements in the Test Environment (Базовые программы тестового окружения)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55"/>
        <w:gridCol w:w="2040"/>
        <w:gridCol w:w="4560"/>
        <w:tblGridChange w:id="0">
          <w:tblGrid>
            <w:gridCol w:w="2655"/>
            <w:gridCol w:w="20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Element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(Название)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(Версия)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(Тип)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11</w:t>
            </w: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Среды выполнения кода бекенда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PostgreSQL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База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shd w:fill="b6d7a8" w:val="clear"/>
              </w:rPr>
            </w:pPr>
            <w:r w:rsidDel="00000000" w:rsidR="00000000" w:rsidRPr="00000000">
              <w:rPr>
                <w:sz w:val="22"/>
                <w:szCs w:val="22"/>
                <w:shd w:fill="b6d7a8" w:val="clear"/>
                <w:rtl w:val="0"/>
              </w:rPr>
              <w:t xml:space="preserve">Firefox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117+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b6d7a8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shd w:fill="b6d7a8" w:val="clear"/>
                <w:rtl w:val="0"/>
              </w:rPr>
              <w:t xml:space="preserve">Браузер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Productivity and Support Tools (Вспомогательные инструменты)</w:t>
      </w:r>
      <w:r w:rsidDel="00000000" w:rsidR="00000000" w:rsidRPr="00000000">
        <w:rPr>
          <w:rtl w:val="0"/>
        </w:rPr>
      </w:r>
    </w:p>
    <w:tbl>
      <w:tblPr>
        <w:tblStyle w:val="Table14"/>
        <w:tblW w:w="92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0"/>
        <w:gridCol w:w="2265"/>
        <w:gridCol w:w="2325"/>
        <w:gridCol w:w="2205"/>
        <w:tblGridChange w:id="0">
          <w:tblGrid>
            <w:gridCol w:w="2490"/>
            <w:gridCol w:w="2265"/>
            <w:gridCol w:w="2325"/>
            <w:gridCol w:w="220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(Тип программы)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(Название)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(Производитель)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(Версия)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 (для разработки, отладки, удобного запуска тестов)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IDEA Ultimate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Jet</w:t>
            </w:r>
            <w:r w:rsidDel="00000000" w:rsidR="00000000" w:rsidRPr="00000000">
              <w:rPr>
                <w:rtl w:val="0"/>
              </w:rPr>
              <w:t xml:space="preserve">Brains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2020+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JS-движок, (разработка, отладка, удобный запуск тестов)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NodeJS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OpenJS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Инструмент автоматизация тестирования веб-приложений* (возможно будет применено ручное тестирование)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Selenium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Software Freedom Conservancy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Инструмент unit-тестирования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JUnit-Team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Инструмент нагрузочного тестирования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JMeter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Apache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Инструмент тестирования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Swagger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SmartBear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Хранение кода, агрегирование проблем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Github, Inc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2023</w:t>
            </w:r>
          </w:p>
        </w:tc>
      </w:tr>
    </w:tbl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Responsibilities, Staffing, and Training Needs (Обязанности сотрудников)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People and Roles (Люди и роли) </w:t>
      </w:r>
    </w:p>
    <w:p w:rsidR="00000000" w:rsidDel="00000000" w:rsidP="00000000" w:rsidRDefault="00000000" w:rsidRPr="00000000" w14:paraId="000001D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В таблице ниже, под написанием тестов подразумевается написание любых тестов (интеграционных, функциональных, unit и т.д.)</w:t>
      </w:r>
      <w:r w:rsidDel="00000000" w:rsidR="00000000" w:rsidRPr="00000000">
        <w:rPr>
          <w:rtl w:val="0"/>
        </w:rPr>
      </w:r>
    </w:p>
    <w:tbl>
      <w:tblPr>
        <w:tblStyle w:val="Table15"/>
        <w:tblW w:w="93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30"/>
        <w:gridCol w:w="2550"/>
        <w:gridCol w:w="5295"/>
        <w:tblGridChange w:id="0">
          <w:tblGrid>
            <w:gridCol w:w="1530"/>
            <w:gridCol w:w="2550"/>
            <w:gridCol w:w="529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(Роль)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(Минимально необходимое количество людей)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(Обязанности)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Выполнение ручного тестирования, написание автотестов при наличии соответствующих навыков, агрегирование информации об ошибках.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Написание тестов на frontend/backend, поддержка другого разработчика, если он занят написанием функциональности.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Определяет, какие ошибки будут пофикшены в ближайший цикл разработки.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25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 Process and Procedures (Управление)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Reporting on Test Coverage (Сообщение о тестовом покрытии)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1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Тестировщик просматривают отчёты о тестировании, сгенерированные соответствующей программой.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1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Ошибки ранжируются по критичности и сложности исправления.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1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Ошибки назначаются на разработчика, ответственного за проблемную функциональность ИЛИ, в случае его занятости, на другого разработчика, знакомого с технологическим стеком.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1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Проводится исправление ошибки.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61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Проводится ревью исправлений.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Тикет ошибки закрывается или отправляется на доработку.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720"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410234" cy="336665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234" cy="3366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169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 Reporting, Escalation, and Issue Resolution (Выявление, избегание и решение проблем)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выявлении недочетов тестировщик обязан составить соответствующую задачу, включив в нее описание проблемы, и передать ее разработчикам, указав уровень приоритета. Разработчики в свою очередь осуществляют выполнение задач в порядке установленного приоритета. Для логирования задач б использоваться какая-либо система. Ввиду небольшой команды разработки и размещения кода на Github, удобнее всего будет использовать фичу сервиса - Github Issues.</w:t>
      </w:r>
    </w:p>
    <w:p w:rsidR="00000000" w:rsidDel="00000000" w:rsidP="00000000" w:rsidRDefault="00000000" w:rsidRPr="00000000" w14:paraId="000001F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Approval and Signoff (Утверждение плана тестирования)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В процессе утверждения плана тестирования участвуют  RUP-роли Tester, Implementer, Project Manager. Tester заводит ошибки в системе и назначает им приоритеты. Implementer определяет сроки выполнения и порядок исправлений в зависимости от неисправной функциональности. Project Manager утверждает план тестирования на ближайший цикл работ в зависимости от глобального приоритета команды на этот цикл, желаний заказчика и задач на расширение функциональности.</w:t>
      </w: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spacing w:line="276" w:lineRule="auto"/>
      <w:jc w:val="right"/>
      <w:rPr>
        <w:color w:val="00ff00"/>
        <w:sz w:val="16"/>
        <w:szCs w:val="16"/>
      </w:rPr>
    </w:pPr>
    <w:r w:rsidDel="00000000" w:rsidR="00000000" w:rsidRPr="00000000">
      <w:rPr>
        <w:color w:val="00ff00"/>
        <w:sz w:val="16"/>
        <w:szCs w:val="16"/>
        <w:rtl w:val="0"/>
      </w:rPr>
      <w:t xml:space="preserve">Цыганов Павел</w:t>
    </w:r>
  </w:p>
  <w:p w:rsidR="00000000" w:rsidDel="00000000" w:rsidP="00000000" w:rsidRDefault="00000000" w:rsidRPr="00000000" w14:paraId="00000200">
    <w:pPr>
      <w:spacing w:line="276" w:lineRule="auto"/>
      <w:jc w:val="right"/>
      <w:rPr>
        <w:color w:val="9900ff"/>
        <w:sz w:val="16"/>
        <w:szCs w:val="16"/>
      </w:rPr>
    </w:pPr>
    <w:r w:rsidDel="00000000" w:rsidR="00000000" w:rsidRPr="00000000">
      <w:rPr>
        <w:color w:val="9900ff"/>
        <w:sz w:val="16"/>
        <w:szCs w:val="16"/>
        <w:rtl w:val="0"/>
      </w:rPr>
      <w:t xml:space="preserve">Кульбако Артемий</w:t>
    </w:r>
  </w:p>
  <w:p w:rsidR="00000000" w:rsidDel="00000000" w:rsidP="00000000" w:rsidRDefault="00000000" w:rsidRPr="00000000" w14:paraId="00000201">
    <w:pPr>
      <w:spacing w:line="276" w:lineRule="auto"/>
      <w:jc w:val="right"/>
      <w:rPr>
        <w:color w:val="ff9900"/>
        <w:sz w:val="16"/>
        <w:szCs w:val="16"/>
      </w:rPr>
    </w:pPr>
    <w:r w:rsidDel="00000000" w:rsidR="00000000" w:rsidRPr="00000000">
      <w:rPr>
        <w:color w:val="ff9900"/>
        <w:sz w:val="16"/>
        <w:szCs w:val="16"/>
        <w:rtl w:val="0"/>
      </w:rPr>
      <w:t xml:space="preserve">Тарасов Александр</w:t>
    </w:r>
  </w:p>
  <w:p w:rsidR="00000000" w:rsidDel="00000000" w:rsidP="00000000" w:rsidRDefault="00000000" w:rsidRPr="00000000" w14:paraId="00000202">
    <w:pPr>
      <w:spacing w:line="276" w:lineRule="auto"/>
      <w:jc w:val="right"/>
      <w:rPr/>
    </w:pPr>
    <w:r w:rsidDel="00000000" w:rsidR="00000000" w:rsidRPr="00000000">
      <w:rPr>
        <w:sz w:val="16"/>
        <w:szCs w:val="16"/>
        <w:rtl w:val="0"/>
      </w:rPr>
      <w:t xml:space="preserve">Бригада №21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11" Type="http://schemas.openxmlformats.org/officeDocument/2006/relationships/hyperlink" Target="https://docs.google.com/document/d/1ydDMM3psIyYvH4MX7Mlkt2e8n_XKm07K/edit" TargetMode="External"/><Relationship Id="rId22" Type="http://schemas.openxmlformats.org/officeDocument/2006/relationships/header" Target="header2.xml"/><Relationship Id="rId10" Type="http://schemas.openxmlformats.org/officeDocument/2006/relationships/hyperlink" Target="https://docs.google.com/document/d/1reBBvZCW8-QsYr5F5Ixum-bbKSkMxmGXP-yf2m_T3RU/edit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docs.google.com/document/u/0/d/1ORaBCZ9OZ__4-H_0NbBh14hKTVwRDkQvLb25Uwyzr64/edit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docs.google.com/document/d/1KZPhcczRg4XHN3is2uTxyx07Gj8I-aY-/edit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a00LoZT9BMtYX72rNu5aCoQsbu_n5IoJ/edit" TargetMode="External"/><Relationship Id="rId15" Type="http://schemas.openxmlformats.org/officeDocument/2006/relationships/hyperlink" Target="https://docs.google.com/document/d/1Et3FG_X17h4TG_VhagQ7rDRJbUPPGXa0/edit" TargetMode="External"/><Relationship Id="rId14" Type="http://schemas.openxmlformats.org/officeDocument/2006/relationships/hyperlink" Target="https://docs.google.com/document/d/1HiD5ntAlroIWEwKhZmxedCMvdzvv0j_RwxdwoSpTfmE/edit" TargetMode="External"/><Relationship Id="rId17" Type="http://schemas.openxmlformats.org/officeDocument/2006/relationships/hyperlink" Target="https://docs.google.com/document/d/1ydDMM3psIyYvH4MX7Mlkt2e8n_XKm07K/edit" TargetMode="External"/><Relationship Id="rId16" Type="http://schemas.openxmlformats.org/officeDocument/2006/relationships/hyperlink" Target="https://docs.google.com/document/d/1Et3FG_X17h4TG_VhagQ7rDRJbUPPGXa0/edit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igma.com/file/VDgCvItanpcz2LAeEGY4mb/UI-KIT-(Community)?type=design&amp;mode=design&amp;t=ahOxDss60W4UHHcn-1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cs.google.com/document/d/1a00LoZT9BMtYX72rNu5aCoQsbu_n5IoJ/edit" TargetMode="External"/><Relationship Id="rId7" Type="http://schemas.openxmlformats.org/officeDocument/2006/relationships/hyperlink" Target="https://docs.google.com/document/d/1Et3FG_X17h4TG_VhagQ7rDRJbUPPGXa0/edit" TargetMode="External"/><Relationship Id="rId8" Type="http://schemas.openxmlformats.org/officeDocument/2006/relationships/hyperlink" Target="https://docs.google.com/document/d/1ORaBCZ9OZ__4-H_0NbBh14hKTVwRDkQvLb25Uwyzr64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