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1F7ED8" w:rsidRDefault="001F7ED8" w:rsidP="00FB630E">
      <w:pPr>
        <w:rPr>
          <w:lang w:val="nl-BE"/>
        </w:rPr>
      </w:pPr>
    </w:p>
    <w:p w:rsidR="00CA7918" w:rsidRPr="00CA7918" w:rsidRDefault="00CA7918" w:rsidP="00FB630E">
      <w:pPr>
        <w:rPr>
          <w:lang w:val="nl-BE"/>
        </w:rPr>
      </w:pPr>
      <w:r>
        <w:rPr>
          <w:lang w:val="nl-BE"/>
        </w:rPr>
        <w:t xml:space="preserve">p360: Om sommige namespaces te kunnen gebruiken, moet je eerst een reference leggen naar de DLL-file. </w:t>
      </w:r>
      <w:r>
        <w:rPr>
          <w:i/>
          <w:lang w:val="nl-BE"/>
        </w:rPr>
        <w:t>Project – Add Reference</w:t>
      </w: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Pr="003876C5" w:rsidRDefault="003876C5" w:rsidP="006C5618">
      <w:pPr>
        <w:rPr>
          <w:i/>
          <w:lang w:val="nl-BE"/>
        </w:rPr>
      </w:pPr>
      <w:r w:rsidRPr="003876C5">
        <w:rPr>
          <w:b/>
          <w:i/>
          <w:lang w:val="nl-BE"/>
        </w:rPr>
        <w:t>if you can not solve the problem locally, then throw an exception, and handle it where you know what to do about it.</w:t>
      </w:r>
      <w:r>
        <w:rPr>
          <w:b/>
          <w:i/>
          <w:lang w:val="nl-BE"/>
        </w:rPr>
        <w:t xml:space="preserve"> </w:t>
      </w:r>
      <w:r>
        <w:rPr>
          <w:i/>
          <w:lang w:val="nl-BE"/>
        </w:rPr>
        <w:t>Typically use exceptions for exceptional cases – the instance where nothing should go wrong, and if it does go wrong, that’s a big problem. Like a missing hardware driver – they are more expensive than well formed if/else logic.</w:t>
      </w: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6C5618" w:rsidRDefault="006C5618" w:rsidP="006C5618">
      <w:pPr>
        <w:pStyle w:val="Heading2"/>
        <w:rPr>
          <w:lang w:val="nl-BE"/>
        </w:rPr>
      </w:pPr>
      <w:r>
        <w:rPr>
          <w:lang w:val="nl-BE"/>
        </w:rPr>
        <w:lastRenderedPageBreak/>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lastRenderedPageBreak/>
        <w:t>Een eigen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lastRenderedPageBreak/>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lastRenderedPageBreak/>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lastRenderedPageBreak/>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lastRenderedPageBreak/>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lastRenderedPageBreak/>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lastRenderedPageBreak/>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510EC9" w:rsidP="006228F3">
      <w:pPr>
        <w:rPr>
          <w:lang w:val="nl-BE"/>
        </w:rPr>
      </w:pP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510EC9" w:rsidRDefault="00FE51F0" w:rsidP="00510EC9">
      <w:pPr>
        <w:rPr>
          <w:lang w:val="nl-BE"/>
        </w:rPr>
      </w:pPr>
      <w:r>
        <w:rPr>
          <w:lang w:val="nl-BE"/>
        </w:rPr>
        <w:t xml:space="preserve">.NET maakt gebruik van zogenaamde </w:t>
      </w:r>
      <w:r>
        <w:rPr>
          <w:b/>
          <w:lang w:val="nl-BE"/>
        </w:rPr>
        <w:t>streams</w:t>
      </w:r>
      <w:r>
        <w:rPr>
          <w:lang w:val="nl-BE"/>
        </w:rPr>
        <w:t xml:space="preserve"> om gegevens te transporteren. Een stream is een gegevensstroom, een verzameling van bytes. Om gegevens naar een andere locatie te versturen of van een andere locatie te ontvangen, maakt een programma altijd gebruik van een </w:t>
      </w:r>
      <w:r>
        <w:rPr>
          <w:b/>
          <w:lang w:val="nl-BE"/>
        </w:rPr>
        <w:t>Stream object</w:t>
      </w:r>
      <w:r>
        <w:rPr>
          <w:lang w:val="nl-BE"/>
        </w:rPr>
        <w:t>.</w:t>
      </w:r>
    </w:p>
    <w:p w:rsidR="00FE51F0" w:rsidRDefault="00FE51F0"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align>center</wp:align>
            </wp:positionH>
            <wp:positionV relativeFrom="paragraph">
              <wp:posOffset>416296</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lastRenderedPageBreak/>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AD3C49" w:rsidRDefault="00AD3C49" w:rsidP="0041474D">
      <w:pPr>
        <w:pStyle w:val="ListParagraph"/>
        <w:numPr>
          <w:ilvl w:val="0"/>
          <w:numId w:val="39"/>
        </w:num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lastRenderedPageBreak/>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lastRenderedPageBreak/>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802262" w:rsidRPr="00802262" w:rsidRDefault="00802262" w:rsidP="00510EC9"/>
    <w:p w:rsidR="00510EC9" w:rsidRDefault="00510EC9" w:rsidP="00510EC9">
      <w:pPr>
        <w:rPr>
          <w:lang w:val="nl-BE"/>
        </w:rPr>
      </w:pPr>
    </w:p>
    <w:p w:rsidR="00C36672" w:rsidRDefault="00C36672" w:rsidP="00510EC9">
      <w:pPr>
        <w:rPr>
          <w:lang w:val="nl-BE"/>
        </w:rPr>
      </w:pPr>
    </w:p>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de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B3203A" w:rsidRPr="00667AE6" w:rsidRDefault="003876C5" w:rsidP="00510EC9">
      <w:r>
        <w:br w:type="page"/>
      </w:r>
    </w:p>
    <w:p w:rsidR="00F37471" w:rsidRDefault="00F37471" w:rsidP="00D026E9">
      <w:pPr>
        <w:pStyle w:val="Heading1"/>
        <w:numPr>
          <w:ilvl w:val="0"/>
          <w:numId w:val="1"/>
        </w:numPr>
        <w:rPr>
          <w:lang w:val="nl-BE"/>
        </w:rPr>
      </w:pPr>
      <w:r w:rsidRPr="00542418">
        <w:rPr>
          <w:lang w:val="nl-BE"/>
        </w:rPr>
        <w:lastRenderedPageBreak/>
        <w:t>Asynchrone methods – async – await</w:t>
      </w:r>
    </w:p>
    <w:p w:rsidR="003876C5" w:rsidRDefault="003876C5" w:rsidP="003876C5">
      <w:pPr>
        <w:rPr>
          <w:lang w:val="nl-BE"/>
        </w:rPr>
      </w:pPr>
    </w:p>
    <w:p w:rsidR="003876C5" w:rsidRDefault="00086971" w:rsidP="003876C5">
      <w:pPr>
        <w:rPr>
          <w:lang w:val="nl-BE"/>
        </w:rPr>
      </w:pPr>
      <w:r>
        <w:rPr>
          <w:noProof/>
          <w:lang w:eastAsia="en-GB"/>
        </w:rPr>
        <w:drawing>
          <wp:inline distT="0" distB="0" distL="0" distR="0" wp14:anchorId="58F60F5E" wp14:editId="7B18E3E7">
            <wp:extent cx="5731510" cy="5968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968365"/>
                    </a:xfrm>
                    <a:prstGeom prst="rect">
                      <a:avLst/>
                    </a:prstGeom>
                  </pic:spPr>
                </pic:pic>
              </a:graphicData>
            </a:graphic>
          </wp:inline>
        </w:drawing>
      </w:r>
    </w:p>
    <w:p w:rsidR="003876C5" w:rsidRDefault="003876C5" w:rsidP="003876C5">
      <w:pPr>
        <w:rPr>
          <w:lang w:val="nl-BE"/>
        </w:rPr>
      </w:pPr>
    </w:p>
    <w:p w:rsidR="00AA3B65" w:rsidRDefault="00AA3B65" w:rsidP="003876C5">
      <w:pPr>
        <w:rPr>
          <w:lang w:val="nl-BE"/>
        </w:rPr>
      </w:pPr>
      <w:r>
        <w:rPr>
          <w:noProof/>
          <w:lang w:eastAsia="en-GB"/>
        </w:rPr>
        <w:drawing>
          <wp:inline distT="0" distB="0" distL="0" distR="0" wp14:anchorId="55BE3C2B" wp14:editId="3E5060F1">
            <wp:extent cx="5731510" cy="13766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376680"/>
                    </a:xfrm>
                    <a:prstGeom prst="rect">
                      <a:avLst/>
                    </a:prstGeom>
                  </pic:spPr>
                </pic:pic>
              </a:graphicData>
            </a:graphic>
          </wp:inline>
        </w:drawing>
      </w:r>
    </w:p>
    <w:p w:rsidR="003876C5" w:rsidRPr="00AA3B65" w:rsidRDefault="00AA3B65" w:rsidP="003876C5">
      <w:pPr>
        <w:rPr>
          <w:lang w:val="nl-BE"/>
        </w:rPr>
      </w:pPr>
      <w:r>
        <w:rPr>
          <w:lang w:val="nl-BE"/>
        </w:rPr>
        <w:t xml:space="preserve">! Schrijf je voor een method </w:t>
      </w:r>
      <w:r>
        <w:rPr>
          <w:i/>
          <w:lang w:val="nl-BE"/>
        </w:rPr>
        <w:t>async</w:t>
      </w:r>
      <w:r>
        <w:rPr>
          <w:lang w:val="nl-BE"/>
        </w:rPr>
        <w:t xml:space="preserve"> maar gebruik je geen </w:t>
      </w:r>
      <w:r w:rsidRPr="00AA3B65">
        <w:rPr>
          <w:i/>
          <w:lang w:val="nl-BE"/>
        </w:rPr>
        <w:t>await</w:t>
      </w:r>
      <w:r>
        <w:rPr>
          <w:lang w:val="nl-BE"/>
        </w:rPr>
        <w:t>, dan zal de method gewoon synchroon uitgevoerd worden.</w:t>
      </w:r>
    </w:p>
    <w:p w:rsidR="00AA3B65" w:rsidRPr="00086971" w:rsidRDefault="00AA3B65" w:rsidP="00AA3B65">
      <w:pPr>
        <w:rPr>
          <w:lang w:val="nl-BE"/>
        </w:rPr>
      </w:pPr>
      <w:r>
        <w:rPr>
          <w:lang w:val="nl-BE"/>
        </w:rPr>
        <w:lastRenderedPageBreak/>
        <w:t xml:space="preserve">(3) De method </w:t>
      </w:r>
      <w:r>
        <w:rPr>
          <w:i/>
          <w:lang w:val="nl-BE"/>
        </w:rPr>
        <w:t>Start()</w:t>
      </w:r>
      <w:r>
        <w:rPr>
          <w:lang w:val="nl-BE"/>
        </w:rPr>
        <w:t xml:space="preserve"> heeft het sleutelwoord </w:t>
      </w:r>
      <w:r>
        <w:rPr>
          <w:b/>
          <w:i/>
          <w:lang w:val="nl-BE"/>
        </w:rPr>
        <w:t>async</w:t>
      </w:r>
      <w:r>
        <w:rPr>
          <w:lang w:val="nl-BE"/>
        </w:rPr>
        <w:t xml:space="preserve"> om aan te geven dat we in deze method het sleutelwoord </w:t>
      </w:r>
      <w:r>
        <w:rPr>
          <w:b/>
          <w:i/>
          <w:lang w:val="nl-BE"/>
        </w:rPr>
        <w:t>await</w:t>
      </w:r>
      <w:r>
        <w:rPr>
          <w:lang w:val="nl-BE"/>
        </w:rPr>
        <w:t xml:space="preserve"> gaan gebruiken om een andere method – </w:t>
      </w:r>
      <w:r>
        <w:rPr>
          <w:i/>
          <w:lang w:val="nl-BE"/>
        </w:rPr>
        <w:t>DoeIetsASync()</w:t>
      </w:r>
      <w:r>
        <w:rPr>
          <w:lang w:val="nl-BE"/>
        </w:rPr>
        <w:t xml:space="preserve"> – </w:t>
      </w:r>
      <w:r>
        <w:rPr>
          <w:b/>
          <w:lang w:val="nl-BE"/>
        </w:rPr>
        <w:t>asynchroon</w:t>
      </w:r>
      <w:r>
        <w:rPr>
          <w:lang w:val="nl-BE"/>
        </w:rPr>
        <w:t xml:space="preserve"> op te roepen. </w:t>
      </w:r>
    </w:p>
    <w:p w:rsidR="003876C5" w:rsidRPr="00AA3B65" w:rsidRDefault="00AA3B65" w:rsidP="003876C5">
      <w:pPr>
        <w:rPr>
          <w:lang w:val="nl-BE"/>
        </w:rPr>
      </w:pPr>
      <w:r>
        <w:rPr>
          <w:lang w:val="nl-BE"/>
        </w:rPr>
        <w:t xml:space="preserve">(6) Door </w:t>
      </w:r>
      <w:r>
        <w:rPr>
          <w:b/>
          <w:i/>
          <w:lang w:val="nl-BE"/>
        </w:rPr>
        <w:t>await</w:t>
      </w:r>
      <w:r>
        <w:rPr>
          <w:lang w:val="nl-BE"/>
        </w:rPr>
        <w:t xml:space="preserve"> te vermelden bij de oproep van </w:t>
      </w:r>
      <w:r>
        <w:rPr>
          <w:i/>
          <w:lang w:val="nl-BE"/>
        </w:rPr>
        <w:t>Task.Delay()</w:t>
      </w:r>
      <w:r>
        <w:rPr>
          <w:lang w:val="nl-BE"/>
        </w:rPr>
        <w:t xml:space="preserve">, krijgt de method </w:t>
      </w:r>
      <w:r>
        <w:rPr>
          <w:i/>
          <w:lang w:val="nl-BE"/>
        </w:rPr>
        <w:t>Start()</w:t>
      </w:r>
      <w:r>
        <w:rPr>
          <w:lang w:val="nl-BE"/>
        </w:rPr>
        <w:t xml:space="preserve"> wel terug de programmacontrole terwijl </w:t>
      </w:r>
      <w:r>
        <w:rPr>
          <w:i/>
          <w:lang w:val="nl-BE"/>
        </w:rPr>
        <w:t>Task.Delay()</w:t>
      </w:r>
      <w:r>
        <w:rPr>
          <w:lang w:val="nl-BE"/>
        </w:rPr>
        <w:t xml:space="preserve"> nog bezig is. m.a.w. het programmaverloop wordt ook hier niet geblokkeerd. Vermits </w:t>
      </w:r>
      <w:r>
        <w:rPr>
          <w:i/>
          <w:lang w:val="nl-BE"/>
        </w:rPr>
        <w:t>Start()</w:t>
      </w:r>
      <w:r>
        <w:rPr>
          <w:lang w:val="nl-BE"/>
        </w:rPr>
        <w:t xml:space="preserve"> moet wachten op het resultaat van </w:t>
      </w:r>
      <w:r>
        <w:rPr>
          <w:i/>
          <w:lang w:val="nl-BE"/>
        </w:rPr>
        <w:t>DoeIetsAsync()</w:t>
      </w:r>
      <w:r>
        <w:rPr>
          <w:lang w:val="nl-BE"/>
        </w:rPr>
        <w:t xml:space="preserve">, gaat de programmacontrole wel terug naar de method </w:t>
      </w:r>
      <w:r>
        <w:rPr>
          <w:i/>
          <w:lang w:val="nl-BE"/>
        </w:rPr>
        <w:t>Main()</w:t>
      </w:r>
      <w:r>
        <w:rPr>
          <w:lang w:val="nl-BE"/>
        </w:rPr>
        <w:t>.</w:t>
      </w:r>
    </w:p>
    <w:p w:rsidR="00AA3B65" w:rsidRDefault="00AA3B65" w:rsidP="003876C5">
      <w:pPr>
        <w:rPr>
          <w:lang w:val="nl-BE"/>
        </w:rPr>
      </w:pPr>
    </w:p>
    <w:p w:rsidR="003876C5" w:rsidRDefault="00AA3B65" w:rsidP="003876C5">
      <w:pPr>
        <w:rPr>
          <w:b/>
          <w:lang w:val="nl-BE"/>
        </w:rPr>
      </w:pPr>
      <w:r>
        <w:rPr>
          <w:b/>
          <w:lang w:val="nl-BE"/>
        </w:rPr>
        <w:t>OPMERKINGEN:</w:t>
      </w:r>
    </w:p>
    <w:p w:rsidR="00AA3B65" w:rsidRPr="008B00DC" w:rsidRDefault="00826341" w:rsidP="008B00DC">
      <w:pPr>
        <w:pStyle w:val="ListParagraph"/>
        <w:numPr>
          <w:ilvl w:val="0"/>
          <w:numId w:val="47"/>
        </w:numPr>
        <w:spacing w:line="360" w:lineRule="auto"/>
        <w:rPr>
          <w:lang w:val="nl-BE"/>
        </w:rPr>
      </w:pPr>
      <w:r w:rsidRPr="008B00DC">
        <w:rPr>
          <w:lang w:val="nl-BE"/>
        </w:rPr>
        <w:t xml:space="preserve">De </w:t>
      </w:r>
      <w:r w:rsidRPr="008B00DC">
        <w:rPr>
          <w:b/>
          <w:lang w:val="nl-BE"/>
        </w:rPr>
        <w:t>naam</w:t>
      </w:r>
      <w:r w:rsidRPr="008B00DC">
        <w:rPr>
          <w:lang w:val="nl-BE"/>
        </w:rPr>
        <w:t xml:space="preserve"> van een asynchrone method kan best eindigen op </w:t>
      </w:r>
      <w:r w:rsidRPr="008B00DC">
        <w:rPr>
          <w:b/>
          <w:lang w:val="nl-BE"/>
        </w:rPr>
        <w:t>Async</w:t>
      </w:r>
      <w:r w:rsidRPr="008B00DC">
        <w:rPr>
          <w:lang w:val="nl-BE"/>
        </w:rPr>
        <w:t>.</w:t>
      </w:r>
    </w:p>
    <w:p w:rsidR="008B00DC" w:rsidRPr="008B00DC" w:rsidRDefault="00826341" w:rsidP="008B00DC">
      <w:pPr>
        <w:pStyle w:val="ListParagraph"/>
        <w:numPr>
          <w:ilvl w:val="0"/>
          <w:numId w:val="47"/>
        </w:numPr>
        <w:rPr>
          <w:lang w:val="nl-BE"/>
        </w:rPr>
      </w:pPr>
      <w:r w:rsidRPr="008B00DC">
        <w:rPr>
          <w:lang w:val="nl-BE"/>
        </w:rPr>
        <w:t xml:space="preserve">Een asynchrone method moet als </w:t>
      </w:r>
      <w:r w:rsidRPr="008B00DC">
        <w:rPr>
          <w:b/>
          <w:lang w:val="nl-BE"/>
        </w:rPr>
        <w:t>returntype</w:t>
      </w:r>
      <w:r w:rsidRPr="008B00DC">
        <w:rPr>
          <w:lang w:val="nl-BE"/>
        </w:rPr>
        <w:t xml:space="preserve"> </w:t>
      </w:r>
      <w:r w:rsidRPr="008B00DC">
        <w:rPr>
          <w:b/>
          <w:lang w:val="nl-BE"/>
        </w:rPr>
        <w:t>Task&lt;TResult&gt;</w:t>
      </w:r>
      <w:r w:rsidRPr="008B00DC">
        <w:rPr>
          <w:lang w:val="nl-BE"/>
        </w:rPr>
        <w:t xml:space="preserve"> of </w:t>
      </w:r>
      <w:r w:rsidRPr="008B00DC">
        <w:rPr>
          <w:b/>
          <w:lang w:val="nl-BE"/>
        </w:rPr>
        <w:t>Task</w:t>
      </w:r>
      <w:r w:rsidRPr="008B00DC">
        <w:rPr>
          <w:lang w:val="nl-BE"/>
        </w:rPr>
        <w:t xml:space="preserve"> hebben (void kan ook, best enkel bij event handlers): </w:t>
      </w:r>
      <w:r w:rsidRPr="008B00DC">
        <w:rPr>
          <w:i/>
          <w:lang w:val="nl-BE"/>
        </w:rPr>
        <w:t xml:space="preserve">static async </w:t>
      </w:r>
      <w:r w:rsidRPr="008B00DC">
        <w:rPr>
          <w:b/>
          <w:i/>
          <w:lang w:val="nl-BE"/>
        </w:rPr>
        <w:t xml:space="preserve">Task&lt;string&gt; </w:t>
      </w:r>
      <w:r w:rsidRPr="008B00DC">
        <w:rPr>
          <w:i/>
          <w:lang w:val="nl-BE"/>
        </w:rPr>
        <w:t xml:space="preserve">DoeIetsAsync() </w:t>
      </w:r>
      <w:r w:rsidRPr="008B00DC">
        <w:rPr>
          <w:lang w:val="nl-BE"/>
        </w:rPr>
        <w:t xml:space="preserve">waarbij </w:t>
      </w:r>
      <w:r w:rsidRPr="008B00DC">
        <w:rPr>
          <w:b/>
          <w:lang w:val="nl-BE"/>
        </w:rPr>
        <w:t>string</w:t>
      </w:r>
      <w:r w:rsidRPr="008B00DC">
        <w:rPr>
          <w:lang w:val="nl-BE"/>
        </w:rPr>
        <w:t xml:space="preserve"> staat voor </w:t>
      </w:r>
      <w:r w:rsidR="008B00DC" w:rsidRPr="008B00DC">
        <w:rPr>
          <w:lang w:val="nl-BE"/>
        </w:rPr>
        <w:t xml:space="preserve">het eigenlijke type dat wordt teruggegeven. </w:t>
      </w:r>
      <w:r w:rsidRPr="008B00DC">
        <w:rPr>
          <w:lang w:val="nl-BE"/>
        </w:rPr>
        <w:t xml:space="preserve">Een </w:t>
      </w:r>
      <w:r w:rsidRPr="008B00DC">
        <w:rPr>
          <w:b/>
          <w:lang w:val="nl-BE"/>
        </w:rPr>
        <w:t>Task object</w:t>
      </w:r>
      <w:r w:rsidRPr="008B00DC">
        <w:rPr>
          <w:lang w:val="nl-BE"/>
        </w:rPr>
        <w:t xml:space="preserve"> </w:t>
      </w:r>
      <w:r>
        <w:t>bevat methods en properties om de status van de operatie te monitoren.</w:t>
      </w:r>
      <w:r w:rsidR="008B00DC">
        <w:t xml:space="preserve"> In zijn </w:t>
      </w:r>
      <w:r w:rsidR="008B00DC" w:rsidRPr="008B00DC">
        <w:rPr>
          <w:i/>
        </w:rPr>
        <w:t>Result</w:t>
      </w:r>
      <w:r w:rsidR="008B00DC">
        <w:t xml:space="preserve"> property zit de eigenlijke returnwaarde.</w:t>
      </w:r>
    </w:p>
    <w:p w:rsidR="008B00DC" w:rsidRPr="008B00DC" w:rsidRDefault="008B00DC" w:rsidP="008B00DC">
      <w:pPr>
        <w:pStyle w:val="ListParagraph"/>
        <w:numPr>
          <w:ilvl w:val="0"/>
          <w:numId w:val="47"/>
        </w:numPr>
      </w:pPr>
      <w:r>
        <w:rPr>
          <w:noProof/>
          <w:lang w:eastAsia="en-GB"/>
        </w:rPr>
        <w:drawing>
          <wp:anchor distT="0" distB="0" distL="114300" distR="114300" simplePos="0" relativeHeight="251730944" behindDoc="0" locked="0" layoutInCell="1" allowOverlap="1">
            <wp:simplePos x="0" y="0"/>
            <wp:positionH relativeFrom="margin">
              <wp:posOffset>457200</wp:posOffset>
            </wp:positionH>
            <wp:positionV relativeFrom="paragraph">
              <wp:posOffset>418465</wp:posOffset>
            </wp:positionV>
            <wp:extent cx="3295015" cy="433070"/>
            <wp:effectExtent l="0" t="0" r="635"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295015" cy="433070"/>
                    </a:xfrm>
                    <a:prstGeom prst="rect">
                      <a:avLst/>
                    </a:prstGeom>
                  </pic:spPr>
                </pic:pic>
              </a:graphicData>
            </a:graphic>
          </wp:anchor>
        </w:drawing>
      </w:r>
      <w:r>
        <w:t xml:space="preserve">Het sleutelwoord </w:t>
      </w:r>
      <w:r w:rsidRPr="008B00DC">
        <w:rPr>
          <w:b/>
        </w:rPr>
        <w:t>await</w:t>
      </w:r>
      <w:r>
        <w:t xml:space="preserve"> zorgt ervoor dat er automatisch een casting gebeurt van het </w:t>
      </w:r>
      <w:r w:rsidRPr="008B00DC">
        <w:rPr>
          <w:i/>
        </w:rPr>
        <w:t xml:space="preserve">Task&lt;string&gt; </w:t>
      </w:r>
      <w:r>
        <w:t xml:space="preserve">object naar een string object. Je zou ook </w:t>
      </w:r>
      <w:r>
        <w:t>kunnen schrijven.</w:t>
      </w:r>
    </w:p>
    <w:p w:rsidR="00826341" w:rsidRDefault="00826341" w:rsidP="003876C5"/>
    <w:p w:rsidR="008B00DC" w:rsidRDefault="008B00DC" w:rsidP="008B00DC">
      <w:pPr>
        <w:pStyle w:val="ListParagraph"/>
        <w:numPr>
          <w:ilvl w:val="0"/>
          <w:numId w:val="47"/>
        </w:numPr>
      </w:pPr>
      <w:r>
        <w:t xml:space="preserve">Ook </w:t>
      </w:r>
      <w:r w:rsidRPr="008B00DC">
        <w:rPr>
          <w:b/>
        </w:rPr>
        <w:t xml:space="preserve">lambda expressies en anonymous methods kunnen met async gemarkeerd worden. </w:t>
      </w:r>
      <w:r>
        <w:t xml:space="preserve">Maar ze zullen pas vanaf een </w:t>
      </w:r>
      <w:r w:rsidRPr="008B00DC">
        <w:rPr>
          <w:i/>
        </w:rPr>
        <w:t xml:space="preserve">await </w:t>
      </w:r>
      <w:r>
        <w:t>statement uitgevoerd worden. Zonder deze await worden deze methods synchroon uitgevoerd.</w:t>
      </w:r>
    </w:p>
    <w:p w:rsidR="008B00DC" w:rsidRDefault="008B00DC" w:rsidP="008B00DC">
      <w:pPr>
        <w:pStyle w:val="ListParagraph"/>
        <w:numPr>
          <w:ilvl w:val="0"/>
          <w:numId w:val="47"/>
        </w:numPr>
      </w:pPr>
      <w:r>
        <w:t xml:space="preserve">Een method gemarkeerd met async kan </w:t>
      </w:r>
      <w:r w:rsidRPr="008B00DC">
        <w:rPr>
          <w:b/>
        </w:rPr>
        <w:t xml:space="preserve">meerdere await statements </w:t>
      </w:r>
      <w:r>
        <w:t>bevatten.</w:t>
      </w:r>
    </w:p>
    <w:p w:rsidR="008B00DC" w:rsidRPr="008B00DC" w:rsidRDefault="008B00DC" w:rsidP="008B00DC">
      <w:pPr>
        <w:pStyle w:val="ListParagraph"/>
        <w:numPr>
          <w:ilvl w:val="0"/>
          <w:numId w:val="47"/>
        </w:numPr>
        <w:rPr>
          <w:b/>
          <w:i/>
        </w:rPr>
      </w:pPr>
      <w:r>
        <w:t xml:space="preserve">Het .NET Framework bevat reeds een groot aantal asynchrone methods. Je herkent deze aan het suffix Async. O.a. bij de classes </w:t>
      </w:r>
      <w:r w:rsidRPr="008B00DC">
        <w:rPr>
          <w:b/>
        </w:rPr>
        <w:t>StreamReader</w:t>
      </w:r>
      <w:r w:rsidRPr="008B00DC">
        <w:rPr>
          <w:b/>
          <w:i/>
        </w:rPr>
        <w:t xml:space="preserve"> </w:t>
      </w:r>
      <w:r>
        <w:t xml:space="preserve">en </w:t>
      </w:r>
      <w:r w:rsidRPr="008B00DC">
        <w:rPr>
          <w:b/>
        </w:rPr>
        <w:t>StreamWriter</w:t>
      </w: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Default="003876C5" w:rsidP="003876C5">
      <w:pPr>
        <w:rPr>
          <w:lang w:val="nl-BE"/>
        </w:rPr>
      </w:pPr>
    </w:p>
    <w:p w:rsidR="003876C5" w:rsidRPr="003876C5" w:rsidRDefault="003876C5" w:rsidP="003876C5">
      <w:pPr>
        <w:rPr>
          <w:lang w:val="nl-BE"/>
        </w:rPr>
      </w:pP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p>
    <w:p w:rsidR="00CA7918" w:rsidRDefault="00CA7918" w:rsidP="0006238E">
      <w:pPr>
        <w:rPr>
          <w:lang w:val="nl-BE"/>
        </w:rPr>
      </w:pPr>
    </w:p>
    <w:p w:rsidR="00CA7918" w:rsidRDefault="00CA7918" w:rsidP="0006238E">
      <w:pPr>
        <w:rPr>
          <w:lang w:val="nl-BE"/>
        </w:rPr>
      </w:pPr>
    </w:p>
    <w:p w:rsidR="00CA7918" w:rsidRPr="00542418" w:rsidRDefault="00CA7918" w:rsidP="0006238E">
      <w:pPr>
        <w:rPr>
          <w:lang w:val="nl-BE"/>
        </w:rPr>
      </w:pPr>
    </w:p>
    <w:p w:rsidR="00F37471" w:rsidRDefault="00F37471" w:rsidP="00CA7918">
      <w:pPr>
        <w:pStyle w:val="Heading1"/>
        <w:numPr>
          <w:ilvl w:val="0"/>
          <w:numId w:val="1"/>
        </w:numPr>
        <w:rPr>
          <w:lang w:val="nl-BE"/>
        </w:rPr>
      </w:pPr>
      <w:r w:rsidRPr="00542418">
        <w:rPr>
          <w:lang w:val="nl-BE"/>
        </w:rPr>
        <w:t>Bijlage 2: PROCESSEN en THREADS</w:t>
      </w:r>
    </w:p>
    <w:p w:rsidR="00CA7918" w:rsidRDefault="00CA7918" w:rsidP="00CA7918">
      <w:pPr>
        <w:rPr>
          <w:lang w:val="nl-BE"/>
        </w:rPr>
      </w:pPr>
    </w:p>
    <w:p w:rsidR="00CA7918" w:rsidRPr="00CA7918" w:rsidRDefault="00CA7918" w:rsidP="00CA7918">
      <w:pPr>
        <w:rPr>
          <w:lang w:val="nl-BE"/>
        </w:rPr>
      </w:pPr>
      <w:r>
        <w:rPr>
          <w:lang w:val="nl-BE"/>
        </w:rPr>
        <w:t>Ieder proces (programma) heeft meerdere threads (</w:t>
      </w:r>
      <w:r>
        <w:rPr>
          <w:b/>
          <w:lang w:val="nl-BE"/>
        </w:rPr>
        <w:t>multithreading</w:t>
      </w:r>
      <w:r>
        <w:rPr>
          <w:lang w:val="nl-BE"/>
        </w:rPr>
        <w:t xml:space="preserve">). Meerdere computerprocessoren handelen verschillende threads af (of processen = </w:t>
      </w:r>
      <w:r>
        <w:rPr>
          <w:b/>
          <w:lang w:val="nl-BE"/>
        </w:rPr>
        <w:t>multiprocessing</w:t>
      </w:r>
      <w:r>
        <w:rPr>
          <w:lang w:val="nl-BE"/>
        </w:rPr>
        <w:t>).</w:t>
      </w:r>
      <w:bookmarkStart w:id="0" w:name="_GoBack"/>
      <w:bookmarkEnd w:id="0"/>
      <w:r>
        <w:rPr>
          <w:lang w:val="nl-BE"/>
        </w:rPr>
        <w:t xml:space="preserve"> Deze doen dit ondermeer via </w:t>
      </w:r>
      <w:r w:rsidRPr="00CA7918">
        <w:rPr>
          <w:b/>
          <w:lang w:val="nl-BE"/>
        </w:rPr>
        <w:t>timeslicing</w:t>
      </w:r>
      <w:r>
        <w:rPr>
          <w:lang w:val="nl-BE"/>
        </w:rPr>
        <w:t>.</w:t>
      </w:r>
    </w:p>
    <w:sectPr w:rsidR="00CA7918" w:rsidRPr="00CA7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92232"/>
    <w:multiLevelType w:val="hybridMultilevel"/>
    <w:tmpl w:val="01C0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AB061A"/>
    <w:multiLevelType w:val="hybridMultilevel"/>
    <w:tmpl w:val="81FE4B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10"/>
  </w:num>
  <w:num w:numId="5">
    <w:abstractNumId w:val="32"/>
  </w:num>
  <w:num w:numId="6">
    <w:abstractNumId w:val="24"/>
  </w:num>
  <w:num w:numId="7">
    <w:abstractNumId w:val="30"/>
  </w:num>
  <w:num w:numId="8">
    <w:abstractNumId w:val="44"/>
  </w:num>
  <w:num w:numId="9">
    <w:abstractNumId w:val="38"/>
  </w:num>
  <w:num w:numId="10">
    <w:abstractNumId w:val="5"/>
  </w:num>
  <w:num w:numId="11">
    <w:abstractNumId w:val="45"/>
  </w:num>
  <w:num w:numId="12">
    <w:abstractNumId w:val="27"/>
  </w:num>
  <w:num w:numId="13">
    <w:abstractNumId w:val="26"/>
  </w:num>
  <w:num w:numId="14">
    <w:abstractNumId w:val="0"/>
  </w:num>
  <w:num w:numId="15">
    <w:abstractNumId w:val="17"/>
  </w:num>
  <w:num w:numId="16">
    <w:abstractNumId w:val="20"/>
  </w:num>
  <w:num w:numId="17">
    <w:abstractNumId w:val="6"/>
  </w:num>
  <w:num w:numId="18">
    <w:abstractNumId w:val="19"/>
  </w:num>
  <w:num w:numId="19">
    <w:abstractNumId w:val="42"/>
  </w:num>
  <w:num w:numId="20">
    <w:abstractNumId w:val="22"/>
  </w:num>
  <w:num w:numId="21">
    <w:abstractNumId w:val="43"/>
  </w:num>
  <w:num w:numId="22">
    <w:abstractNumId w:val="11"/>
  </w:num>
  <w:num w:numId="23">
    <w:abstractNumId w:val="14"/>
  </w:num>
  <w:num w:numId="24">
    <w:abstractNumId w:val="21"/>
  </w:num>
  <w:num w:numId="25">
    <w:abstractNumId w:val="31"/>
  </w:num>
  <w:num w:numId="26">
    <w:abstractNumId w:val="37"/>
  </w:num>
  <w:num w:numId="27">
    <w:abstractNumId w:val="23"/>
  </w:num>
  <w:num w:numId="28">
    <w:abstractNumId w:val="8"/>
  </w:num>
  <w:num w:numId="29">
    <w:abstractNumId w:val="2"/>
  </w:num>
  <w:num w:numId="30">
    <w:abstractNumId w:val="35"/>
  </w:num>
  <w:num w:numId="31">
    <w:abstractNumId w:val="13"/>
  </w:num>
  <w:num w:numId="32">
    <w:abstractNumId w:val="36"/>
  </w:num>
  <w:num w:numId="33">
    <w:abstractNumId w:val="7"/>
  </w:num>
  <w:num w:numId="34">
    <w:abstractNumId w:val="18"/>
  </w:num>
  <w:num w:numId="35">
    <w:abstractNumId w:val="3"/>
  </w:num>
  <w:num w:numId="36">
    <w:abstractNumId w:val="1"/>
  </w:num>
  <w:num w:numId="37">
    <w:abstractNumId w:val="34"/>
  </w:num>
  <w:num w:numId="38">
    <w:abstractNumId w:val="39"/>
  </w:num>
  <w:num w:numId="39">
    <w:abstractNumId w:val="16"/>
  </w:num>
  <w:num w:numId="40">
    <w:abstractNumId w:val="46"/>
  </w:num>
  <w:num w:numId="41">
    <w:abstractNumId w:val="33"/>
  </w:num>
  <w:num w:numId="42">
    <w:abstractNumId w:val="40"/>
  </w:num>
  <w:num w:numId="43">
    <w:abstractNumId w:val="41"/>
  </w:num>
  <w:num w:numId="44">
    <w:abstractNumId w:val="25"/>
  </w:num>
  <w:num w:numId="45">
    <w:abstractNumId w:val="15"/>
  </w:num>
  <w:num w:numId="46">
    <w:abstractNumId w:val="9"/>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6AEE"/>
    <w:rsid w:val="00027945"/>
    <w:rsid w:val="000360BA"/>
    <w:rsid w:val="00050052"/>
    <w:rsid w:val="00050061"/>
    <w:rsid w:val="00051A9E"/>
    <w:rsid w:val="000555AC"/>
    <w:rsid w:val="0006238E"/>
    <w:rsid w:val="000737E4"/>
    <w:rsid w:val="000808FE"/>
    <w:rsid w:val="00083A0A"/>
    <w:rsid w:val="00086971"/>
    <w:rsid w:val="0009184E"/>
    <w:rsid w:val="000B4736"/>
    <w:rsid w:val="000B578F"/>
    <w:rsid w:val="000B5ABC"/>
    <w:rsid w:val="000C6AE2"/>
    <w:rsid w:val="000D555C"/>
    <w:rsid w:val="000E43AD"/>
    <w:rsid w:val="00104270"/>
    <w:rsid w:val="00114FCD"/>
    <w:rsid w:val="001222A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876C5"/>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6387B"/>
    <w:rsid w:val="00463DDF"/>
    <w:rsid w:val="00472C1B"/>
    <w:rsid w:val="00475AAF"/>
    <w:rsid w:val="0048134D"/>
    <w:rsid w:val="0048620E"/>
    <w:rsid w:val="004948C4"/>
    <w:rsid w:val="004A34B2"/>
    <w:rsid w:val="004A5BFF"/>
    <w:rsid w:val="004B0326"/>
    <w:rsid w:val="004D1281"/>
    <w:rsid w:val="004E6E06"/>
    <w:rsid w:val="004F65DE"/>
    <w:rsid w:val="004F6891"/>
    <w:rsid w:val="004F79E2"/>
    <w:rsid w:val="00503B39"/>
    <w:rsid w:val="00503CC0"/>
    <w:rsid w:val="00506455"/>
    <w:rsid w:val="00510EC9"/>
    <w:rsid w:val="005129B9"/>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C10A0"/>
    <w:rsid w:val="007C1454"/>
    <w:rsid w:val="007D2602"/>
    <w:rsid w:val="007E0F0E"/>
    <w:rsid w:val="007E1BD8"/>
    <w:rsid w:val="007E7F7E"/>
    <w:rsid w:val="00802262"/>
    <w:rsid w:val="008104DB"/>
    <w:rsid w:val="008108D5"/>
    <w:rsid w:val="00811AAE"/>
    <w:rsid w:val="00817B0F"/>
    <w:rsid w:val="00826341"/>
    <w:rsid w:val="00853299"/>
    <w:rsid w:val="008543B0"/>
    <w:rsid w:val="00856EED"/>
    <w:rsid w:val="00860017"/>
    <w:rsid w:val="00861866"/>
    <w:rsid w:val="00862AC9"/>
    <w:rsid w:val="00864C8A"/>
    <w:rsid w:val="00870F28"/>
    <w:rsid w:val="00892BDD"/>
    <w:rsid w:val="008A53FD"/>
    <w:rsid w:val="008B00DC"/>
    <w:rsid w:val="008D19B3"/>
    <w:rsid w:val="008E7B52"/>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A3B65"/>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A7918"/>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C4346"/>
    <w:rsid w:val="00EF4286"/>
    <w:rsid w:val="00F152F9"/>
    <w:rsid w:val="00F2659C"/>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F686E"/>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7C78D-867E-4750-AE4B-5FB6C8469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6043</TotalTime>
  <Pages>91</Pages>
  <Words>18737</Words>
  <Characters>106803</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104</cp:revision>
  <dcterms:created xsi:type="dcterms:W3CDTF">2019-03-21T14:43:00Z</dcterms:created>
  <dcterms:modified xsi:type="dcterms:W3CDTF">2019-04-23T13:26:00Z</dcterms:modified>
</cp:coreProperties>
</file>