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63351a5aa3d9cbb300efdc9ba6e280427540b3"/>
    <w:p>
      <w:pPr>
        <w:pStyle w:val="Heading1"/>
      </w:pPr>
      <w:r>
        <w:t xml:space="preserve">Sir M. Visvesvaraya Young Innovators Challenge</w:t>
      </w:r>
    </w:p>
    <w:bookmarkStart w:id="20" w:name="project-title"/>
    <w:p>
      <w:pPr>
        <w:pStyle w:val="Heading2"/>
      </w:pPr>
      <w:r>
        <w:t xml:space="preserve">Project Title</w:t>
      </w:r>
    </w:p>
    <w:p>
      <w:pPr>
        <w:pStyle w:val="FirstParagraph"/>
      </w:pPr>
      <w:r>
        <w:rPr>
          <w:b/>
          <w:bCs/>
        </w:rPr>
        <w:t xml:space="preserve">AstroGuardian AI – Intelligent Emergency Mission Support System for Future Moon and Mars Habitats</w:t>
      </w:r>
    </w:p>
    <w:p>
      <w:r>
        <w:pict>
          <v:rect style="width:0;height:1.5pt" o:hralign="center" o:hrstd="t" o:hr="t"/>
        </w:pict>
      </w:r>
    </w:p>
    <w:bookmarkEnd w:id="20"/>
    <w:bookmarkStart w:id="21" w:name="problem"/>
    <w:p>
      <w:pPr>
        <w:pStyle w:val="Heading2"/>
      </w:pPr>
      <w:r>
        <w:t xml:space="preserve">1. Problem</w:t>
      </w:r>
    </w:p>
    <w:p>
      <w:pPr>
        <w:pStyle w:val="FirstParagraph"/>
      </w:pPr>
      <w:r>
        <w:t xml:space="preserve">In the future, astronauts will live and work on the Moon and Mars for long periods. They may face serious problems such as air leaks, gas leaks, equipment failure, communication delays with Earth, medical emergencies, and habitat damage. During these situations, they may not receive immediate help from Earth and must make quick decisions. Handling many problems at the same time can be difficult and may affect both astronaut safety and mission success.</w:t>
      </w:r>
    </w:p>
    <w:p>
      <w:r>
        <w:pict>
          <v:rect style="width:0;height:1.5pt" o:hralign="center" o:hrstd="t" o:hr="t"/>
        </w:pict>
      </w:r>
    </w:p>
    <w:bookmarkEnd w:id="21"/>
    <w:bookmarkStart w:id="22" w:name="solution"/>
    <w:p>
      <w:pPr>
        <w:pStyle w:val="Heading2"/>
      </w:pPr>
      <w:r>
        <w:t xml:space="preserve">2. Solution</w:t>
      </w:r>
    </w:p>
    <w:p>
      <w:pPr>
        <w:pStyle w:val="FirstParagraph"/>
      </w:pPr>
      <w:r>
        <w:t xml:space="preserve">I propose</w:t>
      </w:r>
      <w:r>
        <w:t xml:space="preserve"> </w:t>
      </w:r>
      <w:r>
        <w:rPr>
          <w:b/>
          <w:bCs/>
        </w:rPr>
        <w:t xml:space="preserve">AstroGuardian AI</w:t>
      </w:r>
      <w:r>
        <w:t xml:space="preserve">, an intelligent mission support system that helps astronauts during normal work and emergency situations. It monitors important systems, identifies possible problems, predicts failures, and provides step-by-step guidance. The system can assist during air leaks, gas leaks, equipment failures, habitat maintenance, mission planning, communication delays, medical emergencies, tool selection, and object recognition. The AI supports astronauts in making better decisions, while the final decision always remains with the astronauts.</w:t>
      </w:r>
    </w:p>
    <w:p>
      <w:r>
        <w:pict>
          <v:rect style="width:0;height:1.5pt" o:hralign="center" o:hrstd="t" o:hr="t"/>
        </w:pict>
      </w:r>
    </w:p>
    <w:bookmarkEnd w:id="22"/>
    <w:bookmarkStart w:id="23" w:name="uses"/>
    <w:p>
      <w:pPr>
        <w:pStyle w:val="Heading2"/>
      </w:pPr>
      <w:r>
        <w:t xml:space="preserve">3. Uses</w:t>
      </w:r>
    </w:p>
    <w:p>
      <w:pPr>
        <w:pStyle w:val="Compact"/>
        <w:numPr>
          <w:ilvl w:val="0"/>
          <w:numId w:val="1001"/>
        </w:numPr>
      </w:pPr>
      <w:r>
        <w:t xml:space="preserve">Improves astronaut safety.</w:t>
      </w:r>
    </w:p>
    <w:p>
      <w:pPr>
        <w:pStyle w:val="Compact"/>
        <w:numPr>
          <w:ilvl w:val="0"/>
          <w:numId w:val="1001"/>
        </w:numPr>
      </w:pPr>
      <w:r>
        <w:t xml:space="preserve">Helps astronauts during emergency situations.</w:t>
      </w:r>
    </w:p>
    <w:p>
      <w:pPr>
        <w:pStyle w:val="Compact"/>
        <w:numPr>
          <w:ilvl w:val="0"/>
          <w:numId w:val="1001"/>
        </w:numPr>
      </w:pPr>
      <w:r>
        <w:t xml:space="preserve">Supports astronauts when communication with Earth is delayed.</w:t>
      </w:r>
    </w:p>
    <w:p>
      <w:pPr>
        <w:pStyle w:val="Compact"/>
        <w:numPr>
          <w:ilvl w:val="0"/>
          <w:numId w:val="1001"/>
        </w:numPr>
      </w:pPr>
      <w:r>
        <w:t xml:space="preserve">Detects problems early.</w:t>
      </w:r>
    </w:p>
    <w:p>
      <w:pPr>
        <w:pStyle w:val="Compact"/>
        <w:numPr>
          <w:ilvl w:val="0"/>
          <w:numId w:val="1001"/>
        </w:numPr>
      </w:pPr>
      <w:r>
        <w:t xml:space="preserve">Assists in habitat maintenance.</w:t>
      </w:r>
    </w:p>
    <w:p>
      <w:pPr>
        <w:pStyle w:val="Compact"/>
        <w:numPr>
          <w:ilvl w:val="0"/>
          <w:numId w:val="1001"/>
        </w:numPr>
      </w:pPr>
      <w:r>
        <w:t xml:space="preserve">Helps in mission planning.</w:t>
      </w:r>
    </w:p>
    <w:p>
      <w:pPr>
        <w:pStyle w:val="Compact"/>
        <w:numPr>
          <w:ilvl w:val="0"/>
          <w:numId w:val="1001"/>
        </w:numPr>
      </w:pPr>
      <w:r>
        <w:t xml:space="preserve">Provides emergency guidance.</w:t>
      </w:r>
    </w:p>
    <w:p>
      <w:pPr>
        <w:pStyle w:val="Compact"/>
        <w:numPr>
          <w:ilvl w:val="0"/>
          <w:numId w:val="1001"/>
        </w:numPr>
      </w:pPr>
      <w:r>
        <w:t xml:space="preserve">Reduces the time needed to understand and respond to problems.</w:t>
      </w:r>
    </w:p>
    <w:p>
      <w:r>
        <w:pict>
          <v:rect style="width:0;height:1.5pt" o:hralign="center" o:hrstd="t" o:hr="t"/>
        </w:pict>
      </w:r>
    </w:p>
    <w:bookmarkEnd w:id="23"/>
    <w:bookmarkStart w:id="24" w:name="limitations-side-effects"/>
    <w:p>
      <w:pPr>
        <w:pStyle w:val="Heading2"/>
      </w:pPr>
      <w:r>
        <w:t xml:space="preserve">4. Limitations / Side Effects</w:t>
      </w:r>
    </w:p>
    <w:p>
      <w:pPr>
        <w:pStyle w:val="Compact"/>
        <w:numPr>
          <w:ilvl w:val="0"/>
          <w:numId w:val="1002"/>
        </w:numPr>
      </w:pPr>
      <w:r>
        <w:t xml:space="preserve">The system depends on sensor data.</w:t>
      </w:r>
    </w:p>
    <w:p>
      <w:pPr>
        <w:pStyle w:val="Compact"/>
        <w:numPr>
          <w:ilvl w:val="0"/>
          <w:numId w:val="1002"/>
        </w:numPr>
      </w:pPr>
      <w:r>
        <w:t xml:space="preserve">Incorrect sensor data may reduce the accuracy of the AI.</w:t>
      </w:r>
    </w:p>
    <w:p>
      <w:pPr>
        <w:pStyle w:val="Compact"/>
        <w:numPr>
          <w:ilvl w:val="0"/>
          <w:numId w:val="1002"/>
        </w:numPr>
      </w:pPr>
      <w:r>
        <w:t xml:space="preserve">The AI cannot physically repair equipment.</w:t>
      </w:r>
    </w:p>
    <w:p>
      <w:pPr>
        <w:pStyle w:val="Compact"/>
        <w:numPr>
          <w:ilvl w:val="0"/>
          <w:numId w:val="1002"/>
        </w:numPr>
      </w:pPr>
      <w:r>
        <w:t xml:space="preserve">Human verification is still required before major actions.</w:t>
      </w:r>
    </w:p>
    <w:p>
      <w:r>
        <w:pict>
          <v:rect style="width:0;height:1.5pt" o:hralign="center" o:hrstd="t" o:hr="t"/>
        </w:pict>
      </w:r>
    </w:p>
    <w:bookmarkEnd w:id="24"/>
    <w:bookmarkStart w:id="25" w:name="solution-to-the-limitations"/>
    <w:p>
      <w:pPr>
        <w:pStyle w:val="Heading2"/>
      </w:pPr>
      <w:r>
        <w:t xml:space="preserve">5. Solution to the Limitations</w:t>
      </w:r>
    </w:p>
    <w:p>
      <w:pPr>
        <w:pStyle w:val="Compact"/>
        <w:numPr>
          <w:ilvl w:val="0"/>
          <w:numId w:val="1003"/>
        </w:numPr>
      </w:pPr>
      <w:r>
        <w:t xml:space="preserve">Use backup sensors to improve reliability.</w:t>
      </w:r>
    </w:p>
    <w:p>
      <w:pPr>
        <w:pStyle w:val="Compact"/>
        <w:numPr>
          <w:ilvl w:val="0"/>
          <w:numId w:val="1003"/>
        </w:numPr>
      </w:pPr>
      <w:r>
        <w:t xml:space="preserve">Compare data from multiple sensors before giving advice.</w:t>
      </w:r>
    </w:p>
    <w:p>
      <w:pPr>
        <w:pStyle w:val="Compact"/>
        <w:numPr>
          <w:ilvl w:val="0"/>
          <w:numId w:val="1003"/>
        </w:numPr>
      </w:pPr>
      <w:r>
        <w:t xml:space="preserve">Include an Emergency Manual Support Mode to guide astronauts if sensors or communication fail.</w:t>
      </w:r>
    </w:p>
    <w:p>
      <w:pPr>
        <w:pStyle w:val="Compact"/>
        <w:numPr>
          <w:ilvl w:val="0"/>
          <w:numId w:val="1003"/>
        </w:numPr>
      </w:pPr>
      <w:r>
        <w:t xml:space="preserve">Keep astronauts in full control of all important decisions.</w:t>
      </w:r>
    </w:p>
    <w:p>
      <w:r>
        <w:pict>
          <v:rect style="width:0;height:1.5pt" o:hralign="center" o:hrstd="t" o:hr="t"/>
        </w:pict>
      </w:r>
    </w:p>
    <w:bookmarkEnd w:id="25"/>
    <w:bookmarkStart w:id="26" w:name="innovation"/>
    <w:p>
      <w:pPr>
        <w:pStyle w:val="Heading2"/>
      </w:pPr>
      <w:r>
        <w:t xml:space="preserve">Innovation</w:t>
      </w:r>
    </w:p>
    <w:p>
      <w:pPr>
        <w:pStyle w:val="FirstParagraph"/>
      </w:pPr>
      <w:r>
        <w:t xml:space="preserve">The innovation of AstroGuardian AI is that it combines emergency assistance, habitat monitoring, maintenance guidance, mission support, and intelligent decision support into one integrated system. Instead of helping with only one problem, it helps astronauts understand emergencies, decide what to do first, and continue working safely even when communication with Earth is delayed.</w:t>
      </w:r>
    </w:p>
    <w:p>
      <w:r>
        <w:pict>
          <v:rect style="width:0;height:1.5pt" o:hralign="center" o:hrstd="t" o:hr="t"/>
        </w:pict>
      </w:r>
    </w:p>
    <w:bookmarkEnd w:id="26"/>
    <w:bookmarkStart w:id="27" w:name="future-scope"/>
    <w:p>
      <w:pPr>
        <w:pStyle w:val="Heading2"/>
      </w:pPr>
      <w:r>
        <w:t xml:space="preserve">Future Scope</w:t>
      </w:r>
    </w:p>
    <w:p>
      <w:pPr>
        <w:pStyle w:val="FirstParagraph"/>
      </w:pPr>
      <w:r>
        <w:t xml:space="preserve">This idea can be developed for:</w:t>
      </w:r>
    </w:p>
    <w:p>
      <w:pPr>
        <w:pStyle w:val="Compact"/>
        <w:numPr>
          <w:ilvl w:val="0"/>
          <w:numId w:val="1004"/>
        </w:numPr>
      </w:pPr>
      <w:r>
        <w:t xml:space="preserve">Moon habitats</w:t>
      </w:r>
    </w:p>
    <w:p>
      <w:pPr>
        <w:pStyle w:val="Compact"/>
        <w:numPr>
          <w:ilvl w:val="0"/>
          <w:numId w:val="1004"/>
        </w:numPr>
      </w:pPr>
      <w:r>
        <w:t xml:space="preserve">Mars habitats</w:t>
      </w:r>
    </w:p>
    <w:p>
      <w:pPr>
        <w:pStyle w:val="Compact"/>
        <w:numPr>
          <w:ilvl w:val="0"/>
          <w:numId w:val="1004"/>
        </w:numPr>
      </w:pPr>
      <w:r>
        <w:t xml:space="preserve">Future space stations</w:t>
      </w:r>
    </w:p>
    <w:p>
      <w:pPr>
        <w:pStyle w:val="Compact"/>
        <w:numPr>
          <w:ilvl w:val="0"/>
          <w:numId w:val="1004"/>
        </w:numPr>
      </w:pPr>
      <w:r>
        <w:t xml:space="preserve">Deep-space exploration missions</w:t>
      </w:r>
    </w:p>
    <w:p>
      <w:pPr>
        <w:pStyle w:val="Compact"/>
        <w:numPr>
          <w:ilvl w:val="0"/>
          <w:numId w:val="1004"/>
        </w:numPr>
      </w:pPr>
      <w:r>
        <w:t xml:space="preserve">Astronaut training</w:t>
      </w:r>
    </w:p>
    <w:p>
      <w:r>
        <w:pict>
          <v:rect style="width:0;height:1.5pt" o:hralign="center" o:hrstd="t" o:hr="t"/>
        </w:pict>
      </w:r>
    </w:p>
    <w:bookmarkEnd w:id="27"/>
    <w:bookmarkStart w:id="28" w:name="conclusion"/>
    <w:p>
      <w:pPr>
        <w:pStyle w:val="Heading2"/>
      </w:pPr>
      <w:r>
        <w:t xml:space="preserve">Conclusion</w:t>
      </w:r>
    </w:p>
    <w:p>
      <w:pPr>
        <w:pStyle w:val="FirstParagraph"/>
      </w:pPr>
      <w:r>
        <w:t xml:space="preserve">AstroGuardian AI is a student innovation idea designed to improve astronaut safety during future space missions. It provides intelligent guidance during emergencies and supports astronauts in making faster and better decisions while living and working in space.</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2026-07-26T15:06:42Z</dcterms:created>
  <dcterms:modified xsi:type="dcterms:W3CDTF">2026-07-26T15:06:42Z</dcterms:modified>
</cp:coreProperties>
</file>

<file path=docProps/custom.xml><?xml version="1.0" encoding="utf-8"?>
<Properties xmlns="http://schemas.openxmlformats.org/officeDocument/2006/custom-properties" xmlns:vt="http://schemas.openxmlformats.org/officeDocument/2006/docPropsVTypes"/>
</file>