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9F7B" w14:textId="77777777" w:rsidR="00754E82" w:rsidRPr="00734C90" w:rsidRDefault="00E67173" w:rsidP="00A71A47">
      <w:pPr>
        <w:pStyle w:val="Ttulo"/>
        <w:spacing w:before="3600" w:after="480"/>
        <w:jc w:val="left"/>
        <w:rPr>
          <w:rFonts w:ascii="Calibri" w:hAnsi="Calibri" w:cs="Calibri"/>
          <w:color w:val="1F4E79"/>
          <w:sz w:val="44"/>
        </w:rPr>
      </w:pPr>
      <w:r>
        <w:rPr>
          <w:rFonts w:ascii="Calibri" w:hAnsi="Calibri" w:cs="Calibri"/>
          <w:color w:val="1F4E79"/>
          <w:sz w:val="44"/>
        </w:rPr>
        <w:t>Expediente de QA — Proyecto Individual 2</w:t>
      </w:r>
    </w:p>
    <w:p w14:paraId="26B02B4B" w14:textId="77777777" w:rsidR="00754E82" w:rsidRPr="00734C90" w:rsidRDefault="00E67173" w:rsidP="00A71A47">
      <w:pPr>
        <w:pStyle w:val="Subttulo"/>
        <w:spacing w:after="0"/>
        <w:jc w:val="left"/>
        <w:rPr>
          <w:rFonts w:ascii="Calibri" w:hAnsi="Calibri" w:cs="Calibri"/>
          <w:b w:val="0"/>
          <w:color w:val="595959"/>
          <w:sz w:val="26"/>
        </w:rPr>
      </w:pPr>
      <w:r>
        <w:rPr>
          <w:rFonts w:ascii="Calibri" w:hAnsi="Calibri" w:cs="Calibri"/>
          <w:b w:val="0"/>
          <w:color w:val="595959"/>
          <w:sz w:val="26"/>
        </w:rPr>
        <w:t>Aseguramiento de calidad de una aplicación web: Toolshop (Practice Software Testing)</w:t>
      </w:r>
    </w:p>
    <w:p w14:paraId="3DD93106" w14:textId="77777777" w:rsidR="00A3488D" w:rsidRDefault="00A3488D" w:rsidP="00A71A47">
      <w:pPr>
        <w:pStyle w:val="TtuloTDC"/>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br w:type="page"/>
      </w:r>
    </w:p>
    <w:sdt>
      <w:sdtPr>
        <w:rPr>
          <w:rFonts w:asciiTheme="minorHAnsi" w:eastAsiaTheme="minorHAnsi" w:hAnsiTheme="minorHAnsi" w:cstheme="minorBidi"/>
          <w:color w:val="auto"/>
          <w:sz w:val="24"/>
          <w:szCs w:val="24"/>
        </w:rPr>
        <w:id w:val="193888654"/>
        <w:docPartObj>
          <w:docPartGallery w:val="Table of Contents"/>
          <w:docPartUnique/>
        </w:docPartObj>
      </w:sdtPr>
      <w:sdtEndPr>
        <w:rPr>
          <w:rFonts w:ascii="Calibri" w:hAnsi="Calibri" w:cs="Calibri"/>
          <w:sz w:val="22"/>
        </w:rPr>
      </w:sdtEndPr>
      <w:sdtContent>
        <w:p w14:paraId="4F79AE97" w14:textId="02ACE4FB" w:rsidR="00754E82" w:rsidRDefault="00734C90" w:rsidP="00A71A47">
          <w:pPr>
            <w:pStyle w:val="TtuloTDC"/>
          </w:pPr>
          <w:r>
            <w:rPr>
              <w:rFonts w:asciiTheme="minorHAnsi" w:eastAsiaTheme="minorHAnsi" w:hAnsiTheme="minorHAnsi" w:cstheme="minorBidi"/>
              <w:color w:val="auto"/>
              <w:sz w:val="24"/>
              <w:szCs w:val="24"/>
            </w:rPr>
            <w:t>Índice</w:t>
          </w:r>
        </w:p>
        <w:p w14:paraId="66F434E4" w14:textId="01F12046" w:rsidR="0044380D" w:rsidRDefault="00E67173">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r>
            <w:fldChar w:fldCharType="begin"/>
            <w:instrText>TOC \o "1-2" \h \z \u</w:instrText>
            <w:fldChar w:fldCharType="separate"/>
          </w:r>
          <w:hyperlink w:anchor="_Toc241139363" w:history="1">
            <w:r>
              <w:rPr>
                <w:rStyle w:val="Hipervnculo"/>
                <w:noProof/>
              </w:rPr>
              <w:t>EXPEDIENTE DE QA</w:t>
            </w:r>
            <w:r>
              <w:rPr>
                <w:noProof/>
                <w:webHidden/>
              </w:rPr>
              <w:tab/>
              <w:fldChar w:fldCharType="begin"/>
              <w:instrText xml:space="preserve"> PAGEREF _Toc241139363 \h </w:instrText>
              <w:fldChar w:fldCharType="separate"/>
              <w:t>4</w:t>
              <w:fldChar w:fldCharType="end"/>
            </w:r>
          </w:hyperlink>
        </w:p>
        <w:p w14:paraId="419DFD6C" w14:textId="5044FAA7"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4" w:history="1">
            <w:r>
              <w:rPr>
                <w:rStyle w:val="Hipervnculo"/>
                <w:noProof/>
              </w:rPr>
              <w:t>1. Objeto de prueba</w:t>
            </w:r>
            <w:r>
              <w:rPr>
                <w:noProof/>
                <w:webHidden/>
              </w:rPr>
              <w:tab/>
              <w:fldChar w:fldCharType="begin"/>
              <w:instrText xml:space="preserve"> PAGEREF _Toc241139364 \h </w:instrText>
              <w:fldChar w:fldCharType="separate"/>
              <w:t>4</w:t>
              <w:fldChar w:fldCharType="end"/>
            </w:r>
          </w:hyperlink>
        </w:p>
        <w:p w14:paraId="650FF5F8" w14:textId="0F04A8A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5" w:history="1">
            <w:r>
              <w:rPr>
                <w:rStyle w:val="Hipervnculo"/>
                <w:noProof/>
              </w:rPr>
              <w:t>1.1 Descripción de la aplicación</w:t>
            </w:r>
            <w:r>
              <w:rPr>
                <w:noProof/>
                <w:webHidden/>
              </w:rPr>
              <w:tab/>
              <w:fldChar w:fldCharType="begin"/>
              <w:instrText xml:space="preserve"> PAGEREF _Toc241139365 \h </w:instrText>
              <w:fldChar w:fldCharType="separate"/>
              <w:t>4</w:t>
              <w:fldChar w:fldCharType="end"/>
            </w:r>
          </w:hyperlink>
        </w:p>
        <w:p w14:paraId="305C0DDA" w14:textId="24BF5ADB"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6" w:history="1">
            <w:r>
              <w:rPr>
                <w:rStyle w:val="Hipervnculo"/>
                <w:noProof/>
              </w:rPr>
              <w:t>1.2 Entorno de ejecución</w:t>
            </w:r>
            <w:r>
              <w:rPr>
                <w:noProof/>
                <w:webHidden/>
              </w:rPr>
              <w:tab/>
              <w:fldChar w:fldCharType="begin"/>
              <w:instrText xml:space="preserve"> PAGEREF _Toc241139366 \h </w:instrText>
              <w:fldChar w:fldCharType="separate"/>
              <w:t>4</w:t>
              <w:fldChar w:fldCharType="end"/>
            </w:r>
          </w:hyperlink>
        </w:p>
        <w:p w14:paraId="568C271B" w14:textId="0754C8C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7" w:history="1">
            <w:r>
              <w:rPr>
                <w:rStyle w:val="Hipervnculo"/>
                <w:noProof/>
              </w:rPr>
              <w:t>1.3 Evidencia de ejecución local</w:t>
            </w:r>
            <w:r>
              <w:rPr>
                <w:noProof/>
                <w:webHidden/>
              </w:rPr>
              <w:tab/>
              <w:fldChar w:fldCharType="begin"/>
              <w:instrText xml:space="preserve"> PAGEREF _Toc241139367 \h </w:instrText>
              <w:fldChar w:fldCharType="separate"/>
              <w:t>4</w:t>
              <w:fldChar w:fldCharType="end"/>
            </w:r>
          </w:hyperlink>
        </w:p>
        <w:p w14:paraId="59C51884" w14:textId="55D986A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8" w:history="1">
            <w:r>
              <w:rPr>
                <w:rStyle w:val="Hipervnculo"/>
                <w:noProof/>
              </w:rPr>
              <w:t>1.4 Módulos dentro del alcance</w:t>
            </w:r>
            <w:r>
              <w:rPr>
                <w:noProof/>
                <w:webHidden/>
              </w:rPr>
              <w:tab/>
              <w:fldChar w:fldCharType="begin"/>
              <w:instrText xml:space="preserve"> PAGEREF _Toc241139368 \h </w:instrText>
              <w:fldChar w:fldCharType="separate"/>
              <w:t>4</w:t>
              <w:fldChar w:fldCharType="end"/>
            </w:r>
          </w:hyperlink>
        </w:p>
        <w:p w14:paraId="794A5465" w14:textId="4012231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9" w:history="1">
            <w:r>
              <w:rPr>
                <w:rStyle w:val="Hipervnculo"/>
                <w:noProof/>
              </w:rPr>
              <w:t>2. Plan de pruebas (ISO/IEC/IEEE 29119)</w:t>
            </w:r>
            <w:r>
              <w:rPr>
                <w:noProof/>
                <w:webHidden/>
              </w:rPr>
              <w:tab/>
              <w:fldChar w:fldCharType="begin"/>
              <w:instrText xml:space="preserve"> PAGEREF _Toc241139369 \h </w:instrText>
              <w:fldChar w:fldCharType="separate"/>
              <w:t>5</w:t>
              <w:fldChar w:fldCharType="end"/>
            </w:r>
          </w:hyperlink>
        </w:p>
        <w:p w14:paraId="33949BBB" w14:textId="2077F8C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0" w:history="1">
            <w:r>
              <w:rPr>
                <w:rStyle w:val="Hipervnculo"/>
                <w:noProof/>
              </w:rPr>
              <w:t>2.1 Alcance</w:t>
            </w:r>
            <w:r>
              <w:rPr>
                <w:noProof/>
                <w:webHidden/>
              </w:rPr>
              <w:tab/>
              <w:fldChar w:fldCharType="begin"/>
              <w:instrText xml:space="preserve"> PAGEREF _Toc241139370 \h </w:instrText>
              <w:fldChar w:fldCharType="separate"/>
              <w:t>5</w:t>
              <w:fldChar w:fldCharType="end"/>
            </w:r>
          </w:hyperlink>
        </w:p>
        <w:p w14:paraId="67272448" w14:textId="5F7F58F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1" w:history="1">
            <w:r>
              <w:rPr>
                <w:rStyle w:val="Hipervnculo"/>
                <w:noProof/>
              </w:rPr>
              <w:t>2.2 Enfoque</w:t>
            </w:r>
            <w:r>
              <w:rPr>
                <w:noProof/>
                <w:webHidden/>
              </w:rPr>
              <w:tab/>
              <w:fldChar w:fldCharType="begin"/>
              <w:instrText xml:space="preserve"> PAGEREF _Toc241139371 \h </w:instrText>
              <w:fldChar w:fldCharType="separate"/>
              <w:t>5</w:t>
              <w:fldChar w:fldCharType="end"/>
            </w:r>
          </w:hyperlink>
        </w:p>
        <w:p w14:paraId="63A7C5B5" w14:textId="64AC61B8"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2" w:history="1">
            <w:r>
              <w:rPr>
                <w:rStyle w:val="Hipervnculo"/>
                <w:noProof/>
              </w:rPr>
              <w:t>2.3 Inventario de requisitos (C.1)</w:t>
            </w:r>
            <w:r>
              <w:rPr>
                <w:noProof/>
                <w:webHidden/>
              </w:rPr>
              <w:tab/>
              <w:fldChar w:fldCharType="begin"/>
              <w:instrText xml:space="preserve"> PAGEREF _Toc241139372 \h </w:instrText>
              <w:fldChar w:fldCharType="separate"/>
              <w:t>5</w:t>
              <w:fldChar w:fldCharType="end"/>
            </w:r>
          </w:hyperlink>
        </w:p>
        <w:p w14:paraId="36588BA5" w14:textId="27C7C54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3" w:history="1">
            <w:r>
              <w:rPr>
                <w:rStyle w:val="Hipervnculo"/>
                <w:noProof/>
              </w:rPr>
              <w:t>2.4 Criterios de entrada</w:t>
            </w:r>
            <w:r>
              <w:rPr>
                <w:noProof/>
                <w:webHidden/>
              </w:rPr>
              <w:tab/>
              <w:fldChar w:fldCharType="begin"/>
              <w:instrText xml:space="preserve"> PAGEREF _Toc241139373 \h </w:instrText>
              <w:fldChar w:fldCharType="separate"/>
              <w:t>5</w:t>
              <w:fldChar w:fldCharType="end"/>
            </w:r>
          </w:hyperlink>
        </w:p>
        <w:p w14:paraId="7DF1F914" w14:textId="7F35E54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4" w:history="1">
            <w:r>
              <w:rPr>
                <w:rStyle w:val="Hipervnculo"/>
                <w:noProof/>
              </w:rPr>
              <w:t>2.5 Criterios de salida</w:t>
            </w:r>
            <w:r>
              <w:rPr>
                <w:noProof/>
                <w:webHidden/>
              </w:rPr>
              <w:tab/>
              <w:fldChar w:fldCharType="begin"/>
              <w:instrText xml:space="preserve"> PAGEREF _Toc241139374 \h </w:instrText>
              <w:fldChar w:fldCharType="separate"/>
              <w:t>5</w:t>
              <w:fldChar w:fldCharType="end"/>
            </w:r>
          </w:hyperlink>
        </w:p>
        <w:p w14:paraId="46ED60B0" w14:textId="5224C71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5" w:history="1">
            <w:r>
              <w:rPr>
                <w:rStyle w:val="Hipervnculo"/>
                <w:noProof/>
              </w:rPr>
              <w:t>2.6 Riesgos</w:t>
            </w:r>
            <w:r>
              <w:rPr>
                <w:noProof/>
                <w:webHidden/>
              </w:rPr>
              <w:tab/>
              <w:fldChar w:fldCharType="begin"/>
              <w:instrText xml:space="preserve"> PAGEREF _Toc241139375 \h </w:instrText>
              <w:fldChar w:fldCharType="separate"/>
              <w:t>6</w:t>
              <w:fldChar w:fldCharType="end"/>
            </w:r>
          </w:hyperlink>
        </w:p>
        <w:p w14:paraId="1BA3137C" w14:textId="53C0843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6" w:history="1">
            <w:r>
              <w:rPr>
                <w:rStyle w:val="Hipervnculo"/>
                <w:noProof/>
              </w:rPr>
              <w:t>2.7 Recursos y cronograma</w:t>
            </w:r>
            <w:r>
              <w:rPr>
                <w:noProof/>
                <w:webHidden/>
              </w:rPr>
              <w:tab/>
              <w:fldChar w:fldCharType="begin"/>
              <w:instrText xml:space="preserve"> PAGEREF _Toc241139376 \h </w:instrText>
              <w:fldChar w:fldCharType="separate"/>
              <w:t>6</w:t>
              <w:fldChar w:fldCharType="end"/>
            </w:r>
          </w:hyperlink>
        </w:p>
        <w:p w14:paraId="5A2F43D4" w14:textId="01E9FB8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7" w:history="1">
            <w:r>
              <w:rPr>
                <w:rStyle w:val="Hipervnculo"/>
                <w:noProof/>
              </w:rPr>
              <w:t>2.8 Entregables</w:t>
            </w:r>
            <w:r>
              <w:rPr>
                <w:noProof/>
                <w:webHidden/>
              </w:rPr>
              <w:tab/>
              <w:fldChar w:fldCharType="begin"/>
              <w:instrText xml:space="preserve"> PAGEREF _Toc241139377 \h </w:instrText>
              <w:fldChar w:fldCharType="separate"/>
              <w:t>6</w:t>
              <w:fldChar w:fldCharType="end"/>
            </w:r>
          </w:hyperlink>
        </w:p>
        <w:p w14:paraId="6249F64D" w14:textId="6E50A69C"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8" w:history="1">
            <w:r>
              <w:rPr>
                <w:rStyle w:val="Hipervnculo"/>
                <w:noProof/>
              </w:rPr>
              <w:t>3. Diseño de casos de prueba</w:t>
            </w:r>
            <w:r>
              <w:rPr>
                <w:noProof/>
                <w:webHidden/>
              </w:rPr>
              <w:tab/>
              <w:fldChar w:fldCharType="begin"/>
              <w:instrText xml:space="preserve"> PAGEREF _Toc241139378 \h </w:instrText>
              <w:fldChar w:fldCharType="separate"/>
              <w:t>6</w:t>
              <w:fldChar w:fldCharType="end"/>
            </w:r>
          </w:hyperlink>
        </w:p>
        <w:p w14:paraId="4A7AE374" w14:textId="6048B45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9" w:history="1">
            <w:r>
              <w:rPr>
                <w:rStyle w:val="Hipervnculo"/>
                <w:noProof/>
              </w:rPr>
              <w:t>3.1 Resumen de distribución</w:t>
            </w:r>
            <w:r>
              <w:rPr>
                <w:noProof/>
                <w:webHidden/>
              </w:rPr>
              <w:tab/>
              <w:fldChar w:fldCharType="begin"/>
              <w:instrText xml:space="preserve"> PAGEREF _Toc241139379 \h </w:instrText>
              <w:fldChar w:fldCharType="separate"/>
              <w:t>6</w:t>
              <w:fldChar w:fldCharType="end"/>
            </w:r>
          </w:hyperlink>
        </w:p>
        <w:p w14:paraId="6774C02A" w14:textId="399B6BEC"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0" w:history="1">
            <w:r>
              <w:rPr>
                <w:rStyle w:val="Hipervnculo"/>
                <w:noProof/>
              </w:rPr>
              <w:t>3.2 Tabla de decisión</w:t>
            </w:r>
            <w:r>
              <w:rPr>
                <w:noProof/>
                <w:webHidden/>
              </w:rPr>
              <w:tab/>
              <w:fldChar w:fldCharType="begin"/>
              <w:instrText xml:space="preserve"> PAGEREF _Toc241139380 \h </w:instrText>
              <w:fldChar w:fldCharType="separate"/>
              <w:t>7</w:t>
              <w:fldChar w:fldCharType="end"/>
            </w:r>
          </w:hyperlink>
        </w:p>
        <w:p w14:paraId="04FD0219" w14:textId="6E6FDE4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1" w:history="1">
            <w:r>
              <w:rPr>
                <w:rStyle w:val="Hipervnculo"/>
                <w:noProof/>
              </w:rPr>
              <w:t>3.3 Diagrama de transición de estados</w:t>
            </w:r>
            <w:r>
              <w:rPr>
                <w:noProof/>
                <w:webHidden/>
              </w:rPr>
              <w:tab/>
              <w:fldChar w:fldCharType="begin"/>
              <w:instrText xml:space="preserve"> PAGEREF _Toc241139381 \h </w:instrText>
              <w:fldChar w:fldCharType="separate"/>
              <w:t>7</w:t>
              <w:fldChar w:fldCharType="end"/>
            </w:r>
          </w:hyperlink>
        </w:p>
        <w:p w14:paraId="79462FB4" w14:textId="444E972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2" w:history="1">
            <w:r>
              <w:rPr>
                <w:rStyle w:val="Hipervnculo"/>
                <w:noProof/>
              </w:rPr>
              <w:t>3.4 Fichas de caso de prueba (C.2)</w:t>
            </w:r>
            <w:r>
              <w:rPr>
                <w:noProof/>
                <w:webHidden/>
              </w:rPr>
              <w:tab/>
              <w:fldChar w:fldCharType="begin"/>
              <w:instrText xml:space="preserve"> PAGEREF _Toc241139382 \h </w:instrText>
              <w:fldChar w:fldCharType="separate"/>
              <w:t>8</w:t>
              <w:fldChar w:fldCharType="end"/>
            </w:r>
          </w:hyperlink>
        </w:p>
        <w:p w14:paraId="14A0F631" w14:textId="345A723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3" w:history="1">
            <w:r>
              <w:rPr>
                <w:rStyle w:val="Hipervnculo"/>
                <w:noProof/>
              </w:rPr>
              <w:t>3.5 Matriz de trazabilidad (C.3)</w:t>
            </w:r>
            <w:r>
              <w:rPr>
                <w:noProof/>
                <w:webHidden/>
              </w:rPr>
              <w:tab/>
              <w:fldChar w:fldCharType="begin"/>
              <w:instrText xml:space="preserve"> PAGEREF _Toc241139383 \h </w:instrText>
              <w:fldChar w:fldCharType="separate"/>
              <w:t>8</w:t>
              <w:fldChar w:fldCharType="end"/>
            </w:r>
          </w:hyperlink>
        </w:p>
        <w:p w14:paraId="7E117B8E" w14:textId="10456781"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4" w:history="1">
            <w:r>
              <w:rPr>
                <w:rStyle w:val="Hipervnculo"/>
                <w:noProof/>
              </w:rPr>
              <w:t>4. Registro de ejecución (C.4)</w:t>
            </w:r>
            <w:r>
              <w:rPr>
                <w:noProof/>
                <w:webHidden/>
              </w:rPr>
              <w:tab/>
              <w:fldChar w:fldCharType="begin"/>
              <w:instrText xml:space="preserve"> PAGEREF _Toc241139384 \h </w:instrText>
              <w:fldChar w:fldCharType="separate"/>
              <w:t>8</w:t>
              <w:fldChar w:fldCharType="end"/>
            </w:r>
          </w:hyperlink>
        </w:p>
        <w:p w14:paraId="7FBDFAE8" w14:textId="168C1EB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5" w:history="1">
            <w:r>
              <w:rPr>
                <w:rStyle w:val="Hipervnculo"/>
                <w:noProof/>
              </w:rPr>
              <w:t>4.1 Evidencias</w:t>
            </w:r>
            <w:r>
              <w:rPr>
                <w:noProof/>
                <w:webHidden/>
              </w:rPr>
              <w:tab/>
              <w:fldChar w:fldCharType="begin"/>
              <w:instrText xml:space="preserve"> PAGEREF _Toc241139385 \h </w:instrText>
              <w:fldChar w:fldCharType="separate"/>
              <w:t>8</w:t>
              <w:fldChar w:fldCharType="end"/>
            </w:r>
          </w:hyperlink>
        </w:p>
        <w:p w14:paraId="364F8E18" w14:textId="781A9C0F"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6" w:history="1">
            <w:r>
              <w:rPr>
                <w:rStyle w:val="Hipervnculo"/>
                <w:noProof/>
              </w:rPr>
              <w:t>5. Gestión de defectos</w:t>
            </w:r>
            <w:r>
              <w:rPr>
                <w:noProof/>
                <w:webHidden/>
              </w:rPr>
              <w:tab/>
              <w:fldChar w:fldCharType="begin"/>
              <w:instrText xml:space="preserve"> PAGEREF _Toc241139386 \h </w:instrText>
              <w:fldChar w:fldCharType="separate"/>
              <w:t>8</w:t>
              <w:fldChar w:fldCharType="end"/>
            </w:r>
          </w:hyperlink>
        </w:p>
        <w:p w14:paraId="250AF348" w14:textId="05967FF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7" w:history="1">
            <w:r>
              <w:rPr>
                <w:rStyle w:val="Hipervnculo"/>
                <w:noProof/>
              </w:rPr>
              <w:t>5.1 Registro consolidado (C.5)</w:t>
            </w:r>
            <w:r>
              <w:rPr>
                <w:noProof/>
                <w:webHidden/>
              </w:rPr>
              <w:tab/>
              <w:fldChar w:fldCharType="begin"/>
              <w:instrText xml:space="preserve"> PAGEREF _Toc241139387 \h </w:instrText>
              <w:fldChar w:fldCharType="separate"/>
              <w:t>8</w:t>
              <w:fldChar w:fldCharType="end"/>
            </w:r>
          </w:hyperlink>
        </w:p>
        <w:p w14:paraId="3023CC5A" w14:textId="2895122E"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8" w:history="1">
            <w:r>
              <w:rPr>
                <w:rStyle w:val="Hipervnculo"/>
                <w:noProof/>
              </w:rPr>
              <w:t>5.2 Reportes completos (Anexo A)</w:t>
            </w:r>
            <w:r>
              <w:rPr>
                <w:noProof/>
                <w:webHidden/>
              </w:rPr>
              <w:tab/>
              <w:fldChar w:fldCharType="begin"/>
              <w:instrText xml:space="preserve"> PAGEREF _Toc241139388 \h </w:instrText>
              <w:fldChar w:fldCharType="separate"/>
              <w:t>9</w:t>
              <w:fldChar w:fldCharType="end"/>
            </w:r>
          </w:hyperlink>
        </w:p>
        <w:p w14:paraId="68635F33" w14:textId="3550838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9" w:history="1">
            <w:r>
              <w:rPr>
                <w:rStyle w:val="Hipervnculo"/>
                <w:noProof/>
              </w:rPr>
              <w:t>5.3 Análisis de causa raíz</w:t>
            </w:r>
            <w:r>
              <w:rPr>
                <w:noProof/>
                <w:webHidden/>
              </w:rPr>
              <w:tab/>
              <w:fldChar w:fldCharType="begin"/>
              <w:instrText xml:space="preserve"> PAGEREF _Toc241139389 \h </w:instrText>
              <w:fldChar w:fldCharType="separate"/>
              <w:t>9</w:t>
              <w:fldChar w:fldCharType="end"/>
            </w:r>
          </w:hyperlink>
        </w:p>
        <w:p w14:paraId="474824CF" w14:textId="44FC6EAF"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0" w:history="1">
            <w:r>
              <w:rPr>
                <w:rStyle w:val="Hipervnculo"/>
                <w:noProof/>
              </w:rPr>
              <w:t>6. Caja blanca y análisis estático</w:t>
            </w:r>
            <w:r>
              <w:rPr>
                <w:noProof/>
                <w:webHidden/>
              </w:rPr>
              <w:tab/>
              <w:fldChar w:fldCharType="begin"/>
              <w:instrText xml:space="preserve"> PAGEREF _Toc241139390 \h </w:instrText>
              <w:fldChar w:fldCharType="separate"/>
              <w:t>11</w:t>
              <w:fldChar w:fldCharType="end"/>
            </w:r>
          </w:hyperlink>
        </w:p>
        <w:p w14:paraId="35B8E7A6" w14:textId="612F5AA8"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1" w:history="1">
            <w:r>
              <w:rPr>
                <w:rStyle w:val="Hipervnculo"/>
                <w:noProof/>
              </w:rPr>
              <w:t>6.1 Reporte de cobertura</w:t>
            </w:r>
            <w:r>
              <w:rPr>
                <w:noProof/>
                <w:webHidden/>
              </w:rPr>
              <w:tab/>
              <w:fldChar w:fldCharType="begin"/>
              <w:instrText xml:space="preserve"> PAGEREF _Toc241139391 \h </w:instrText>
              <w:fldChar w:fldCharType="separate"/>
              <w:t>11</w:t>
              <w:fldChar w:fldCharType="end"/>
            </w:r>
          </w:hyperlink>
        </w:p>
        <w:p w14:paraId="119BABF7" w14:textId="0A2B2A8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2" w:history="1">
            <w:r>
              <w:rPr>
                <w:rStyle w:val="Hipervnculo"/>
                <w:noProof/>
              </w:rPr>
              <w:t>6.2 Análisis estático</w:t>
            </w:r>
            <w:r>
              <w:rPr>
                <w:noProof/>
                <w:webHidden/>
              </w:rPr>
              <w:tab/>
              <w:fldChar w:fldCharType="begin"/>
              <w:instrText xml:space="preserve"> PAGEREF _Toc241139392 \h </w:instrText>
              <w:fldChar w:fldCharType="separate"/>
              <w:t>12</w:t>
              <w:fldChar w:fldCharType="end"/>
            </w:r>
          </w:hyperlink>
        </w:p>
        <w:p w14:paraId="1C20E259" w14:textId="0923321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3" w:history="1">
            <w:r>
              <w:rPr>
                <w:rStyle w:val="Hipervnculo"/>
                <w:noProof/>
              </w:rPr>
              <w:t>6.3 Métricas de producto ISO/IEC 25010 (C.6)</w:t>
            </w:r>
            <w:r>
              <w:rPr>
                <w:noProof/>
                <w:webHidden/>
              </w:rPr>
              <w:tab/>
              <w:fldChar w:fldCharType="begin"/>
              <w:instrText xml:space="preserve"> PAGEREF _Toc241139393 \h </w:instrText>
              <w:fldChar w:fldCharType="separate"/>
              <w:t>15</w:t>
              <w:fldChar w:fldCharType="end"/>
            </w:r>
          </w:hyperlink>
        </w:p>
        <w:p w14:paraId="34982BFA" w14:textId="222712F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4" w:history="1">
            <w:r>
              <w:rPr>
                <w:rStyle w:val="Hipervnculo"/>
                <w:noProof/>
              </w:rPr>
              <w:t>7. Conclusiones, nivel de calidad y recomendaciones</w:t>
            </w:r>
            <w:r>
              <w:rPr>
                <w:noProof/>
                <w:webHidden/>
              </w:rPr>
              <w:tab/>
              <w:fldChar w:fldCharType="begin"/>
              <w:instrText xml:space="preserve"> PAGEREF _Toc241139394 \h </w:instrText>
              <w:fldChar w:fldCharType="separate"/>
              <w:t>15</w:t>
              <w:fldChar w:fldCharType="end"/>
            </w:r>
          </w:hyperlink>
        </w:p>
        <w:p w14:paraId="4CDBDFC6" w14:textId="695B5DA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5" w:history="1">
            <w:r>
              <w:rPr>
                <w:rStyle w:val="Hipervnculo"/>
                <w:noProof/>
              </w:rPr>
              <w:t>7.1 Nivel de calidad del producto</w:t>
            </w:r>
            <w:r>
              <w:rPr>
                <w:noProof/>
                <w:webHidden/>
              </w:rPr>
              <w:tab/>
              <w:fldChar w:fldCharType="begin"/>
              <w:instrText xml:space="preserve"> PAGEREF _Toc241139395 \h </w:instrText>
              <w:fldChar w:fldCharType="separate"/>
              <w:t>15</w:t>
              <w:fldChar w:fldCharType="end"/>
            </w:r>
          </w:hyperlink>
        </w:p>
        <w:p w14:paraId="2A24937C" w14:textId="0659648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6" w:history="1">
            <w:r>
              <w:rPr>
                <w:rStyle w:val="Hipervnculo"/>
                <w:noProof/>
              </w:rPr>
              <w:t>7.2 Conclusiones</w:t>
            </w:r>
            <w:r>
              <w:rPr>
                <w:noProof/>
                <w:webHidden/>
              </w:rPr>
              <w:tab/>
              <w:fldChar w:fldCharType="begin"/>
              <w:instrText xml:space="preserve"> PAGEREF _Toc241139396 \h </w:instrText>
              <w:fldChar w:fldCharType="separate"/>
              <w:t>15</w:t>
              <w:fldChar w:fldCharType="end"/>
            </w:r>
          </w:hyperlink>
        </w:p>
        <w:p w14:paraId="583ACCBE" w14:textId="121E360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7" w:history="1">
            <w:r>
              <w:rPr>
                <w:rStyle w:val="Hipervnculo"/>
                <w:noProof/>
              </w:rPr>
              <w:t>7.3 Recomendaciones</w:t>
            </w:r>
            <w:r>
              <w:rPr>
                <w:noProof/>
                <w:webHidden/>
              </w:rPr>
              <w:tab/>
              <w:fldChar w:fldCharType="begin"/>
              <w:instrText xml:space="preserve"> PAGEREF _Toc241139397 \h </w:instrText>
              <w:fldChar w:fldCharType="separate"/>
              <w:t>16</w:t>
              <w:fldChar w:fldCharType="end"/>
            </w:r>
          </w:hyperlink>
        </w:p>
        <w:p w14:paraId="62CD86EA" w14:textId="384B507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8" w:history="1">
            <w:r>
              <w:rPr>
                <w:rStyle w:val="Hipervnculo"/>
                <w:noProof/>
              </w:rPr>
              <w:t>7.4 Verificación de volumen exigido (C.7)</w:t>
            </w:r>
            <w:r>
              <w:rPr>
                <w:noProof/>
                <w:webHidden/>
              </w:rPr>
              <w:tab/>
              <w:fldChar w:fldCharType="begin"/>
              <w:instrText xml:space="preserve"> PAGEREF _Toc241139398 \h </w:instrText>
              <w:fldChar w:fldCharType="separate"/>
              <w:t>16</w:t>
              <w:fldChar w:fldCharType="end"/>
            </w:r>
          </w:hyperlink>
        </w:p>
        <w:p w14:paraId="01BD9C73" w14:textId="2FC3457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9" w:history="1">
            <w:r>
              <w:rPr>
                <w:rStyle w:val="Hipervnculo"/>
                <w:noProof/>
              </w:rPr>
              <w:t>8. Anexos</w:t>
            </w:r>
            <w:r>
              <w:rPr>
                <w:noProof/>
                <w:webHidden/>
              </w:rPr>
              <w:tab/>
              <w:fldChar w:fldCharType="begin"/>
              <w:instrText xml:space="preserve"> PAGEREF _Toc241139399 \h </w:instrText>
              <w:fldChar w:fldCharType="separate"/>
              <w:t>18</w:t>
              <w:fldChar w:fldCharType="end"/>
            </w:r>
          </w:hyperlink>
        </w:p>
        <w:p w14:paraId="6227884B" w14:textId="1B091EA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0" w:history="1">
            <w:r>
              <w:rPr>
                <w:rStyle w:val="Hipervnculo"/>
                <w:noProof/>
              </w:rPr>
              <w:t>8.1 Enlaces</w:t>
            </w:r>
            <w:r>
              <w:rPr>
                <w:noProof/>
                <w:webHidden/>
              </w:rPr>
              <w:tab/>
              <w:fldChar w:fldCharType="begin"/>
              <w:instrText xml:space="preserve"> PAGEREF _Toc241139400 \h </w:instrText>
              <w:fldChar w:fldCharType="separate"/>
              <w:t>18</w:t>
              <w:fldChar w:fldCharType="end"/>
            </w:r>
          </w:hyperlink>
        </w:p>
        <w:p w14:paraId="21A49F02" w14:textId="47A2F9D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1" w:history="1">
            <w:r>
              <w:rPr>
                <w:rStyle w:val="Hipervnculo"/>
                <w:noProof/>
              </w:rPr>
              <w:t>8.2 Declaración Jurada de Uso de IA</w:t>
            </w:r>
            <w:r>
              <w:rPr>
                <w:noProof/>
                <w:webHidden/>
              </w:rPr>
              <w:tab/>
              <w:fldChar w:fldCharType="begin"/>
              <w:instrText xml:space="preserve"> PAGEREF _Toc241139401 \h </w:instrText>
              <w:fldChar w:fldCharType="separate"/>
              <w:t>18</w:t>
              <w:fldChar w:fldCharType="end"/>
            </w:r>
          </w:hyperlink>
        </w:p>
        <w:p w14:paraId="4374E093" w14:textId="0FBEEF6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2" w:history="1">
            <w:r>
              <w:rPr>
                <w:rStyle w:val="Hipervnculo"/>
                <w:noProof/>
              </w:rPr>
              <w:t>8.3 Anexo D — Guía de capturas de evidencia</w:t>
            </w:r>
            <w:r>
              <w:rPr>
                <w:noProof/>
                <w:webHidden/>
              </w:rPr>
              <w:tab/>
              <w:fldChar w:fldCharType="begin"/>
              <w:instrText xml:space="preserve"> PAGEREF _Toc241139402 \h </w:instrText>
              <w:fldChar w:fldCharType="separate"/>
              <w:t>19</w:t>
              <w:fldChar w:fldCharType="end"/>
            </w:r>
          </w:hyperlink>
        </w:p>
        <w:p w14:paraId="75D840DD" w14:textId="2864F6B3"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3" w:history="1">
            <w:r>
              <w:rPr>
                <w:rStyle w:val="Hipervnculo"/>
                <w:noProof/>
              </w:rPr>
              <w:t>8.4 Anexo E — Fichas de caso de prueba (C.2)</w:t>
            </w:r>
            <w:r>
              <w:rPr>
                <w:noProof/>
                <w:webHidden/>
              </w:rPr>
              <w:tab/>
              <w:fldChar w:fldCharType="begin"/>
              <w:instrText xml:space="preserve"> PAGEREF _Toc241139403 \h </w:instrText>
              <w:fldChar w:fldCharType="separate"/>
              <w:t>20</w:t>
              <w:fldChar w:fldCharType="end"/>
            </w:r>
          </w:hyperlink>
        </w:p>
        <w:p w14:paraId="043D59D9" w14:textId="23C11DD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4" w:history="1">
            <w:r>
              <w:rPr>
                <w:rStyle w:val="Hipervnculo"/>
                <w:noProof/>
              </w:rPr>
              <w:t>8.5 Anexo F — Bitácora de ejecución (C.4)</w:t>
            </w:r>
            <w:r>
              <w:rPr>
                <w:noProof/>
                <w:webHidden/>
              </w:rPr>
              <w:tab/>
              <w:fldChar w:fldCharType="begin"/>
              <w:instrText xml:space="preserve"> PAGEREF _Toc241139404 \h </w:instrText>
              <w:fldChar w:fldCharType="separate"/>
              <w:t>40</w:t>
              <w:fldChar w:fldCharType="end"/>
            </w:r>
          </w:hyperlink>
        </w:p>
        <w:p w14:paraId="40AC7B2D" w14:textId="5CEF072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5" w:history="1">
            <w:r>
              <w:rPr>
                <w:rStyle w:val="Hipervnculo"/>
                <w:noProof/>
              </w:rPr>
              <w:t>8.6 Anexo G — Reportes completos de defectos (Anexo A)</w:t>
            </w:r>
            <w:r>
              <w:rPr>
                <w:noProof/>
                <w:webHidden/>
              </w:rPr>
              <w:tab/>
              <w:fldChar w:fldCharType="begin"/>
              <w:instrText xml:space="preserve"> PAGEREF _Toc241139405 \h </w:instrText>
              <w:fldChar w:fldCharType="separate"/>
              <w:t>42</w:t>
              <w:fldChar w:fldCharType="end"/>
            </w:r>
          </w:hyperlink>
        </w:p>
        <w:p w14:paraId="33FE40AB" w14:textId="44D241A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6" w:history="1">
            <w:r>
              <w:rPr>
                <w:rStyle w:val="Hipervnculo"/>
                <w:noProof/>
              </w:rPr>
              <w:t>8.7 Anexo H — Grafos de flujo y complejidad ciclomática</w:t>
            </w:r>
            <w:r>
              <w:rPr>
                <w:noProof/>
                <w:webHidden/>
              </w:rPr>
              <w:tab/>
              <w:fldChar w:fldCharType="begin"/>
              <w:instrText xml:space="preserve"> PAGEREF _Toc241139406 \h </w:instrText>
              <w:fldChar w:fldCharType="separate"/>
              <w:t>44</w:t>
              <w:fldChar w:fldCharType="end"/>
            </w:r>
          </w:hyperlink>
        </w:p>
        <w:p w14:paraId="3C03B95C" w14:textId="64D6AFE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7" w:history="1">
            <w:r>
              <w:rPr>
                <w:rStyle w:val="Hipervnculo"/>
                <w:noProof/>
              </w:rPr>
              <w:t>8.8 Anexo I — Diagramas de Ishikawa</w:t>
            </w:r>
            <w:r>
              <w:rPr>
                <w:noProof/>
                <w:webHidden/>
              </w:rPr>
              <w:tab/>
              <w:fldChar w:fldCharType="begin"/>
              <w:instrText xml:space="preserve"> PAGEREF _Toc241139407 \h </w:instrText>
              <w:fldChar w:fldCharType="separate"/>
              <w:t>46</w:t>
              <w:fldChar w:fldCharType="end"/>
            </w:r>
          </w:hyperlink>
        </w:p>
        <w:p w14:paraId="75EAE512" w14:textId="5918D13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8" w:history="1">
            <w:r>
              <w:rPr>
                <w:rStyle w:val="Hipervnculo"/>
                <w:noProof/>
              </w:rPr>
              <w:t>8.9 Anexo J — Detalle del análisis estático (ESLint)</w:t>
            </w:r>
            <w:r>
              <w:rPr>
                <w:noProof/>
                <w:webHidden/>
              </w:rPr>
              <w:tab/>
              <w:fldChar w:fldCharType="begin"/>
              <w:instrText xml:space="preserve"> PAGEREF _Toc241139408 \h </w:instrText>
              <w:fldChar w:fldCharType="separate"/>
              <w:t>47</w:t>
              <w:fldChar w:fldCharType="end"/>
            </w:r>
          </w:hyperlink>
        </w:p>
        <w:p w14:paraId="4F62DDE5" w14:textId="3AD7616E"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9" w:history="1">
            <w:r>
              <w:rPr>
                <w:rStyle w:val="Hipervnculo"/>
                <w:noProof/>
              </w:rPr>
              <w:t>8.10 Anexo K — Matriz de trazabilidad (C.3)</w:t>
            </w:r>
            <w:r>
              <w:rPr>
                <w:noProof/>
                <w:webHidden/>
              </w:rPr>
              <w:tab/>
              <w:fldChar w:fldCharType="begin"/>
              <w:instrText xml:space="preserve"> PAGEREF _Toc241139409 \h </w:instrText>
              <w:fldChar w:fldCharType="separate"/>
              <w:t>47</w:t>
              <w:fldChar w:fldCharType="end"/>
            </w:r>
          </w:hyperlink>
        </w:p>
        <w:p w14:paraId="1EE78BDC" w14:textId="62D6636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0" w:history="1">
            <w:r>
              <w:rPr>
                <w:rStyle w:val="Hipervnculo"/>
                <w:noProof/>
              </w:rPr>
              <w:t>8.11 Anexo L — Inventario de requisitos (C.1)</w:t>
            </w:r>
            <w:r>
              <w:rPr>
                <w:noProof/>
                <w:webHidden/>
              </w:rPr>
              <w:tab/>
              <w:fldChar w:fldCharType="begin"/>
              <w:instrText xml:space="preserve"> PAGEREF _Toc241139410 \h </w:instrText>
              <w:fldChar w:fldCharType="separate"/>
              <w:t>48</w:t>
              <w:fldChar w:fldCharType="end"/>
            </w:r>
          </w:hyperlink>
        </w:p>
        <w:p w14:paraId="33ED3F74" w14:textId="696F49A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1" w:history="1">
            <w:r>
              <w:rPr>
                <w:rStyle w:val="Hipervnculo"/>
                <w:noProof/>
              </w:rPr>
              <w:t>8.12 Anexo M — Cobertura por controlador</w:t>
            </w:r>
            <w:r>
              <w:rPr>
                <w:noProof/>
                <w:webHidden/>
              </w:rPr>
              <w:tab/>
              <w:fldChar w:fldCharType="begin"/>
              <w:instrText xml:space="preserve"> PAGEREF _Toc241139411 \h </w:instrText>
              <w:fldChar w:fldCharType="separate"/>
              <w:t>49</w:t>
              <w:fldChar w:fldCharType="end"/>
            </w:r>
          </w:hyperlink>
        </w:p>
        <w:p w14:paraId="2FA81863" w14:textId="249291D5"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2" w:history="1">
            <w:r>
              <w:rPr>
                <w:rStyle w:val="Hipervnculo"/>
                <w:noProof/>
              </w:rPr>
              <w:t>8.13 Anexo N — Cronograma de trabajo</w:t>
            </w:r>
            <w:r>
              <w:rPr>
                <w:noProof/>
                <w:webHidden/>
              </w:rPr>
              <w:tab/>
              <w:fldChar w:fldCharType="begin"/>
              <w:instrText xml:space="preserve"> PAGEREF _Toc241139412 \h </w:instrText>
              <w:fldChar w:fldCharType="separate"/>
              <w:t>49</w:t>
              <w:fldChar w:fldCharType="end"/>
            </w:r>
          </w:hyperlink>
        </w:p>
        <w:p w14:paraId="5EBC603C" w14:textId="3764C64C"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3" w:history="1">
            <w:r>
              <w:rPr>
                <w:rStyle w:val="Hipervnculo"/>
                <w:noProof/>
              </w:rPr>
              <w:t>8.14 Anexo O — Interpretación de los cinco hallazgos del análisis estático</w:t>
            </w:r>
            <w:r>
              <w:rPr>
                <w:noProof/>
                <w:webHidden/>
              </w:rPr>
              <w:tab/>
              <w:fldChar w:fldCharType="begin"/>
              <w:instrText xml:space="preserve"> PAGEREF _Toc241139413 \h </w:instrText>
              <w:fldChar w:fldCharType="separate"/>
              <w:t>49</w:t>
              <w:fldChar w:fldCharType="end"/>
            </w:r>
          </w:hyperlink>
        </w:p>
        <w:p w14:paraId="7BC4C891" w14:textId="290B7AA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4" w:history="1">
            <w:r>
              <w:rPr>
                <w:rStyle w:val="Hipervnculo"/>
                <w:noProof/>
              </w:rPr>
              <w:t>8.15 Anexo P — Capturas de la ejecución local</w:t>
            </w:r>
            <w:r>
              <w:rPr>
                <w:noProof/>
                <w:webHidden/>
              </w:rPr>
              <w:tab/>
              <w:fldChar w:fldCharType="begin"/>
              <w:instrText xml:space="preserve"> PAGEREF _Toc241139414 \h </w:instrText>
              <w:fldChar w:fldCharType="separate"/>
              <w:t>50</w:t>
              <w:fldChar w:fldCharType="end"/>
            </w:r>
          </w:hyperlink>
        </w:p>
        <w:p w14:paraId="474F5CA9" w14:textId="7196768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5" w:history="1">
            <w:r>
              <w:rPr>
                <w:rStyle w:val="Hipervnculo"/>
                <w:noProof/>
              </w:rPr>
              <w:t>8.16 Anexo Q — Observaciones registradas y datos de prueba</w:t>
            </w:r>
            <w:r>
              <w:rPr>
                <w:noProof/>
                <w:webHidden/>
              </w:rPr>
              <w:tab/>
              <w:fldChar w:fldCharType="begin"/>
              <w:instrText xml:space="preserve"> PAGEREF _Toc241139415 \h </w:instrText>
              <w:fldChar w:fldCharType="separate"/>
              <w:t>51</w:t>
              <w:fldChar w:fldCharType="end"/>
            </w:r>
          </w:hyperlink>
        </w:p>
        <w:p w14:paraId="4AA28E25" w14:textId="42DDE2D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6" w:history="1">
            <w:r>
              <w:rPr>
                <w:rStyle w:val="Hipervnculo"/>
                <w:noProof/>
              </w:rPr>
              <w:t>Referencias</w:t>
            </w:r>
            <w:r>
              <w:rPr>
                <w:noProof/>
                <w:webHidden/>
              </w:rPr>
              <w:tab/>
              <w:fldChar w:fldCharType="begin"/>
              <w:instrText xml:space="preserve"> PAGEREF _Toc241139416 \h </w:instrText>
              <w:fldChar w:fldCharType="separate"/>
              <w:t>51</w:t>
              <w:fldChar w:fldCharType="end"/>
            </w:r>
          </w:hyperlink>
        </w:p>
        <w:p w14:paraId="56AA852B" w14:textId="5933F79C" w:rsidR="00754E82" w:rsidRDefault="00E67173" w:rsidP="00A71A47">
          <w:r>
            <w:fldChar w:fldCharType="end"/>
          </w:r>
        </w:p>
      </w:sdtContent>
    </w:sdt>
    <w:p w14:paraId="51D17655" w14:textId="77777777" w:rsidR="00734C90" w:rsidRDefault="00734C90" w:rsidP="00A71A47">
      <w:pPr>
        <w:pStyle w:val="Ttulo1"/>
        <w:jc w:val="center"/>
        <w:rPr>
          <w:rFonts w:ascii="Calibri" w:hAnsi="Calibri" w:cs="Calibri"/>
          <w:color w:val="000000"/>
        </w:rPr>
      </w:pPr>
      <w:bookmarkStart w:id="0" w:name="universidad-mariano-gálvez-de-guatemala"/>
      <w:r>
        <w:rPr>
          <w:rFonts w:ascii="Calibri" w:hAnsi="Calibri" w:cs="Calibri"/>
          <w:color w:val="000000"/>
        </w:rPr>
        <w:br w:type="page"/>
      </w:r>
    </w:p>
    <w:p w14:paraId="09AB1877" w14:textId="44F173B7" w:rsidR="00754E82" w:rsidRPr="00734C90" w:rsidRDefault="00E67173" w:rsidP="00A71A47">
      <w:pPr>
        <w:pStyle w:val="Ttulo2"/>
        <w:rPr>
          <w:rFonts w:ascii="Calibri" w:hAnsi="Calibri" w:cs="Calibri"/>
          <w:color w:val="000000"/>
          <w:sz w:val="26"/>
        </w:rPr>
      </w:pPr>
      <w:bookmarkStart w:id="1" w:name="expediente-de-qa-proyecto-individual-2"/>
      <w:bookmarkStart w:id="2" w:name="_Toc241139363"/>
      <w:r>
        <w:rPr>
          <w:rFonts w:ascii="Calibri" w:hAnsi="Calibri" w:cs="Calibri"/>
          <w:color w:val="000000"/>
          <w:sz w:val="26"/>
        </w:rPr>
        <w:lastRenderedPageBreak/>
        <w:t>EXPEDIENTE DE QA</w:t>
      </w:r>
      <w:bookmarkEnd w:id="2"/>
    </w:p>
    <w:p w14:paraId="03D63FA9" w14:textId="77777777" w:rsidR="00754E82" w:rsidRDefault="00E67173" w:rsidP="00A71A47">
      <w:pPr>
        <w:pStyle w:val="FirstParagraph"/>
      </w:pPr>
      <w:r>
        <w:rPr>
          <w:b/>
          <w:bCs/>
        </w:rPr>
        <w:t>Aseguramiento de calidad de una aplicación web: Toolshop (Practice Software Testing)</w:t>
      </w:r>
    </w:p>
    <w:tbl>
      <w:tblPr>
        <w:tblStyle w:val="Tablaconcuadrcula4-nfasis1"/>
        <w:tblW w:w="5000" w:type="pct"/>
        <w:tblLook w:val="0420" w:firstRow="1" w:lastRow="0" w:firstColumn="0" w:lastColumn="0" w:noHBand="0" w:noVBand="1"/>
      </w:tblPr>
      <w:tblGrid>
        <w:gridCol w:w="2163"/>
        <w:gridCol w:w="7573"/>
      </w:tblGrid>
      <w:tr w:rsidR="00754E82" w14:paraId="6EEC844B" w14:textId="77777777" w:rsidTr="00BC5FD7">
        <w:trPr>
          <w:cnfStyle w:val="100000000000" w:firstRow="1" w:lastRow="0" w:firstColumn="0" w:lastColumn="0" w:oddVBand="0" w:evenVBand="0" w:oddHBand="0" w:evenHBand="0" w:firstRowFirstColumn="0" w:firstRowLastColumn="0" w:lastRowFirstColumn="0" w:lastRowLastColumn="0"/>
          <w:tblHeader/>
        </w:trPr>
        <w:tc>
          <w:tcPr>
            <w:tcW w:w="1111" w:type="pct"/>
          </w:tcPr>
          <w:p w14:paraId="4D54F33C" w14:textId="77777777" w:rsidR="00754E82" w:rsidRDefault="00E67173" w:rsidP="00A71A47">
            <w:pPr>
              <w:pStyle w:val="Compact"/>
            </w:pPr>
            <w:r>
              <w:t>Campo</w:t>
            </w:r>
          </w:p>
        </w:tc>
        <w:tc>
          <w:tcPr>
            <w:tcW w:w="3889" w:type="pct"/>
          </w:tcPr>
          <w:p w14:paraId="4F043184" w14:textId="77777777" w:rsidR="00754E82" w:rsidRDefault="00E67173" w:rsidP="00A71A47">
            <w:pPr>
              <w:pStyle w:val="Compact"/>
            </w:pPr>
            <w:r>
              <w:t>Contenido</w:t>
            </w:r>
          </w:p>
        </w:tc>
      </w:tr>
      <w:tr w:rsidR="00754E82" w14:paraId="3F3BC7A2"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029C2E4E" w14:textId="77777777" w:rsidR="00754E82" w:rsidRDefault="00E67173" w:rsidP="00A71A47">
            <w:pPr>
              <w:pStyle w:val="Compact"/>
            </w:pPr>
            <w:r>
              <w:t>Estudiante</w:t>
            </w:r>
          </w:p>
        </w:tc>
        <w:tc>
          <w:tcPr>
            <w:tcW w:w="3889" w:type="pct"/>
          </w:tcPr>
          <w:p w14:paraId="3CA91FF5" w14:textId="77777777" w:rsidR="00754E82" w:rsidRDefault="00E67173" w:rsidP="00A71A47">
            <w:pPr>
              <w:pStyle w:val="Compact"/>
            </w:pPr>
            <w:r>
              <w:t>Juan Pablo Castillo y Castillo</w:t>
            </w:r>
          </w:p>
        </w:tc>
      </w:tr>
      <w:tr w:rsidR="00754E82" w14:paraId="2FBB0A47" w14:textId="77777777" w:rsidTr="00BC5FD7">
        <w:tc>
          <w:tcPr>
            <w:tcW w:w="1111" w:type="pct"/>
          </w:tcPr>
          <w:p w14:paraId="73666339" w14:textId="77777777" w:rsidR="00754E82" w:rsidRDefault="00E67173" w:rsidP="00A71A47">
            <w:pPr>
              <w:pStyle w:val="Compact"/>
            </w:pPr>
            <w:r>
              <w:t>Carné</w:t>
            </w:r>
          </w:p>
        </w:tc>
        <w:tc>
          <w:tcPr>
            <w:tcW w:w="3889" w:type="pct"/>
          </w:tcPr>
          <w:p w14:paraId="39F96596" w14:textId="4A868923" w:rsidR="00754E82" w:rsidRDefault="00BC5FD7" w:rsidP="00A71A47">
            <w:pPr>
              <w:pStyle w:val="Compact"/>
            </w:pPr>
            <w:r>
              <w:t>7690-15-526</w:t>
            </w:r>
          </w:p>
        </w:tc>
      </w:tr>
      <w:tr w:rsidR="00BC5FD7" w14:paraId="1BBA6BA5"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35861704" w14:textId="37447836" w:rsidR="00BC5FD7" w:rsidRDefault="00BC5FD7" w:rsidP="00A71A47">
            <w:pPr>
              <w:pStyle w:val="Compact"/>
            </w:pPr>
            <w:r>
              <w:t>Fecha de entrega</w:t>
            </w:r>
          </w:p>
        </w:tc>
        <w:tc>
          <w:tcPr>
            <w:tcW w:w="3889" w:type="pct"/>
          </w:tcPr>
          <w:p w14:paraId="742DCA65" w14:textId="58C4863C" w:rsidR="00BC5FD7" w:rsidRDefault="00BC5FD7" w:rsidP="00A71A47">
            <w:pPr>
              <w:pStyle w:val="Compact"/>
            </w:pPr>
            <w:r>
              <w:t>25 de septiembre de 2026</w:t>
            </w:r>
          </w:p>
        </w:tc>
      </w:tr>
      <w:tr w:rsidR="00BC5FD7" w14:paraId="627AFB85" w14:textId="77777777" w:rsidTr="00BC5FD7">
        <w:tc>
          <w:tcPr>
            <w:tcW w:w="1111" w:type="pct"/>
          </w:tcPr>
          <w:p w14:paraId="59C06298" w14:textId="73171170" w:rsidR="00BC5FD7" w:rsidRDefault="00BC5FD7" w:rsidP="00A71A47">
            <w:pPr>
              <w:pStyle w:val="Compact"/>
            </w:pPr>
            <w:r>
              <w:t>Repositorio (fork)</w:t>
            </w:r>
          </w:p>
        </w:tc>
        <w:tc>
          <w:tcPr>
            <w:tcW w:w="3889" w:type="pct"/>
          </w:tcPr>
          <w:p w14:paraId="44935043" w14:textId="1EFA44F5" w:rsidR="00BC5FD7" w:rsidRDefault="00BC5FD7" w:rsidP="00A71A47">
            <w:pPr>
              <w:pStyle w:val="Compact"/>
            </w:pPr>
            <w:r>
              <w:t>https://github.com/jpcc2408/practice-software-testing</w:t>
            </w:r>
          </w:p>
        </w:tc>
      </w:tr>
      <w:tr w:rsidR="00BC5FD7" w14:paraId="7E78A45E"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23100DB6" w14:textId="6E46A7EB" w:rsidR="00BC5FD7" w:rsidRDefault="00BC5FD7" w:rsidP="00A71A47">
            <w:pPr>
              <w:pStyle w:val="Compact"/>
            </w:pPr>
            <w:r>
              <w:t>Expediente de QA</w:t>
            </w:r>
          </w:p>
        </w:tc>
        <w:tc>
          <w:tcPr>
            <w:tcW w:w="3889" w:type="pct"/>
          </w:tcPr>
          <w:p w14:paraId="39EAC447" w14:textId="7DC78178" w:rsidR="00BC5FD7" w:rsidRDefault="00D13CA8" w:rsidP="00A71A47">
            <w:pPr>
              <w:pStyle w:val="Compact"/>
            </w:pPr>
            <w:r>
              <w:t>https://github.com/jpcc2408/practice-software-testing/tree/main/qa-expediente</w:t>
            </w:r>
          </w:p>
        </w:tc>
      </w:tr>
      <w:tr w:rsidR="00BC5FD7" w14:paraId="5214AFD2" w14:textId="77777777" w:rsidTr="00BC5FD7">
        <w:tc>
          <w:tcPr>
            <w:tcW w:w="1111" w:type="pct"/>
          </w:tcPr>
          <w:p w14:paraId="75469C69" w14:textId="56335BA5" w:rsidR="00BC5FD7" w:rsidRDefault="00BC5FD7" w:rsidP="00A71A47">
            <w:pPr>
              <w:pStyle w:val="Compact"/>
            </w:pPr>
            <w:r>
              <w:t>Video explicativo</w:t>
            </w:r>
          </w:p>
        </w:tc>
        <w:tc>
          <w:tcPr>
            <w:tcW w:w="3889" w:type="pct"/>
          </w:tcPr>
          <w:p w14:paraId="30EB687F" w14:textId="0BD3A56C" w:rsidR="00BC5FD7" w:rsidRDefault="00BC5FD7" w:rsidP="00A71A47">
            <w:pPr>
              <w:pStyle w:val="Compact"/>
            </w:pPr>
            <w:r>
              <w:rPr>
                <w:i/>
                <w:iCs/>
              </w:rPr>
              <w:t>(completar: enlace no listado)</w:t>
            </w:r>
          </w:p>
        </w:tc>
      </w:tr>
    </w:tbl>
    <w:p w14:paraId="4FD3DE6F" w14:textId="77777777" w:rsidR="00E42EB4" w:rsidRDefault="00E67173" w:rsidP="00A71A47">
      <w:pPr>
        <w:pStyle w:val="Ttulo1"/>
        <w:jc w:val="center"/>
        <w:rPr>
          <w:rFonts w:ascii="Calibri" w:hAnsi="Calibri" w:cs="Calibri"/>
          <w:color w:val="000000"/>
        </w:rPr>
      </w:pPr>
      <w:bookmarkStart w:id="3" w:name="objeto-de-prueba"/>
      <w:bookmarkStart w:id="4" w:name="_Toc241139364"/>
      <w:bookmarkEnd w:id="0"/>
      <w:bookmarkEnd w:id="1"/>
      <w:r>
        <w:rPr>
          <w:rFonts w:ascii="Calibri" w:hAnsi="Calibri" w:cs="Calibri"/>
          <w:color w:val="000000"/>
        </w:rPr>
        <w:t>1. Objeto de prueba</w:t>
      </w:r>
      <w:bookmarkEnd w:id="4"/>
    </w:p>
    <w:p w14:paraId="50DFD628" w14:textId="77777777" w:rsidR="00E42EB4" w:rsidRDefault="00E67173" w:rsidP="00A71A47">
      <w:pPr>
        <w:pStyle w:val="Ttulo2"/>
        <w:rPr>
          <w:rFonts w:ascii="Calibri" w:hAnsi="Calibri" w:cs="Calibri"/>
          <w:color w:val="000000"/>
          <w:sz w:val="26"/>
        </w:rPr>
      </w:pPr>
      <w:bookmarkStart w:id="5" w:name="descripción-de-la-aplicación"/>
      <w:bookmarkStart w:id="6" w:name="_Toc241139365"/>
      <w:r>
        <w:rPr>
          <w:rFonts w:ascii="Calibri" w:hAnsi="Calibri" w:cs="Calibri"/>
          <w:color w:val="000000"/>
          <w:sz w:val="26"/>
        </w:rPr>
        <w:t>1.1 Descripción de la aplicación</w:t>
      </w:r>
      <w:bookmarkEnd w:id="6"/>
    </w:p>
    <w:p w14:paraId="04739DEA" w14:textId="04AA50BC" w:rsidR="00754E82" w:rsidRPr="00805D83" w:rsidRDefault="00805D83" w:rsidP="00A71A47">
      <w:pPr>
        <w:pStyle w:val="FirstParagraph"/>
      </w:pPr>
      <w:r>
        <w:t>Toolshop es una tienda de herramientas de código abierto hecha para practicar QA (Testsmith, 2026). Usa Angular, una API en Laravel y una base MariaDB, y todo corre con Docker.</w:t>
      </w:r>
    </w:p>
    <w:p w14:paraId="627DCC48" w14:textId="235054CC" w:rsidR="00754E82" w:rsidRPr="00805D83" w:rsidRDefault="00805D83" w:rsidP="00A71A47">
      <w:pPr>
        <w:pStyle w:val="Textoindependiente"/>
      </w:pPr>
      <w:r>
        <w:t>Tiene catálogo con filtros, carrito, una compra en cuatro pasos que termina en factura, registro, inicio de sesión, contacto y panel de administración.</w:t>
      </w:r>
    </w:p>
    <w:p w14:paraId="0F12E1CB" w14:textId="2AF6AC78" w:rsidR="00754E82" w:rsidRPr="00805D83" w:rsidRDefault="00805D83" w:rsidP="00A71A47">
      <w:pPr>
        <w:pStyle w:val="Textoindependiente"/>
      </w:pPr>
      <w:r>
        <w:t xml:space="preserve">Probé la versión sprint5-with-bugs, que según su autor trae más de cuarenta errores puestos a propósito.</w:t>
      </w:r>
    </w:p>
    <w:p w14:paraId="770B5684" w14:textId="77777777" w:rsidR="00E42EB4" w:rsidRDefault="00E67173" w:rsidP="00A71A47">
      <w:pPr>
        <w:pStyle w:val="Ttulo2"/>
        <w:rPr>
          <w:rFonts w:ascii="Calibri" w:hAnsi="Calibri" w:cs="Calibri"/>
          <w:color w:val="000000"/>
          <w:sz w:val="26"/>
        </w:rPr>
      </w:pPr>
      <w:bookmarkStart w:id="7" w:name="entorno-de-ejecución"/>
      <w:bookmarkStart w:id="8" w:name="_Toc241139366"/>
      <w:bookmarkEnd w:id="5"/>
      <w:r>
        <w:rPr>
          <w:rFonts w:ascii="Calibri" w:hAnsi="Calibri" w:cs="Calibri"/>
          <w:color w:val="000000"/>
          <w:sz w:val="26"/>
        </w:rPr>
        <w:t>1.2 Entorno de ejecución</w:t>
      </w:r>
      <w:bookmarkEnd w:id="8"/>
    </w:p>
    <w:p>
      <w:pPr>
        <w:pStyle w:val="Textoindependiente"/>
        <w:keepNext/>
        <w:spacing w:before="120" w:after="0"/>
      </w:pPr>
      <w:r>
        <w:rPr>
          <w:b/>
          <w:bCs/>
        </w:rPr>
        <w:t xml:space="preserve">Tabla 1</w:t>
      </w:r>
    </w:p>
    <w:p>
      <w:pPr>
        <w:pStyle w:val="Textoindependiente"/>
        <w:keepNext/>
        <w:spacing w:before="120" w:after="0"/>
      </w:pPr>
      <w:r>
        <w:rPr>
          <w:i/>
          <w:iCs/>
        </w:rPr>
        <w:t xml:space="preserve">Entorno de ejecución</w:t>
      </w:r>
    </w:p>
    <w:tbl>
      <w:tblPr>
        <w:tblStyle w:val="Tablaconcuadrcula4-nfasis1"/>
        <w:tblW w:w="5000" w:type="pct"/>
        <w:tblLook w:val="0420" w:firstRow="1" w:lastRow="0" w:firstColumn="0" w:lastColumn="0" w:noHBand="0" w:noVBand="1"/>
      </w:tblPr>
      <w:tblGrid>
        <w:gridCol w:w="2159"/>
        <w:gridCol w:w="7577"/>
      </w:tblGrid>
      <w:tr w:rsidR="00754E82" w14:paraId="0E9E124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109" w:type="pct"/>
          </w:tcPr>
          <w:p w14:paraId="039A1BC8" w14:textId="77777777" w:rsidR="00754E82" w:rsidRDefault="00E67173" w:rsidP="00A71A47">
            <w:pPr>
              <w:pStyle w:val="Compact"/>
            </w:pPr>
            <w:r>
              <w:t>Campo</w:t>
            </w:r>
          </w:p>
        </w:tc>
        <w:tc>
          <w:tcPr>
            <w:tcW w:w="3891" w:type="pct"/>
          </w:tcPr>
          <w:p w14:paraId="4A287F07" w14:textId="77777777" w:rsidR="00754E82" w:rsidRDefault="00E67173" w:rsidP="00A71A47">
            <w:pPr>
              <w:pStyle w:val="Compact"/>
            </w:pPr>
            <w:r>
              <w:t>Contenido</w:t>
            </w:r>
          </w:p>
        </w:tc>
      </w:tr>
      <w:tr w:rsidR="00754E82" w14:paraId="72D742A4"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6130D6E2" w14:textId="77777777" w:rsidR="00754E82" w:rsidRDefault="00E67173" w:rsidP="00A71A47">
            <w:pPr>
              <w:pStyle w:val="Compact"/>
            </w:pPr>
            <w:r>
              <w:t>Aplicación</w:t>
            </w:r>
          </w:p>
        </w:tc>
        <w:tc>
          <w:tcPr>
            <w:tcW w:w="3891" w:type="pct"/>
          </w:tcPr>
          <w:p w14:paraId="29B07DCF" w14:textId="77777777" w:rsidR="00754E82" w:rsidRDefault="00E67173" w:rsidP="00A71A47">
            <w:pPr>
              <w:pStyle w:val="Compact"/>
            </w:pPr>
            <w:r>
              <w:t>Practice Software Testing — Toolshop (testsmith-io)</w:t>
            </w:r>
          </w:p>
        </w:tc>
      </w:tr>
      <w:tr w:rsidR="00754E82" w14:paraId="2F76A4F0" w14:textId="77777777" w:rsidTr="00734C90">
        <w:tc>
          <w:tcPr>
            <w:tcW w:w="1109" w:type="pct"/>
          </w:tcPr>
          <w:p w14:paraId="4724829E" w14:textId="77777777" w:rsidR="00754E82" w:rsidRDefault="00E67173" w:rsidP="00A71A47">
            <w:pPr>
              <w:pStyle w:val="Compact"/>
            </w:pPr>
            <w:r>
              <w:t>Versión probada</w:t>
            </w:r>
          </w:p>
        </w:tc>
        <w:tc>
          <w:tcPr>
            <w:tcW w:w="3891" w:type="pct"/>
          </w:tcPr>
          <w:p w14:paraId="5EB3B6BF" w14:textId="77777777" w:rsidR="00754E82" w:rsidRDefault="00E67173" w:rsidP="00A71A47">
            <w:pPr>
              <w:pStyle w:val="Compact"/>
            </w:pPr>
            <w:r>
              <w:t>sprint5-with-bugs · título de la aplicación: «v5.0 with bugs»</w:t>
            </w:r>
          </w:p>
        </w:tc>
      </w:tr>
      <w:tr w:rsidR="00754E82" w14:paraId="21FED4D7"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75A26613" w14:textId="77777777" w:rsidR="00754E82" w:rsidRDefault="00E67173" w:rsidP="00A71A47">
            <w:pPr>
              <w:pStyle w:val="Compact"/>
            </w:pPr>
            <w:r>
              <w:t>Commit del código analizado</w:t>
            </w:r>
          </w:p>
        </w:tc>
        <w:tc>
          <w:tcPr>
            <w:tcW w:w="3891" w:type="pct"/>
          </w:tcPr>
          <w:p w14:paraId="7232CD67" w14:textId="77777777" w:rsidR="00754E82" w:rsidRDefault="00E67173" w:rsidP="00A71A47">
            <w:pPr>
              <w:pStyle w:val="Compact"/>
            </w:pPr>
            <w:r>
              <w:rPr>
                <w:rStyle w:val="VerbatimChar"/>
              </w:rPr>
              <w:t>2e8e9d3328de280a2c5672828499bdd0685d73aa</w:t>
            </w:r>
            <w:r>
              <w:t xml:space="preserve"> (2026-09-09)</w:t>
            </w:r>
          </w:p>
        </w:tc>
      </w:tr>
      <w:tr w:rsidR="00754E82" w14:paraId="5C84B311" w14:textId="77777777" w:rsidTr="00734C90">
        <w:tc>
          <w:tcPr>
            <w:tcW w:w="1109" w:type="pct"/>
          </w:tcPr>
          <w:p w14:paraId="48380FA6" w14:textId="77777777" w:rsidR="00754E82" w:rsidRDefault="00E67173" w:rsidP="00A71A47">
            <w:pPr>
              <w:pStyle w:val="Compact"/>
            </w:pPr>
            <w:r>
              <w:t>Ejecución</w:t>
            </w:r>
          </w:p>
        </w:tc>
        <w:tc>
          <w:tcPr>
            <w:tcW w:w="3891" w:type="pct"/>
          </w:tcPr>
          <w:p w14:paraId="29BD4173" w14:textId="77777777" w:rsidR="00754E82" w:rsidRDefault="00E67173" w:rsidP="00A71A47">
            <w:pPr>
              <w:pStyle w:val="Compact"/>
            </w:pPr>
            <w:r>
              <w:t>Docker Compose (local)</w:t>
            </w:r>
          </w:p>
        </w:tc>
      </w:tr>
      <w:tr w:rsidR="00754E82" w14:paraId="045409E8"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69D6684B" w14:textId="77777777" w:rsidR="00754E82" w:rsidRDefault="00E67173" w:rsidP="00A71A47">
            <w:pPr>
              <w:pStyle w:val="Compact"/>
            </w:pPr>
            <w:r>
              <w:t>UI</w:t>
            </w:r>
          </w:p>
        </w:tc>
        <w:tc>
          <w:tcPr>
            <w:tcW w:w="3891" w:type="pct"/>
          </w:tcPr>
          <w:p w14:paraId="616BEC45" w14:textId="77777777" w:rsidR="00754E82" w:rsidRDefault="00E67173" w:rsidP="00A71A47">
            <w:pPr>
              <w:pStyle w:val="Compact"/>
            </w:pPr>
            <w:r>
              <w:rPr>
                <w:rStyle w:val="VerbatimChar"/>
              </w:rPr>
              <w:t>http://localhost:4200</w:t>
            </w:r>
          </w:p>
        </w:tc>
      </w:tr>
      <w:tr w:rsidR="00754E82" w14:paraId="1C7B5A9B" w14:textId="77777777" w:rsidTr="00734C90">
        <w:tc>
          <w:tcPr>
            <w:tcW w:w="1109" w:type="pct"/>
          </w:tcPr>
          <w:p w14:paraId="270CBFE8" w14:textId="77777777" w:rsidR="00754E82" w:rsidRDefault="00E67173" w:rsidP="00A71A47">
            <w:pPr>
              <w:pStyle w:val="Compact"/>
            </w:pPr>
            <w:r>
              <w:t>API / Swagger</w:t>
            </w:r>
          </w:p>
        </w:tc>
        <w:tc>
          <w:tcPr>
            <w:tcW w:w="3891" w:type="pct"/>
          </w:tcPr>
          <w:p w14:paraId="2F2AEAB8" w14:textId="77777777" w:rsidR="00754E82" w:rsidRDefault="00E67173" w:rsidP="00A71A47">
            <w:pPr>
              <w:pStyle w:val="Compact"/>
            </w:pPr>
            <w:r>
              <w:rPr>
                <w:rStyle w:val="VerbatimChar"/>
              </w:rPr>
              <w:t>http://localhost:8091</w:t>
            </w:r>
            <w:r>
              <w:t xml:space="preserve"> · </w:t>
            </w:r>
            <w:r>
              <w:rPr>
                <w:rStyle w:val="VerbatimChar"/>
              </w:rPr>
              <w:t>/api/documentation</w:t>
            </w:r>
          </w:p>
        </w:tc>
      </w:tr>
      <w:tr w:rsidR="00754E82" w14:paraId="4D6826AD"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434FA3E8" w14:textId="77777777" w:rsidR="00754E82" w:rsidRDefault="00E67173" w:rsidP="00A71A47">
            <w:pPr>
              <w:pStyle w:val="Compact"/>
            </w:pPr>
            <w:r>
              <w:t>Base de datos</w:t>
            </w:r>
          </w:p>
        </w:tc>
        <w:tc>
          <w:tcPr>
            <w:tcW w:w="3891" w:type="pct"/>
          </w:tcPr>
          <w:p w14:paraId="614FCC94" w14:textId="77777777" w:rsidR="00754E82" w:rsidRDefault="00E67173" w:rsidP="00A71A47">
            <w:pPr>
              <w:pStyle w:val="Compact"/>
            </w:pPr>
            <w:r>
              <w:t>MariaDB (contenedor del mismo compose)</w:t>
            </w:r>
          </w:p>
        </w:tc>
      </w:tr>
      <w:tr w:rsidR="00754E82" w14:paraId="5900DDF1" w14:textId="77777777" w:rsidTr="00734C90">
        <w:tc>
          <w:tcPr>
            <w:tcW w:w="1109" w:type="pct"/>
          </w:tcPr>
          <w:p w14:paraId="2FA09DAE" w14:textId="77777777" w:rsidR="00754E82" w:rsidRDefault="00E67173" w:rsidP="00A71A47">
            <w:pPr>
              <w:pStyle w:val="Compact"/>
            </w:pPr>
            <w:r>
              <w:t>Sistema operativo</w:t>
            </w:r>
          </w:p>
        </w:tc>
        <w:tc>
          <w:tcPr>
            <w:tcW w:w="3891" w:type="pct"/>
          </w:tcPr>
          <w:p w14:paraId="3FCDE617" w14:textId="77777777" w:rsidR="00754E82" w:rsidRDefault="00E67173" w:rsidP="00A71A47">
            <w:pPr>
              <w:pStyle w:val="Compact"/>
            </w:pPr>
            <w:r>
              <w:t>Windows 11, versión 25H2 (build 26200.9457)</w:t>
            </w:r>
          </w:p>
        </w:tc>
      </w:tr>
      <w:tr w:rsidR="00754E82" w14:paraId="11C638B8"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114F3B5F" w14:textId="77777777" w:rsidR="00754E82" w:rsidRDefault="00E67173" w:rsidP="00A71A47">
            <w:pPr>
              <w:pStyle w:val="Compact"/>
            </w:pPr>
            <w:r>
              <w:t>Navegador</w:t>
            </w:r>
          </w:p>
        </w:tc>
        <w:tc>
          <w:tcPr>
            <w:tcW w:w="3891" w:type="pct"/>
          </w:tcPr>
          <w:p w14:paraId="27A576AB" w14:textId="77777777" w:rsidR="00754E82" w:rsidRDefault="00E67173" w:rsidP="00A71A47">
            <w:pPr>
              <w:pStyle w:val="Compact"/>
            </w:pPr>
            <w:r>
              <w:t>Google Chrome 153.0.8010.48 (64 bits), canal Stable</w:t>
            </w:r>
          </w:p>
        </w:tc>
      </w:tr>
      <w:tr w:rsidR="00754E82" w14:paraId="4C387EDA" w14:textId="77777777" w:rsidTr="00734C90">
        <w:tc>
          <w:tcPr>
            <w:tcW w:w="1109" w:type="pct"/>
          </w:tcPr>
          <w:p w14:paraId="7C7A9FF7" w14:textId="77777777" w:rsidR="00754E82" w:rsidRDefault="00E67173" w:rsidP="00A71A47">
            <w:pPr>
              <w:pStyle w:val="Compact"/>
            </w:pPr>
            <w:r>
              <w:t>Usuarios de prueba</w:t>
            </w:r>
          </w:p>
        </w:tc>
        <w:tc>
          <w:tcPr>
            <w:tcW w:w="3891" w:type="pct"/>
          </w:tcPr>
          <w:p w14:paraId="0757BE9F" w14:textId="77777777" w:rsidR="00754E82" w:rsidRDefault="00E67173" w:rsidP="00A71A47">
            <w:pPr>
              <w:pStyle w:val="Compact"/>
            </w:pPr>
            <w:r>
              <w:rPr>
                <w:rStyle w:val="VerbatimChar"/>
              </w:rPr>
              <w:t>customer@practicesoftwaretesting.com</w:t>
            </w:r>
            <w:r>
              <w:t xml:space="preserve"> / </w:t>
            </w:r>
            <w:r>
              <w:rPr>
                <w:rStyle w:val="VerbatimChar"/>
              </w:rPr>
              <w:t>welcome01</w:t>
            </w:r>
            <w:r>
              <w:t xml:space="preserve"> (rol cliente) · </w:t>
            </w:r>
            <w:r>
              <w:rPr>
                <w:rStyle w:val="VerbatimChar"/>
              </w:rPr>
              <w:t>admin@practicesoftwaretesting.com</w:t>
            </w:r>
            <w:r>
              <w:t xml:space="preserve"> (rol administrador)</w:t>
            </w:r>
          </w:p>
        </w:tc>
      </w:tr>
      <w:tr w:rsidR="00754E82" w14:paraId="4DAA7EDC"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2E6747AA" w14:textId="77777777" w:rsidR="00754E82" w:rsidRDefault="00E67173" w:rsidP="00A71A47">
            <w:pPr>
              <w:pStyle w:val="Compact"/>
            </w:pPr>
            <w:r>
              <w:t>Fechas de ejecución</w:t>
            </w:r>
          </w:p>
        </w:tc>
        <w:tc>
          <w:tcPr>
            <w:tcW w:w="3891" w:type="pct"/>
          </w:tcPr>
          <w:p w14:paraId="4B350FC3" w14:textId="77777777" w:rsidR="00754E82" w:rsidRDefault="00E67173" w:rsidP="00A71A47">
            <w:pPr>
              <w:pStyle w:val="Compact"/>
            </w:pPr>
            <w:r>
              <w:t>19 – 23 de septiembre de 2026</w:t>
            </w:r>
          </w:p>
        </w:tc>
      </w:tr>
    </w:tbl>
    <w:p w14:paraId="55800B56" w14:textId="77777777" w:rsidR="00E42EB4" w:rsidRDefault="00E67173" w:rsidP="00A71A47">
      <w:pPr>
        <w:pStyle w:val="Ttulo2"/>
        <w:rPr>
          <w:rFonts w:ascii="Calibri" w:hAnsi="Calibri" w:cs="Calibri"/>
          <w:color w:val="000000"/>
          <w:sz w:val="26"/>
        </w:rPr>
      </w:pPr>
      <w:bookmarkStart w:id="9" w:name="evidencia-de-ejecución-local"/>
      <w:bookmarkStart w:id="10" w:name="_Toc241139367"/>
      <w:bookmarkEnd w:id="7"/>
      <w:r>
        <w:rPr>
          <w:rFonts w:ascii="Calibri" w:hAnsi="Calibri" w:cs="Calibri"/>
          <w:color w:val="000000"/>
          <w:sz w:val="26"/>
        </w:rPr>
        <w:t>1.3 Evidencia de ejecución local</w:t>
      </w:r>
      <w:bookmarkEnd w:id="10"/>
    </w:p>
    <w:p w14:paraId="20D1A1A7" w14:textId="4AC7BC2E" w:rsidR="00754E82" w:rsidRPr="00805D83" w:rsidRDefault="00805D83" w:rsidP="00A71A47">
      <w:pPr>
        <w:pStyle w:val="FirstParagraph"/>
        <w:rPr>
          <w:sz w:val="18"/>
        </w:rPr>
      </w:pPr>
      <w:r>
        <w:t>Las capturas del contenedor (Figura 29), de la versión y el commit (Figura 30) y de la tienda en local (Figura 31) están en el Anexo P (8.15).</w:t>
      </w:r>
    </w:p>
    <w:p w14:paraId="3D3B458C" w14:textId="53792E5B" w:rsidR="00754E82" w:rsidRPr="00805D83" w:rsidRDefault="00805D83" w:rsidP="00A71A47">
      <w:pPr>
        <w:pStyle w:val="Textoindependiente"/>
      </w:pPr>
      <w:r>
        <w:t>Las respuestas HTTP que copié en los Anexos E y F también sirven para ver que la aplicación estaba funcionando mientras hacía las pruebas.</w:t>
      </w:r>
    </w:p>
    <w:p w14:paraId="09F0EB44" w14:textId="77777777" w:rsidR="00E42EB4" w:rsidRDefault="00E67173" w:rsidP="00A71A47">
      <w:pPr>
        <w:pStyle w:val="Ttulo2"/>
        <w:rPr>
          <w:rFonts w:ascii="Calibri" w:hAnsi="Calibri" w:cs="Calibri"/>
          <w:color w:val="000000"/>
          <w:sz w:val="26"/>
        </w:rPr>
      </w:pPr>
      <w:bookmarkStart w:id="11" w:name="módulos-dentro-del-alcance"/>
      <w:bookmarkStart w:id="12" w:name="_Toc241139368"/>
      <w:bookmarkEnd w:id="9"/>
      <w:r>
        <w:rPr>
          <w:rFonts w:ascii="Calibri" w:hAnsi="Calibri" w:cs="Calibri"/>
          <w:color w:val="000000"/>
          <w:sz w:val="26"/>
        </w:rPr>
        <w:t>1.4 Módulos dentro del alcance</w:t>
      </w:r>
      <w:bookmarkEnd w:id="12"/>
    </w:p>
    <w:p>
      <w:pPr>
        <w:pStyle w:val="Textoindependiente"/>
        <w:keepNext/>
        <w:spacing w:before="120" w:after="0"/>
      </w:pPr>
      <w:r>
        <w:rPr>
          <w:b/>
          <w:bCs/>
        </w:rPr>
        <w:t xml:space="preserve">Tabla 2</w:t>
      </w:r>
    </w:p>
    <w:p>
      <w:pPr>
        <w:pStyle w:val="Textoindependiente"/>
        <w:keepNext/>
        <w:spacing w:before="120" w:after="0"/>
      </w:pPr>
      <w:r>
        <w:rPr>
          <w:i/>
          <w:iCs/>
        </w:rPr>
        <w:t xml:space="preserve">Módulos dentro del alcance</w:t>
      </w:r>
    </w:p>
    <w:tbl>
      <w:tblPr>
        <w:tblStyle w:val="Tablaconcuadrcula4-nfasis1"/>
        <w:tblW w:w="5000" w:type="pct"/>
        <w:tblLook w:val="0420" w:firstRow="1" w:lastRow="0" w:firstColumn="0" w:lastColumn="0" w:noHBand="0" w:noVBand="1"/>
      </w:tblPr>
      <w:tblGrid>
        <w:gridCol w:w="554"/>
        <w:gridCol w:w="2154"/>
        <w:gridCol w:w="5834"/>
        <w:gridCol w:w="1194"/>
      </w:tblGrid>
      <w:tr w:rsidR="00754E82" w14:paraId="59993B6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85" w:type="pct"/>
          </w:tcPr>
          <w:p w14:paraId="4C4FB69B" w14:textId="77777777" w:rsidR="00754E82" w:rsidRDefault="00E67173" w:rsidP="00A71A47">
            <w:pPr>
              <w:pStyle w:val="Compact"/>
            </w:pPr>
            <w:r>
              <w:t>#</w:t>
            </w:r>
          </w:p>
        </w:tc>
        <w:tc>
          <w:tcPr>
            <w:tcW w:w="1106" w:type="pct"/>
          </w:tcPr>
          <w:p w14:paraId="291D282F" w14:textId="77777777" w:rsidR="00754E82" w:rsidRDefault="00E67173" w:rsidP="00A71A47">
            <w:pPr>
              <w:pStyle w:val="Compact"/>
            </w:pPr>
            <w:r>
              <w:t>Módulo</w:t>
            </w:r>
          </w:p>
        </w:tc>
        <w:tc>
          <w:tcPr>
            <w:tcW w:w="2996" w:type="pct"/>
          </w:tcPr>
          <w:p w14:paraId="5E9B5EAD" w14:textId="77777777" w:rsidR="00754E82" w:rsidRDefault="00E67173" w:rsidP="00A71A47">
            <w:pPr>
              <w:pStyle w:val="Compact"/>
            </w:pPr>
            <w:r>
              <w:t>Descripción breve</w:t>
            </w:r>
          </w:p>
        </w:tc>
        <w:tc>
          <w:tcPr>
            <w:tcW w:w="614" w:type="pct"/>
          </w:tcPr>
          <w:p w14:paraId="098BF741" w14:textId="77777777" w:rsidR="00754E82" w:rsidRDefault="00E67173" w:rsidP="00A71A47">
            <w:pPr>
              <w:pStyle w:val="Compact"/>
            </w:pPr>
            <w:r>
              <w:t>Áreas A–F que cubre</w:t>
            </w:r>
          </w:p>
        </w:tc>
      </w:tr>
      <w:tr w:rsidR="00754E82" w14:paraId="4CA9FB36" w14:textId="77777777" w:rsidTr="00734C90">
        <w:trPr>
          <w:cnfStyle w:val="000000100000" w:firstRow="0" w:lastRow="0" w:firstColumn="0" w:lastColumn="0" w:oddVBand="0" w:evenVBand="0" w:oddHBand="1" w:evenHBand="0" w:firstRowFirstColumn="0" w:firstRowLastColumn="0" w:lastRowFirstColumn="0" w:lastRowLastColumn="0"/>
        </w:trPr>
        <w:tc>
          <w:tcPr>
            <w:tcW w:w="285" w:type="pct"/>
          </w:tcPr>
          <w:p w14:paraId="6687A5A5" w14:textId="77777777" w:rsidR="00754E82" w:rsidRDefault="00E67173" w:rsidP="00A71A47">
            <w:pPr>
              <w:pStyle w:val="Compact"/>
            </w:pPr>
            <w:r>
              <w:t>M1</w:t>
            </w:r>
          </w:p>
        </w:tc>
        <w:tc>
          <w:tcPr>
            <w:tcW w:w="1106" w:type="pct"/>
          </w:tcPr>
          <w:p w14:paraId="7CEA87A0" w14:textId="77777777" w:rsidR="00754E82" w:rsidRDefault="00E67173" w:rsidP="00A71A47">
            <w:pPr>
              <w:pStyle w:val="Compact"/>
            </w:pPr>
            <w:r>
              <w:t>Catálogo, ficha de producto y carrito</w:t>
            </w:r>
          </w:p>
        </w:tc>
        <w:tc>
          <w:tcPr>
            <w:tcW w:w="2996" w:type="pct"/>
          </w:tcPr>
          <w:p w14:paraId="4C61F96A" w14:textId="77777777" w:rsidR="00754E82" w:rsidRDefault="00E67173" w:rsidP="00A71A47">
            <w:pPr>
              <w:pStyle w:val="Compact"/>
            </w:pPr>
            <w:r>
              <w:t>Listado, búsqueda y filtros del catálogo, ficha del producto con su cantidad, y carrito: agregar, cambiar cantidad, eliminar y calcular totales.</w:t>
            </w:r>
          </w:p>
        </w:tc>
        <w:tc>
          <w:tcPr>
            <w:tcW w:w="614" w:type="pct"/>
          </w:tcPr>
          <w:p w14:paraId="65AA2DC0" w14:textId="77777777" w:rsidR="00754E82" w:rsidRDefault="00E67173" w:rsidP="00A71A47">
            <w:pPr>
              <w:pStyle w:val="Compact"/>
            </w:pPr>
            <w:r>
              <w:t>A, B, D, E, F</w:t>
            </w:r>
          </w:p>
        </w:tc>
      </w:tr>
      <w:tr w:rsidR="00754E82" w14:paraId="05FDBEEE" w14:textId="77777777" w:rsidTr="00734C90">
        <w:tc>
          <w:tcPr>
            <w:tcW w:w="285" w:type="pct"/>
          </w:tcPr>
          <w:p w14:paraId="142260B7" w14:textId="77777777" w:rsidR="00754E82" w:rsidRDefault="00E67173" w:rsidP="00A71A47">
            <w:pPr>
              <w:pStyle w:val="Compact"/>
            </w:pPr>
            <w:r>
              <w:t>M2</w:t>
            </w:r>
          </w:p>
        </w:tc>
        <w:tc>
          <w:tcPr>
            <w:tcW w:w="1106" w:type="pct"/>
          </w:tcPr>
          <w:p w14:paraId="05E4FE50" w14:textId="77777777" w:rsidR="00754E82" w:rsidRDefault="00E67173" w:rsidP="00A71A47">
            <w:pPr>
              <w:pStyle w:val="Compact"/>
            </w:pPr>
            <w:r>
              <w:t>Checkout y pago</w:t>
            </w:r>
          </w:p>
        </w:tc>
        <w:tc>
          <w:tcPr>
            <w:tcW w:w="2996" w:type="pct"/>
          </w:tcPr>
          <w:p w14:paraId="3CFCEE85" w14:textId="77777777" w:rsidR="00754E82" w:rsidRDefault="00E67173" w:rsidP="00A71A47">
            <w:pPr>
              <w:pStyle w:val="Compact"/>
            </w:pPr>
            <w:r>
              <w:t>Compra en cuatro pasos (Carrito → Identificación → Dirección → Pago), validación del pago, factura y vaciado del carrito.</w:t>
            </w:r>
          </w:p>
        </w:tc>
        <w:tc>
          <w:tcPr>
            <w:tcW w:w="614" w:type="pct"/>
          </w:tcPr>
          <w:p w14:paraId="4E574BA4" w14:textId="77777777" w:rsidR="00754E82" w:rsidRDefault="00E67173" w:rsidP="00A71A47">
            <w:pPr>
              <w:pStyle w:val="Compact"/>
            </w:pPr>
            <w:r>
              <w:t>A, B, D, E</w:t>
            </w:r>
          </w:p>
        </w:tc>
      </w:tr>
      <w:tr w:rsidR="00754E82" w14:paraId="6A3A95E6" w14:textId="77777777" w:rsidTr="00734C90">
        <w:trPr>
          <w:cnfStyle w:val="000000100000" w:firstRow="0" w:lastRow="0" w:firstColumn="0" w:lastColumn="0" w:oddVBand="0" w:evenVBand="0" w:oddHBand="1" w:evenHBand="0" w:firstRowFirstColumn="0" w:firstRowLastColumn="0" w:lastRowFirstColumn="0" w:lastRowLastColumn="0"/>
        </w:trPr>
        <w:tc>
          <w:tcPr>
            <w:tcW w:w="285" w:type="pct"/>
          </w:tcPr>
          <w:p w14:paraId="72925699" w14:textId="77777777" w:rsidR="00754E82" w:rsidRDefault="00E67173" w:rsidP="00A71A47">
            <w:pPr>
              <w:pStyle w:val="Compact"/>
            </w:pPr>
            <w:r>
              <w:t>M3</w:t>
            </w:r>
          </w:p>
        </w:tc>
        <w:tc>
          <w:tcPr>
            <w:tcW w:w="1106" w:type="pct"/>
          </w:tcPr>
          <w:p w14:paraId="731116E0" w14:textId="77777777" w:rsidR="00754E82" w:rsidRDefault="00E67173" w:rsidP="00A71A47">
            <w:pPr>
              <w:pStyle w:val="Compact"/>
            </w:pPr>
            <w:r>
              <w:t>Cuenta, autenticación y API REST</w:t>
            </w:r>
          </w:p>
        </w:tc>
        <w:tc>
          <w:tcPr>
            <w:tcW w:w="2996" w:type="pct"/>
          </w:tcPr>
          <w:p w14:paraId="71A793C5" w14:textId="77777777" w:rsidR="00754E82" w:rsidRDefault="00E67173" w:rsidP="00A71A47">
            <w:pPr>
              <w:pStyle w:val="Compact"/>
            </w:pPr>
            <w:r>
              <w:t>Registro, inicio de sesión, roles cliente/administrador, rutas protegidas y respuestas de la API (/products, /users, /invoices, /messages y /payment/check).</w:t>
            </w:r>
          </w:p>
        </w:tc>
        <w:tc>
          <w:tcPr>
            <w:tcW w:w="614" w:type="pct"/>
          </w:tcPr>
          <w:p w14:paraId="44DCEB45" w14:textId="77777777" w:rsidR="00754E82" w:rsidRDefault="00E67173" w:rsidP="00A71A47">
            <w:pPr>
              <w:pStyle w:val="Compact"/>
            </w:pPr>
            <w:r>
              <w:t>A, C, E</w:t>
            </w:r>
          </w:p>
        </w:tc>
      </w:tr>
    </w:tbl>
    <w:p w14:paraId="3A7BA242" w14:textId="1F105F76" w:rsidR="00754E82" w:rsidRPr="00805D83" w:rsidRDefault="00655FE9" w:rsidP="00A71A47">
      <w:pPr>
        <w:pStyle w:val="Textoindependiente"/>
      </w:pPr>
      <w:r>
        <w:rPr>
          <w:bCs/>
        </w:rPr>
        <w:lastRenderedPageBreak/>
        <w:t xml:space="preserve">Dejé fuera la administración a fondo (ahí solo pruebo el control de acceso), los reportes y gráficas, el chat, GraphQL, el alquiler (is_rental), la carga de imágenes, el rendimiento, la accesibilidad WCAG y la compatibilidad entre navegadores.</w:t>
      </w:r>
    </w:p>
    <w:p w14:paraId="6E9FA98F" w14:textId="77777777" w:rsidR="00E42EB4" w:rsidRDefault="00E67173" w:rsidP="00A71A47">
      <w:pPr>
        <w:pStyle w:val="Ttulo1"/>
        <w:jc w:val="center"/>
        <w:rPr>
          <w:rFonts w:ascii="Calibri" w:hAnsi="Calibri" w:cs="Calibri"/>
          <w:color w:val="000000"/>
        </w:rPr>
      </w:pPr>
      <w:bookmarkStart w:id="13" w:name="plan-de-pruebas-isoiecieee-29119"/>
      <w:bookmarkStart w:id="14" w:name="_Toc241139369"/>
      <w:bookmarkEnd w:id="3"/>
      <w:bookmarkEnd w:id="11"/>
      <w:r>
        <w:rPr>
          <w:rFonts w:ascii="Calibri" w:hAnsi="Calibri" w:cs="Calibri"/>
          <w:color w:val="000000"/>
        </w:rPr>
        <w:t>2. Plan de pruebas (ISO/IEC/IEEE 29119)</w:t>
      </w:r>
      <w:bookmarkEnd w:id="14"/>
    </w:p>
    <w:p w14:paraId="3F9929C4" w14:textId="77777777" w:rsidR="00E42EB4" w:rsidRDefault="00E67173" w:rsidP="00A71A47">
      <w:pPr>
        <w:pStyle w:val="Ttulo2"/>
        <w:rPr>
          <w:rFonts w:ascii="Calibri" w:hAnsi="Calibri" w:cs="Calibri"/>
          <w:color w:val="000000"/>
          <w:sz w:val="26"/>
        </w:rPr>
      </w:pPr>
      <w:bookmarkStart w:id="15" w:name="alcance"/>
      <w:bookmarkStart w:id="16" w:name="_Toc241139370"/>
      <w:r>
        <w:rPr>
          <w:rFonts w:ascii="Calibri" w:hAnsi="Calibri" w:cs="Calibri"/>
          <w:color w:val="000000"/>
          <w:sz w:val="26"/>
        </w:rPr>
        <w:t>2.1 Alcance</w:t>
      </w:r>
      <w:bookmarkEnd w:id="16"/>
    </w:p>
    <w:p w14:paraId="4BD03EFD" w14:textId="257D5753" w:rsidR="00754E82" w:rsidRPr="00805D83" w:rsidRDefault="007C38CC" w:rsidP="00A71A47">
      <w:pPr>
        <w:pStyle w:val="FirstParagraph"/>
      </w:pPr>
      <w:r>
        <w:rPr>
          <w:bCs/>
        </w:rPr>
        <w:t xml:space="preserve">Lo que sí entra son los tres módulos de la sección 1.4, que probé como sistema completo en mi equipo (Chrome 153 y la API en http://localhost:8091). Toco las seis áreas A–F, además de la cobertura de la suite del producto y el análisis estático del frontend. El plan sigue la estructura de documentación de ISO/IEC/IEEE 29119-3 (International Organization for Standardization [ISO], 2021).</w:t>
      </w:r>
    </w:p>
    <w:p w14:paraId="0F0D597D" w14:textId="3B4CA79B" w:rsidR="00754E82" w:rsidRPr="00805D83" w:rsidRDefault="007C38CC" w:rsidP="00A71A47">
      <w:pPr>
        <w:pStyle w:val="Textoindependiente"/>
      </w:pPr>
      <w:r>
        <w:rPr>
          <w:bCs/>
        </w:rPr>
        <w:t xml:space="preserve">Queda fuera lo que ya listé en la 1.4 y cualquier prueba de penetración. Los problemas de seguridad de este informe los encontré usando la API tal como la documenta Swagger, en local y sin intentar explotar nada.</w:t>
      </w:r>
    </w:p>
    <w:p w14:paraId="78BF5661" w14:textId="77777777" w:rsidR="00E42EB4" w:rsidRDefault="00E67173" w:rsidP="00A71A47">
      <w:pPr>
        <w:pStyle w:val="Ttulo2"/>
        <w:rPr>
          <w:rFonts w:ascii="Calibri" w:hAnsi="Calibri" w:cs="Calibri"/>
          <w:color w:val="000000"/>
          <w:sz w:val="26"/>
        </w:rPr>
      </w:pPr>
      <w:bookmarkStart w:id="17" w:name="enfoque"/>
      <w:bookmarkStart w:id="18" w:name="_Toc241139371"/>
      <w:bookmarkEnd w:id="15"/>
      <w:r>
        <w:rPr>
          <w:rFonts w:ascii="Calibri" w:hAnsi="Calibri" w:cs="Calibri"/>
          <w:color w:val="000000"/>
          <w:sz w:val="26"/>
        </w:rPr>
        <w:t>2.2 Enfoque</w:t>
      </w:r>
      <w:bookmarkEnd w:id="18"/>
    </w:p>
    <w:p>
      <w:pPr>
        <w:pStyle w:val="Textoindependiente"/>
        <w:keepNext/>
        <w:spacing w:before="120" w:after="0"/>
      </w:pPr>
      <w:r>
        <w:rPr>
          <w:b/>
          <w:bCs/>
        </w:rPr>
        <w:t xml:space="preserve">Tabla 3</w:t>
      </w:r>
    </w:p>
    <w:p>
      <w:pPr>
        <w:pStyle w:val="Textoindependiente"/>
        <w:keepNext/>
        <w:spacing w:before="120" w:after="0"/>
      </w:pPr>
      <w:r>
        <w:rPr>
          <w:i/>
          <w:iCs/>
        </w:rPr>
        <w:t xml:space="preserve">Enfoque de las pruebas</w:t>
      </w:r>
    </w:p>
    <w:tbl>
      <w:tblPr>
        <w:tblStyle w:val="Tablaconcuadrcula4-nfasis1"/>
        <w:tblW w:w="5000" w:type="pct"/>
        <w:tblLook w:val="0420" w:firstRow="1" w:lastRow="0" w:firstColumn="0" w:lastColumn="0" w:noHBand="0" w:noVBand="1"/>
      </w:tblPr>
      <w:tblGrid>
        <w:gridCol w:w="1762"/>
        <w:gridCol w:w="7974"/>
      </w:tblGrid>
      <w:tr w:rsidR="00754E82" w14:paraId="4ACA6FF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05" w:type="pct"/>
          </w:tcPr>
          <w:p w14:paraId="32B911AA" w14:textId="77777777" w:rsidR="00754E82" w:rsidRDefault="00E67173" w:rsidP="00A71A47">
            <w:pPr>
              <w:pStyle w:val="Compact"/>
            </w:pPr>
            <w:r>
              <w:t>Elemento</w:t>
            </w:r>
          </w:p>
        </w:tc>
        <w:tc>
          <w:tcPr>
            <w:tcW w:w="4095" w:type="pct"/>
          </w:tcPr>
          <w:p w14:paraId="00E776EF" w14:textId="77777777" w:rsidR="00754E82" w:rsidRDefault="00E67173" w:rsidP="00A71A47">
            <w:pPr>
              <w:pStyle w:val="Compact"/>
            </w:pPr>
            <w:r>
              <w:t>Definición</w:t>
            </w:r>
          </w:p>
        </w:tc>
      </w:tr>
      <w:tr w:rsidR="00754E82" w14:paraId="645D2038"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53351E1C" w14:textId="77777777" w:rsidR="00754E82" w:rsidRDefault="00E67173" w:rsidP="00A71A47">
            <w:pPr>
              <w:pStyle w:val="Compact"/>
            </w:pPr>
            <w:r>
              <w:t>Nivel de prueba</w:t>
            </w:r>
          </w:p>
        </w:tc>
        <w:tc>
          <w:tcPr>
            <w:tcW w:w="4095" w:type="pct"/>
          </w:tcPr>
          <w:p w14:paraId="37D0E7E5" w14:textId="10F5FE66" w:rsidR="00754E82" w:rsidRDefault="00B65985" w:rsidP="00A71A47">
            <w:pPr>
              <w:pStyle w:val="Compact"/>
            </w:pPr>
            <w:r>
              <w:t>Sistema (toda la compra desde la pantalla) e integración (llamando a la API directamente).</w:t>
            </w:r>
          </w:p>
        </w:tc>
      </w:tr>
      <w:tr w:rsidR="00754E82" w14:paraId="4E578555" w14:textId="77777777" w:rsidTr="00734C90">
        <w:tc>
          <w:tcPr>
            <w:tcW w:w="905" w:type="pct"/>
          </w:tcPr>
          <w:p w14:paraId="63A9F0FD" w14:textId="77777777" w:rsidR="00754E82" w:rsidRDefault="00E67173" w:rsidP="00A71A47">
            <w:pPr>
              <w:pStyle w:val="Compact"/>
            </w:pPr>
            <w:r>
              <w:t>Tipos de prueba</w:t>
            </w:r>
          </w:p>
        </w:tc>
        <w:tc>
          <w:tcPr>
            <w:tcW w:w="4095" w:type="pct"/>
          </w:tcPr>
          <w:p w14:paraId="098F024A" w14:textId="77777777" w:rsidR="00754E82" w:rsidRDefault="00E67173" w:rsidP="00A71A47">
            <w:pPr>
              <w:pStyle w:val="Compact"/>
            </w:pPr>
            <w:r>
              <w:t>Funcional, de seguridad (control de acceso), de datos y de usabilidad básica.</w:t>
            </w:r>
          </w:p>
        </w:tc>
      </w:tr>
      <w:tr w:rsidR="00754E82" w14:paraId="4FFEC408"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0EA2ED6A" w14:textId="77777777" w:rsidR="00754E82" w:rsidRDefault="00E67173" w:rsidP="00A71A47">
            <w:pPr>
              <w:pStyle w:val="Compact"/>
            </w:pPr>
            <w:r>
              <w:t>Técnicas de caja negra</w:t>
            </w:r>
          </w:p>
        </w:tc>
        <w:tc>
          <w:tcPr>
            <w:tcW w:w="4095" w:type="pct"/>
          </w:tcPr>
          <w:p w14:paraId="1B7AC5B0" w14:textId="77777777" w:rsidR="00754E82" w:rsidRDefault="00E67173" w:rsidP="00A71A47">
            <w:pPr>
              <w:pStyle w:val="Compact"/>
            </w:pPr>
            <w:r>
              <w:t>Partición de equivalencia, análisis de valores límite, tabla de decisión, transición de estados y pruebas exploratorias basadas en experiencia y riesgo.</w:t>
            </w:r>
          </w:p>
        </w:tc>
      </w:tr>
      <w:tr w:rsidR="00754E82" w14:paraId="41C37750" w14:textId="77777777" w:rsidTr="00734C90">
        <w:tc>
          <w:tcPr>
            <w:tcW w:w="905" w:type="pct"/>
          </w:tcPr>
          <w:p w14:paraId="7BB3519A" w14:textId="77777777" w:rsidR="00754E82" w:rsidRDefault="00E67173" w:rsidP="00A71A47">
            <w:pPr>
              <w:pStyle w:val="Compact"/>
            </w:pPr>
            <w:r>
              <w:t>Técnica de caja blanca</w:t>
            </w:r>
          </w:p>
        </w:tc>
        <w:tc>
          <w:tcPr>
            <w:tcW w:w="4095" w:type="pct"/>
          </w:tcPr>
          <w:p w14:paraId="294E73F6" w14:textId="1F1545A2" w:rsidR="00754E82" w:rsidRDefault="00EE21F4" w:rsidP="00A71A47">
            <w:pPr>
              <w:pStyle w:val="Compact"/>
            </w:pPr>
            <w:r>
              <w:t xml:space="preserve">Cobertura de sentencias de la API, medida con la suite de pruebas que ya trae el producto. Además, el grafo de flujo y la complejidad ciclomática de dos funciones.</w:t>
            </w:r>
          </w:p>
        </w:tc>
      </w:tr>
      <w:tr w:rsidR="00754E82" w14:paraId="2BDA47FC"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02C514D4" w14:textId="77777777" w:rsidR="00754E82" w:rsidRDefault="00E67173" w:rsidP="00A71A47">
            <w:pPr>
              <w:pStyle w:val="Compact"/>
            </w:pPr>
            <w:r>
              <w:t>Pruebas estáticas</w:t>
            </w:r>
          </w:p>
        </w:tc>
        <w:tc>
          <w:tcPr>
            <w:tcW w:w="4095" w:type="pct"/>
          </w:tcPr>
          <w:p w14:paraId="5DBCB78B" w14:textId="0D88F41F" w:rsidR="00754E82" w:rsidRDefault="00B65985" w:rsidP="00A71A47">
            <w:pPr>
              <w:pStyle w:val="Compact"/>
            </w:pPr>
            <w:r>
              <w:t xml:space="preserve">Revisión del código del frontend con ESLint 10 (las reglas se detallan en la sección 6.2) y medición de complejidad con Lizard.</w:t>
            </w:r>
          </w:p>
        </w:tc>
      </w:tr>
      <w:tr w:rsidR="00754E82" w14:paraId="3EFA59B8" w14:textId="77777777" w:rsidTr="00734C90">
        <w:tc>
          <w:tcPr>
            <w:tcW w:w="905" w:type="pct"/>
          </w:tcPr>
          <w:p w14:paraId="70085C05" w14:textId="77777777" w:rsidR="00754E82" w:rsidRDefault="00E67173" w:rsidP="00A71A47">
            <w:pPr>
              <w:pStyle w:val="Compact"/>
            </w:pPr>
            <w:r>
              <w:t>Ejecución</w:t>
            </w:r>
          </w:p>
        </w:tc>
        <w:tc>
          <w:tcPr>
            <w:tcW w:w="4095" w:type="pct"/>
          </w:tcPr>
          <w:p w14:paraId="0BBF24FB" w14:textId="77777777" w:rsidR="00754E82" w:rsidRDefault="00E67173" w:rsidP="00A71A47">
            <w:pPr>
              <w:pStyle w:val="Compact"/>
            </w:pPr>
            <w:r>
              <w:t>Manual. La automatización no forma parte de este proyecto.</w:t>
            </w:r>
          </w:p>
        </w:tc>
      </w:tr>
      <w:tr w:rsidR="00754E82" w14:paraId="317A7D4C"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2550CBF3" w14:textId="77777777" w:rsidR="00754E82" w:rsidRDefault="00E67173" w:rsidP="00A71A47">
            <w:pPr>
              <w:pStyle w:val="Compact"/>
            </w:pPr>
            <w:r>
              <w:t>Herramientas</w:t>
            </w:r>
          </w:p>
        </w:tc>
        <w:tc>
          <w:tcPr>
            <w:tcW w:w="4095" w:type="pct"/>
          </w:tcPr>
          <w:p w14:paraId="27ACF688" w14:textId="77777777" w:rsidR="00754E82" w:rsidRDefault="00E67173" w:rsidP="00A71A47">
            <w:pPr>
              <w:pStyle w:val="Compact"/>
            </w:pPr>
            <w:r>
              <w:t>Docker Compose (entorno), Chrome DevTools y consola del navegador (ejecución y evidencia), Swagger UI (contrato de la API), PHPUnit 11 + PCOV (Bergmann, s.f.) para cobertura; ESLint 10 (OpenJS Foundation, s.f.), SonarQube Cloud (SonarSource, s.f.) y Lizard (Yin, s.f.) para análisis estático, draw.io (diagrama de Ishikawa), GitHub Issues (gestión de defectos).</w:t>
            </w:r>
          </w:p>
        </w:tc>
      </w:tr>
      <w:tr w:rsidR="00754E82" w14:paraId="0A079634" w14:textId="77777777" w:rsidTr="00734C90">
        <w:tc>
          <w:tcPr>
            <w:tcW w:w="905" w:type="pct"/>
          </w:tcPr>
          <w:p w14:paraId="4325A7CC" w14:textId="77777777" w:rsidR="00754E82" w:rsidRDefault="00E67173" w:rsidP="00A71A47">
            <w:pPr>
              <w:pStyle w:val="Compact"/>
            </w:pPr>
            <w:r>
              <w:t>Estrategia de riesgo</w:t>
            </w:r>
          </w:p>
        </w:tc>
        <w:tc>
          <w:tcPr>
            <w:tcW w:w="4095" w:type="pct"/>
          </w:tcPr>
          <w:p w14:paraId="16A31920" w14:textId="77777777" w:rsidR="00754E82" w:rsidRDefault="00E67173" w:rsidP="00A71A47">
            <w:pPr>
              <w:pStyle w:val="Compact"/>
            </w:pPr>
            <w:r>
              <w:t>Primero va el flujo que deja dinero (carrito → pago → factura) y el control de acceso de la API, porque ahí un error cuesta dinero o expone datos. A la interfaz solo le dediqué dos casos, que es el máximo del área F.</w:t>
            </w:r>
          </w:p>
        </w:tc>
      </w:tr>
    </w:tbl>
    <w:p w14:paraId="10364F5A" w14:textId="77777777" w:rsidR="00E42EB4" w:rsidRDefault="00E67173" w:rsidP="00A71A47">
      <w:pPr>
        <w:pStyle w:val="Ttulo2"/>
        <w:rPr>
          <w:rFonts w:ascii="Calibri" w:hAnsi="Calibri" w:cs="Calibri"/>
          <w:color w:val="000000"/>
          <w:sz w:val="26"/>
        </w:rPr>
      </w:pPr>
      <w:bookmarkStart w:id="19" w:name="inventario-de-requisitos-c.1"/>
      <w:bookmarkStart w:id="20" w:name="_Toc241139372"/>
      <w:bookmarkEnd w:id="17"/>
      <w:r>
        <w:rPr>
          <w:rFonts w:ascii="Calibri" w:hAnsi="Calibri" w:cs="Calibri"/>
          <w:color w:val="000000"/>
          <w:sz w:val="26"/>
        </w:rPr>
        <w:t>2.3 Inventario de requisitos (C.1)</w:t>
      </w:r>
      <w:bookmarkEnd w:id="20"/>
    </w:p>
    <w:p w14:paraId="6019F77F" w14:textId="50BDBF02" w:rsidR="00754E82" w:rsidRPr="00805D83" w:rsidRDefault="00805D83" w:rsidP="00A71A47">
      <w:pPr>
        <w:pStyle w:val="FirstParagraph"/>
      </w:pPr>
      <w:r>
        <w:t>Los 12 requisitos, con módulo, nivel, tipo y característica ISO/IEC 25010, están en el Anexo L (8.11).</w:t>
      </w:r>
    </w:p>
    <w:p w14:paraId="3E871E36" w14:textId="77777777" w:rsidR="00E42EB4" w:rsidRDefault="00E67173" w:rsidP="00A71A47">
      <w:pPr>
        <w:pStyle w:val="Ttulo2"/>
        <w:rPr>
          <w:rFonts w:ascii="Calibri" w:hAnsi="Calibri" w:cs="Calibri"/>
          <w:color w:val="000000"/>
          <w:sz w:val="26"/>
        </w:rPr>
      </w:pPr>
      <w:bookmarkStart w:id="21" w:name="criterios-de-entrada"/>
      <w:bookmarkStart w:id="22" w:name="_Toc241139373"/>
      <w:bookmarkEnd w:id="19"/>
      <w:r>
        <w:rPr>
          <w:rFonts w:ascii="Calibri" w:hAnsi="Calibri" w:cs="Calibri"/>
          <w:color w:val="000000"/>
          <w:sz w:val="26"/>
        </w:rPr>
        <w:t>2.4 Criterios de entrada</w:t>
      </w:r>
      <w:bookmarkEnd w:id="22"/>
    </w:p>
    <w:p>
      <w:pPr>
        <w:pStyle w:val="Textoindependiente"/>
        <w:keepNext/>
        <w:spacing w:before="120" w:after="0"/>
      </w:pPr>
      <w:r>
        <w:rPr>
          <w:b/>
          <w:bCs/>
        </w:rPr>
        <w:t xml:space="preserve">Tabla 4</w:t>
      </w:r>
    </w:p>
    <w:p>
      <w:pPr>
        <w:pStyle w:val="Textoindependiente"/>
        <w:keepNext/>
        <w:spacing w:before="120" w:after="0"/>
      </w:pPr>
      <w:r>
        <w:rPr>
          <w:i/>
          <w:iCs/>
        </w:rPr>
        <w:t xml:space="preserve">Criterios de entrada</w:t>
      </w:r>
    </w:p>
    <w:tbl>
      <w:tblPr>
        <w:tblStyle w:val="Tablaconcuadrcula4-nfasis1"/>
        <w:tblW w:w="5000" w:type="pct"/>
        <w:tblLook w:val="0420" w:firstRow="1" w:lastRow="0" w:firstColumn="0" w:lastColumn="0" w:noHBand="0" w:noVBand="1"/>
      </w:tblPr>
      <w:tblGrid>
        <w:gridCol w:w="580"/>
        <w:gridCol w:w="9156"/>
      </w:tblGrid>
      <w:tr w:rsidR="00754E82" w14:paraId="08BC24C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98" w:type="pct"/>
          </w:tcPr>
          <w:p w14:paraId="55EC8A06" w14:textId="77777777" w:rsidR="00754E82" w:rsidRDefault="00E67173" w:rsidP="00A71A47">
            <w:pPr>
              <w:pStyle w:val="Compact"/>
            </w:pPr>
            <w:r>
              <w:t>#</w:t>
            </w:r>
          </w:p>
        </w:tc>
        <w:tc>
          <w:tcPr>
            <w:tcW w:w="4702" w:type="pct"/>
          </w:tcPr>
          <w:p w14:paraId="6E77E5EA" w14:textId="77777777" w:rsidR="00754E82" w:rsidRDefault="00E67173" w:rsidP="00A71A47">
            <w:pPr>
              <w:pStyle w:val="Compact"/>
            </w:pPr>
            <w:r>
              <w:t>Criterio (verificable)</w:t>
            </w:r>
          </w:p>
        </w:tc>
      </w:tr>
      <w:tr w:rsidR="00754E82" w14:paraId="7C7C6ABF"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34DB3644" w14:textId="77777777" w:rsidR="00754E82" w:rsidRDefault="00E67173" w:rsidP="00A71A47">
            <w:pPr>
              <w:pStyle w:val="Compact"/>
            </w:pPr>
            <w:r>
              <w:t>CE-1</w:t>
            </w:r>
          </w:p>
        </w:tc>
        <w:tc>
          <w:tcPr>
            <w:tcW w:w="4702" w:type="pct"/>
          </w:tcPr>
          <w:p w14:paraId="58BD97FB" w14:textId="77777777" w:rsidR="00754E82" w:rsidRDefault="00E67173" w:rsidP="00A71A47">
            <w:pPr>
              <w:pStyle w:val="Compact"/>
            </w:pPr>
            <w:r>
              <w:t xml:space="preserve">Los tres contenedores (web, API y base de datos) están corriendo. Por ejemplo: </w:t>
            </w:r>
            <w:r>
              <w:rPr>
                <w:rStyle w:val="VerbatimChar"/>
              </w:rPr>
              <w:t>docker ps</w:t>
            </w:r>
            <w:r>
              <w:t xml:space="preserve"> los muestra activos, la tienda abre en localhost:4200 y Swagger en localhost:8091/api/documentation.</w:t>
            </w:r>
          </w:p>
        </w:tc>
      </w:tr>
      <w:tr w:rsidR="00754E82" w14:paraId="0800E8A2" w14:textId="77777777" w:rsidTr="00734C90">
        <w:tc>
          <w:tcPr>
            <w:tcW w:w="298" w:type="pct"/>
          </w:tcPr>
          <w:p w14:paraId="4C18172C" w14:textId="77777777" w:rsidR="00754E82" w:rsidRDefault="00E67173" w:rsidP="00A71A47">
            <w:pPr>
              <w:pStyle w:val="Compact"/>
            </w:pPr>
            <w:r>
              <w:t>CE-2</w:t>
            </w:r>
          </w:p>
        </w:tc>
        <w:tc>
          <w:tcPr>
            <w:tcW w:w="4702" w:type="pct"/>
          </w:tcPr>
          <w:p w14:paraId="533DE181" w14:textId="77777777" w:rsidR="00754E82" w:rsidRDefault="00E67173" w:rsidP="00A71A47">
            <w:pPr>
              <w:pStyle w:val="Compact"/>
            </w:pPr>
            <w:r>
              <w:t>La base tiene los datos de ejemplo: GET /products trae al menos 20 productos y se puede entrar con el usuario cliente y con el administrador.</w:t>
            </w:r>
          </w:p>
        </w:tc>
      </w:tr>
      <w:tr w:rsidR="00754E82" w14:paraId="64799DCD"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25E94F5E" w14:textId="77777777" w:rsidR="00754E82" w:rsidRDefault="00E67173" w:rsidP="00A71A47">
            <w:pPr>
              <w:pStyle w:val="Compact"/>
            </w:pPr>
            <w:r>
              <w:t>CE-3</w:t>
            </w:r>
          </w:p>
        </w:tc>
        <w:tc>
          <w:tcPr>
            <w:tcW w:w="4702" w:type="pct"/>
          </w:tcPr>
          <w:p w14:paraId="02968BB0" w14:textId="4DAA3F64" w:rsidR="00754E82" w:rsidRDefault="00B65985" w:rsidP="00A71A47">
            <w:pPr>
              <w:pStyle w:val="Compact"/>
            </w:pPr>
            <w:r>
              <w:t xml:space="preserve">Los requisitos ya están definidos (entre 12 y 18) y los 20 casos están listos, cada uno con su técnica, área y requisito.</w:t>
            </w:r>
          </w:p>
        </w:tc>
      </w:tr>
    </w:tbl>
    <w:p w14:paraId="5170029A" w14:textId="77777777" w:rsidR="00E42EB4" w:rsidRDefault="00E67173" w:rsidP="00A71A47">
      <w:pPr>
        <w:pStyle w:val="Ttulo2"/>
        <w:rPr>
          <w:rFonts w:ascii="Calibri" w:hAnsi="Calibri" w:cs="Calibri"/>
          <w:color w:val="000000"/>
          <w:sz w:val="26"/>
        </w:rPr>
      </w:pPr>
      <w:bookmarkStart w:id="23" w:name="criterios-de-salida"/>
      <w:bookmarkStart w:id="24" w:name="_Toc241139374"/>
      <w:bookmarkEnd w:id="21"/>
      <w:r>
        <w:rPr>
          <w:rFonts w:ascii="Calibri" w:hAnsi="Calibri" w:cs="Calibri"/>
          <w:color w:val="000000"/>
          <w:sz w:val="26"/>
        </w:rPr>
        <w:t>2.5 Criterios de salida</w:t>
      </w:r>
      <w:bookmarkEnd w:id="24"/>
    </w:p>
    <w:p>
      <w:pPr>
        <w:pStyle w:val="Textoindependiente"/>
        <w:keepNext/>
        <w:spacing w:before="120" w:after="0"/>
      </w:pPr>
      <w:r>
        <w:rPr>
          <w:b/>
          <w:bCs/>
        </w:rPr>
        <w:t xml:space="preserve">Tabla 5</w:t>
      </w:r>
    </w:p>
    <w:p>
      <w:pPr>
        <w:pStyle w:val="Textoindependiente"/>
        <w:keepNext/>
        <w:spacing w:before="120" w:after="0"/>
      </w:pPr>
      <w:r>
        <w:rPr>
          <w:i/>
          <w:iCs/>
        </w:rPr>
        <w:t xml:space="preserve">Criterios de salida</w:t>
      </w:r>
    </w:p>
    <w:tbl>
      <w:tblPr>
        <w:tblStyle w:val="Tablaconcuadrcula4-nfasis1"/>
        <w:tblW w:w="5000" w:type="pct"/>
        <w:tblLook w:val="0420" w:firstRow="1" w:lastRow="0" w:firstColumn="0" w:lastColumn="0" w:noHBand="0" w:noVBand="1"/>
      </w:tblPr>
      <w:tblGrid>
        <w:gridCol w:w="580"/>
        <w:gridCol w:w="9156"/>
      </w:tblGrid>
      <w:tr w:rsidR="00754E82" w14:paraId="31AE59C2"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98" w:type="pct"/>
          </w:tcPr>
          <w:p w14:paraId="4345BA7C" w14:textId="77777777" w:rsidR="00754E82" w:rsidRDefault="00E67173" w:rsidP="00A71A47">
            <w:pPr>
              <w:pStyle w:val="Compact"/>
            </w:pPr>
            <w:r>
              <w:t>#</w:t>
            </w:r>
          </w:p>
        </w:tc>
        <w:tc>
          <w:tcPr>
            <w:tcW w:w="4702" w:type="pct"/>
          </w:tcPr>
          <w:p w14:paraId="650FFEC9" w14:textId="77777777" w:rsidR="00754E82" w:rsidRDefault="00E67173" w:rsidP="00A71A47">
            <w:pPr>
              <w:pStyle w:val="Compact"/>
            </w:pPr>
            <w:r>
              <w:t>Criterio (verificable)</w:t>
            </w:r>
          </w:p>
        </w:tc>
      </w:tr>
      <w:tr w:rsidR="00754E82" w14:paraId="2F08CEB1"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08B6412B" w14:textId="77777777" w:rsidR="00754E82" w:rsidRDefault="00E67173" w:rsidP="00A71A47">
            <w:pPr>
              <w:pStyle w:val="Compact"/>
            </w:pPr>
            <w:r>
              <w:t>CS-1</w:t>
            </w:r>
          </w:p>
        </w:tc>
        <w:tc>
          <w:tcPr>
            <w:tcW w:w="4702" w:type="pct"/>
          </w:tcPr>
          <w:p w14:paraId="52EED25B" w14:textId="77777777" w:rsidR="00754E82" w:rsidRDefault="00E67173" w:rsidP="00A71A47">
            <w:pPr>
              <w:pStyle w:val="Compact"/>
            </w:pPr>
            <w:r>
              <w:t>Los 20 casos se ejecutaron y cada uno quedó en la bitácora como Aprobado o Fallido. Ninguno queda pendiente.</w:t>
            </w:r>
          </w:p>
        </w:tc>
      </w:tr>
      <w:tr w:rsidR="00754E82" w14:paraId="2B4F6342" w14:textId="77777777" w:rsidTr="00734C90">
        <w:tc>
          <w:tcPr>
            <w:tcW w:w="298" w:type="pct"/>
          </w:tcPr>
          <w:p w14:paraId="7FEE29C6" w14:textId="77777777" w:rsidR="00754E82" w:rsidRDefault="00E67173" w:rsidP="00A71A47">
            <w:pPr>
              <w:pStyle w:val="Compact"/>
            </w:pPr>
            <w:r>
              <w:t>CS-2</w:t>
            </w:r>
          </w:p>
        </w:tc>
        <w:tc>
          <w:tcPr>
            <w:tcW w:w="4702" w:type="pct"/>
          </w:tcPr>
          <w:p w14:paraId="6EC58A16" w14:textId="77777777" w:rsidR="00754E82" w:rsidRDefault="00E67173" w:rsidP="00A71A47">
            <w:pPr>
              <w:pStyle w:val="Compact"/>
            </w:pPr>
            <w:r>
              <w:t>Cada caso fallido tiene al menos una captura y su defecto asociado, y hay evidencia de por lo menos cinco aprobados.</w:t>
            </w:r>
          </w:p>
        </w:tc>
      </w:tr>
      <w:tr w:rsidR="00754E82" w14:paraId="74C81EDC"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1F9F98CB" w14:textId="77777777" w:rsidR="00754E82" w:rsidRDefault="00E67173" w:rsidP="00A71A47">
            <w:pPr>
              <w:pStyle w:val="Compact"/>
            </w:pPr>
            <w:r>
              <w:t>CS-3</w:t>
            </w:r>
          </w:p>
        </w:tc>
        <w:tc>
          <w:tcPr>
            <w:tcW w:w="4702" w:type="pct"/>
          </w:tcPr>
          <w:p w14:paraId="48B577F7" w14:textId="77777777" w:rsidR="00754E82" w:rsidRDefault="00E67173" w:rsidP="00A71A47">
            <w:pPr>
              <w:pStyle w:val="Compact"/>
            </w:pPr>
            <w:r>
              <w:t>Ningún defecto Crítico queda abierto sin su causa raíz explicada. Los Altos que no se corrijan llevan justificación y una alternativa.</w:t>
            </w:r>
          </w:p>
        </w:tc>
      </w:tr>
      <w:tr w:rsidR="00754E82" w14:paraId="1EADD73A" w14:textId="77777777" w:rsidTr="00734C90">
        <w:tc>
          <w:tcPr>
            <w:tcW w:w="298" w:type="pct"/>
          </w:tcPr>
          <w:p w14:paraId="3C54DFD9" w14:textId="77777777" w:rsidR="00754E82" w:rsidRDefault="00E67173" w:rsidP="00A71A47">
            <w:pPr>
              <w:pStyle w:val="Compact"/>
            </w:pPr>
            <w:r>
              <w:t>CS-4</w:t>
            </w:r>
          </w:p>
        </w:tc>
        <w:tc>
          <w:tcPr>
            <w:tcW w:w="4702" w:type="pct"/>
          </w:tcPr>
          <w:p w14:paraId="1F1C6079" w14:textId="77777777" w:rsidR="00754E82" w:rsidRDefault="00E67173" w:rsidP="00A71A47">
            <w:pPr>
              <w:pStyle w:val="Compact"/>
            </w:pPr>
            <w:r>
              <w:t>Hay al menos seis métricas en cuatro características de ISO/IEC 25010, cada una con su fuente, y la tabla de la sección 7.4 está completa.</w:t>
            </w:r>
          </w:p>
        </w:tc>
      </w:tr>
    </w:tbl>
    <w:p w14:paraId="01805AF1" w14:textId="77777777" w:rsidR="00E42EB4" w:rsidRDefault="00E67173" w:rsidP="00A71A47">
      <w:pPr>
        <w:pStyle w:val="Ttulo2"/>
        <w:rPr>
          <w:rFonts w:ascii="Calibri" w:hAnsi="Calibri" w:cs="Calibri"/>
          <w:color w:val="000000"/>
          <w:sz w:val="26"/>
        </w:rPr>
      </w:pPr>
      <w:bookmarkStart w:id="25" w:name="riesgos"/>
      <w:bookmarkStart w:id="26" w:name="_Toc241139375"/>
      <w:bookmarkEnd w:id="23"/>
      <w:r>
        <w:rPr>
          <w:rFonts w:ascii="Calibri" w:hAnsi="Calibri" w:cs="Calibri"/>
          <w:color w:val="000000"/>
          <w:sz w:val="26"/>
        </w:rPr>
        <w:lastRenderedPageBreak/>
        <w:t>2.6 Riesgos</w:t>
      </w:r>
      <w:bookmarkEnd w:id="26"/>
    </w:p>
    <w:p>
      <w:pPr>
        <w:pStyle w:val="Textoindependiente"/>
        <w:keepNext/>
        <w:spacing w:before="120" w:after="0"/>
      </w:pPr>
      <w:r>
        <w:rPr>
          <w:b/>
          <w:bCs/>
        </w:rPr>
        <w:t xml:space="preserve">Tabla 6</w:t>
      </w:r>
    </w:p>
    <w:p>
      <w:pPr>
        <w:pStyle w:val="Textoindependiente"/>
        <w:keepNext/>
        <w:spacing w:before="120" w:after="0"/>
      </w:pPr>
      <w:r>
        <w:rPr>
          <w:i/>
          <w:iCs/>
        </w:rPr>
        <w:t xml:space="preserve">Riesgos identificados</w:t>
      </w:r>
    </w:p>
    <w:tbl>
      <w:tblPr>
        <w:tblStyle w:val="Tablaconcuadrcula4-nfasis1"/>
        <w:tblW w:w="5000" w:type="pct"/>
        <w:tblLook w:val="0420" w:firstRow="1" w:lastRow="0" w:firstColumn="0" w:lastColumn="0" w:noHBand="0" w:noVBand="1"/>
      </w:tblPr>
      <w:tblGrid>
        <w:gridCol w:w="596"/>
        <w:gridCol w:w="3248"/>
        <w:gridCol w:w="845"/>
        <w:gridCol w:w="1040"/>
        <w:gridCol w:w="4007"/>
      </w:tblGrid>
      <w:tr w:rsidR="00754E82" w14:paraId="37974509"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06" w:type="pct"/>
          </w:tcPr>
          <w:p w14:paraId="7A0880B6" w14:textId="77777777" w:rsidR="00754E82" w:rsidRDefault="00E67173" w:rsidP="00A71A47">
            <w:pPr>
              <w:pStyle w:val="Compact"/>
            </w:pPr>
            <w:r>
              <w:t>#</w:t>
            </w:r>
          </w:p>
        </w:tc>
        <w:tc>
          <w:tcPr>
            <w:tcW w:w="1668" w:type="pct"/>
          </w:tcPr>
          <w:p w14:paraId="333ECA38" w14:textId="77777777" w:rsidR="00754E82" w:rsidRDefault="00E67173" w:rsidP="00A71A47">
            <w:pPr>
              <w:pStyle w:val="Compact"/>
            </w:pPr>
            <w:r>
              <w:t>Riesgo</w:t>
            </w:r>
          </w:p>
        </w:tc>
        <w:tc>
          <w:tcPr>
            <w:tcW w:w="434" w:type="pct"/>
          </w:tcPr>
          <w:p w14:paraId="0AE082D0" w14:textId="77777777" w:rsidR="00754E82" w:rsidRDefault="00E67173" w:rsidP="00A71A47">
            <w:pPr>
              <w:pStyle w:val="Compact"/>
            </w:pPr>
            <w:r>
              <w:t>Prob.</w:t>
            </w:r>
          </w:p>
        </w:tc>
        <w:tc>
          <w:tcPr>
            <w:tcW w:w="534" w:type="pct"/>
          </w:tcPr>
          <w:p w14:paraId="62072F71" w14:textId="77777777" w:rsidR="00754E82" w:rsidRDefault="00E67173" w:rsidP="00A71A47">
            <w:pPr>
              <w:pStyle w:val="Compact"/>
            </w:pPr>
            <w:r>
              <w:t>Impacto</w:t>
            </w:r>
          </w:p>
        </w:tc>
        <w:tc>
          <w:tcPr>
            <w:tcW w:w="2058" w:type="pct"/>
          </w:tcPr>
          <w:p w14:paraId="48B3DFA3" w14:textId="77777777" w:rsidR="00754E82" w:rsidRDefault="00E67173" w:rsidP="00A71A47">
            <w:pPr>
              <w:pStyle w:val="Compact"/>
            </w:pPr>
            <w:r>
              <w:t>Mitigación</w:t>
            </w:r>
          </w:p>
        </w:tc>
      </w:tr>
      <w:tr w:rsidR="00754E82" w14:paraId="709C5943"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4140356C" w14:textId="77777777" w:rsidR="00754E82" w:rsidRDefault="00E67173" w:rsidP="00A71A47">
            <w:pPr>
              <w:pStyle w:val="Compact"/>
            </w:pPr>
            <w:r>
              <w:t>RG-1</w:t>
            </w:r>
          </w:p>
        </w:tc>
        <w:tc>
          <w:tcPr>
            <w:tcW w:w="1668" w:type="pct"/>
          </w:tcPr>
          <w:p w14:paraId="574E5131" w14:textId="77777777" w:rsidR="00754E82" w:rsidRDefault="00E67173" w:rsidP="00A71A47">
            <w:pPr>
              <w:pStyle w:val="Compact"/>
            </w:pPr>
            <w:r>
              <w:t>Si la compra falla, la tienda no sirve.</w:t>
            </w:r>
          </w:p>
        </w:tc>
        <w:tc>
          <w:tcPr>
            <w:tcW w:w="434" w:type="pct"/>
          </w:tcPr>
          <w:p w14:paraId="728DA049" w14:textId="77777777" w:rsidR="00754E82" w:rsidRDefault="00E67173" w:rsidP="00A71A47">
            <w:pPr>
              <w:pStyle w:val="Compact"/>
            </w:pPr>
            <w:r>
              <w:t>Alta</w:t>
            </w:r>
          </w:p>
        </w:tc>
        <w:tc>
          <w:tcPr>
            <w:tcW w:w="534" w:type="pct"/>
          </w:tcPr>
          <w:p w14:paraId="3E4B0868" w14:textId="77777777" w:rsidR="00754E82" w:rsidRDefault="00E67173" w:rsidP="00A71A47">
            <w:pPr>
              <w:pStyle w:val="Compact"/>
            </w:pPr>
            <w:r>
              <w:t>Crítico</w:t>
            </w:r>
          </w:p>
        </w:tc>
        <w:tc>
          <w:tcPr>
            <w:tcW w:w="2058" w:type="pct"/>
          </w:tcPr>
          <w:p w14:paraId="5F8E493C" w14:textId="77777777" w:rsidR="00754E82" w:rsidRDefault="00E67173" w:rsidP="00A71A47">
            <w:pPr>
              <w:pStyle w:val="Compact"/>
            </w:pPr>
            <w:r>
              <w:t>Pruebo primero el checkout y reviso tanto la pantalla como la API. Ejemplo: aunque salga «pago exitoso», confirmo que la API haya respondido 201.</w:t>
            </w:r>
          </w:p>
        </w:tc>
      </w:tr>
      <w:tr w:rsidR="00754E82" w14:paraId="1F0694BC" w14:textId="77777777" w:rsidTr="00734C90">
        <w:tc>
          <w:tcPr>
            <w:tcW w:w="306" w:type="pct"/>
          </w:tcPr>
          <w:p w14:paraId="391950B5" w14:textId="77777777" w:rsidR="00754E82" w:rsidRDefault="00E67173" w:rsidP="00A71A47">
            <w:pPr>
              <w:pStyle w:val="Compact"/>
            </w:pPr>
            <w:r>
              <w:t>RG-2</w:t>
            </w:r>
          </w:p>
        </w:tc>
        <w:tc>
          <w:tcPr>
            <w:tcW w:w="1668" w:type="pct"/>
          </w:tcPr>
          <w:p w14:paraId="1B3A02DA" w14:textId="77777777" w:rsidR="00754E82" w:rsidRDefault="00E67173" w:rsidP="00A71A47">
            <w:pPr>
              <w:pStyle w:val="Compact"/>
            </w:pPr>
            <w:r>
              <w:t>El formulario valida pero la API no, y desde la pantalla el error no se ve.</w:t>
            </w:r>
          </w:p>
        </w:tc>
        <w:tc>
          <w:tcPr>
            <w:tcW w:w="434" w:type="pct"/>
          </w:tcPr>
          <w:p w14:paraId="1B8C2988" w14:textId="77777777" w:rsidR="00754E82" w:rsidRDefault="00E67173" w:rsidP="00A71A47">
            <w:pPr>
              <w:pStyle w:val="Compact"/>
            </w:pPr>
            <w:r>
              <w:t>Alta</w:t>
            </w:r>
          </w:p>
        </w:tc>
        <w:tc>
          <w:tcPr>
            <w:tcW w:w="534" w:type="pct"/>
          </w:tcPr>
          <w:p w14:paraId="6B22130E" w14:textId="77777777" w:rsidR="00754E82" w:rsidRDefault="00E67173" w:rsidP="00A71A47">
            <w:pPr>
              <w:pStyle w:val="Compact"/>
            </w:pPr>
            <w:r>
              <w:t>Alto</w:t>
            </w:r>
          </w:p>
        </w:tc>
        <w:tc>
          <w:tcPr>
            <w:tcW w:w="2058" w:type="pct"/>
          </w:tcPr>
          <w:p w14:paraId="1541F953" w14:textId="77777777" w:rsidR="00754E82" w:rsidRDefault="00E67173" w:rsidP="00A71A47">
            <w:pPr>
              <w:pStyle w:val="Compact"/>
            </w:pPr>
            <w:r>
              <w:t>Cada regla la pruebo dos veces, en pantalla y directo en la API. Ejemplo: el mensaje de contacto de 4 caracteres.</w:t>
            </w:r>
          </w:p>
        </w:tc>
      </w:tr>
      <w:tr w:rsidR="00754E82" w14:paraId="26E8B7F0"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5A84B0E2" w14:textId="77777777" w:rsidR="00754E82" w:rsidRDefault="00E67173" w:rsidP="00A71A47">
            <w:pPr>
              <w:pStyle w:val="Compact"/>
            </w:pPr>
            <w:r>
              <w:t>RG-3</w:t>
            </w:r>
          </w:p>
        </w:tc>
        <w:tc>
          <w:tcPr>
            <w:tcW w:w="1668" w:type="pct"/>
          </w:tcPr>
          <w:p w14:paraId="2F82BDF9" w14:textId="77777777" w:rsidR="00754E82" w:rsidRDefault="00E67173" w:rsidP="00A71A47">
            <w:pPr>
              <w:pStyle w:val="Compact"/>
            </w:pPr>
            <w:r>
              <w:t>Al recrear los contenedores cambian los datos y un defecto podría no repetirse.</w:t>
            </w:r>
          </w:p>
        </w:tc>
        <w:tc>
          <w:tcPr>
            <w:tcW w:w="434" w:type="pct"/>
          </w:tcPr>
          <w:p w14:paraId="45BEB433" w14:textId="77777777" w:rsidR="00754E82" w:rsidRDefault="00E67173" w:rsidP="00A71A47">
            <w:pPr>
              <w:pStyle w:val="Compact"/>
            </w:pPr>
            <w:r>
              <w:t>Media</w:t>
            </w:r>
          </w:p>
        </w:tc>
        <w:tc>
          <w:tcPr>
            <w:tcW w:w="534" w:type="pct"/>
          </w:tcPr>
          <w:p w14:paraId="4013F1F4" w14:textId="77777777" w:rsidR="00754E82" w:rsidRDefault="00E67173" w:rsidP="00A71A47">
            <w:pPr>
              <w:pStyle w:val="Compact"/>
            </w:pPr>
            <w:r>
              <w:t>Medio</w:t>
            </w:r>
          </w:p>
        </w:tc>
        <w:tc>
          <w:tcPr>
            <w:tcW w:w="2058" w:type="pct"/>
          </w:tcPr>
          <w:p w14:paraId="5835E6EB" w14:textId="77777777" w:rsidR="00754E82" w:rsidRDefault="00E67173" w:rsidP="00A71A47">
            <w:pPr>
              <w:pStyle w:val="Compact"/>
            </w:pPr>
            <w:r>
              <w:t>Anoto versión, commit y los IDs exactos que usé (por ejemplo, el producto id 30), y ningún caso depende de otro.</w:t>
            </w:r>
          </w:p>
        </w:tc>
      </w:tr>
      <w:tr w:rsidR="00754E82" w14:paraId="61B4277D" w14:textId="77777777" w:rsidTr="00734C90">
        <w:tc>
          <w:tcPr>
            <w:tcW w:w="306" w:type="pct"/>
          </w:tcPr>
          <w:p w14:paraId="48E5419C" w14:textId="77777777" w:rsidR="00754E82" w:rsidRDefault="00E67173" w:rsidP="00A71A47">
            <w:pPr>
              <w:pStyle w:val="Compact"/>
            </w:pPr>
            <w:r>
              <w:t>RG-4</w:t>
            </w:r>
          </w:p>
        </w:tc>
        <w:tc>
          <w:tcPr>
            <w:tcW w:w="1668" w:type="pct"/>
          </w:tcPr>
          <w:p w14:paraId="1E12EC32" w14:textId="77777777" w:rsidR="00754E82" w:rsidRDefault="00E67173" w:rsidP="00A71A47">
            <w:pPr>
              <w:pStyle w:val="Compact"/>
            </w:pPr>
            <w:r>
              <w:t>Las pruebas dejan datos de más en la base (usuarios, facturas, productos).</w:t>
            </w:r>
          </w:p>
        </w:tc>
        <w:tc>
          <w:tcPr>
            <w:tcW w:w="434" w:type="pct"/>
          </w:tcPr>
          <w:p w14:paraId="56FBEA91" w14:textId="77777777" w:rsidR="00754E82" w:rsidRDefault="00E67173" w:rsidP="00A71A47">
            <w:pPr>
              <w:pStyle w:val="Compact"/>
            </w:pPr>
            <w:r>
              <w:t>Media</w:t>
            </w:r>
          </w:p>
        </w:tc>
        <w:tc>
          <w:tcPr>
            <w:tcW w:w="534" w:type="pct"/>
          </w:tcPr>
          <w:p w14:paraId="1962A38E" w14:textId="77777777" w:rsidR="00754E82" w:rsidRDefault="00E67173" w:rsidP="00A71A47">
            <w:pPr>
              <w:pStyle w:val="Compact"/>
            </w:pPr>
            <w:r>
              <w:t>Medio</w:t>
            </w:r>
          </w:p>
        </w:tc>
        <w:tc>
          <w:tcPr>
            <w:tcW w:w="2058" w:type="pct"/>
          </w:tcPr>
          <w:p w14:paraId="7829411F" w14:textId="77777777" w:rsidR="00754E82" w:rsidRDefault="00E67173" w:rsidP="00A71A47">
            <w:pPr>
              <w:pStyle w:val="Compact"/>
            </w:pPr>
            <w:r>
              <w:t xml:space="preserve">Todo lo que creo lleva el prefijo QA y, antes de repetir, reinicio con </w:t>
            </w:r>
            <w:r>
              <w:rPr>
                <w:rStyle w:val="VerbatimChar"/>
              </w:rPr>
              <w:t>docker compose down -v &amp;&amp; docker compose up -d</w:t>
            </w:r>
            <w:r>
              <w:t>.</w:t>
            </w:r>
          </w:p>
        </w:tc>
      </w:tr>
      <w:tr w:rsidR="00754E82" w14:paraId="29BFAB10"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575BCF89" w14:textId="77777777" w:rsidR="00754E82" w:rsidRDefault="00E67173" w:rsidP="00A71A47">
            <w:pPr>
              <w:pStyle w:val="Compact"/>
            </w:pPr>
            <w:r>
              <w:t>RG-5</w:t>
            </w:r>
          </w:p>
        </w:tc>
        <w:tc>
          <w:tcPr>
            <w:tcW w:w="1668" w:type="pct"/>
          </w:tcPr>
          <w:p w14:paraId="78358E89" w14:textId="77777777" w:rsidR="00754E82" w:rsidRDefault="00E67173" w:rsidP="00A71A47">
            <w:pPr>
              <w:pStyle w:val="Compact"/>
            </w:pPr>
            <w:r>
              <w:t>Un error visual llamativo me quita tiempo de lo importante.</w:t>
            </w:r>
          </w:p>
        </w:tc>
        <w:tc>
          <w:tcPr>
            <w:tcW w:w="434" w:type="pct"/>
          </w:tcPr>
          <w:p w14:paraId="39AA20D2" w14:textId="77777777" w:rsidR="00754E82" w:rsidRDefault="00E67173" w:rsidP="00A71A47">
            <w:pPr>
              <w:pStyle w:val="Compact"/>
            </w:pPr>
            <w:r>
              <w:t>Media</w:t>
            </w:r>
          </w:p>
        </w:tc>
        <w:tc>
          <w:tcPr>
            <w:tcW w:w="534" w:type="pct"/>
          </w:tcPr>
          <w:p w14:paraId="4EB9E64A" w14:textId="77777777" w:rsidR="00754E82" w:rsidRDefault="00E67173" w:rsidP="00A71A47">
            <w:pPr>
              <w:pStyle w:val="Compact"/>
            </w:pPr>
            <w:r>
              <w:t>Alto</w:t>
            </w:r>
          </w:p>
        </w:tc>
        <w:tc>
          <w:tcPr>
            <w:tcW w:w="2058" w:type="pct"/>
          </w:tcPr>
          <w:p w14:paraId="4CC48218" w14:textId="77777777" w:rsidR="00754E82" w:rsidRDefault="00E67173" w:rsidP="00A71A47">
            <w:pPr>
              <w:pStyle w:val="Compact"/>
            </w:pPr>
            <w:r>
              <w:t>Máximo dos casos de interfaz, y la distribución la fijé antes de empezar.</w:t>
            </w:r>
          </w:p>
        </w:tc>
      </w:tr>
    </w:tbl>
    <w:p w14:paraId="48F615F5" w14:textId="77777777" w:rsidR="00E42EB4" w:rsidRDefault="00E67173" w:rsidP="00A71A47">
      <w:pPr>
        <w:pStyle w:val="Ttulo2"/>
        <w:rPr>
          <w:rFonts w:ascii="Calibri" w:hAnsi="Calibri" w:cs="Calibri"/>
          <w:color w:val="000000"/>
          <w:sz w:val="26"/>
        </w:rPr>
      </w:pPr>
      <w:bookmarkStart w:id="27" w:name="recursos-y-cronograma"/>
      <w:bookmarkStart w:id="28" w:name="_Toc241139376"/>
      <w:bookmarkEnd w:id="25"/>
      <w:r>
        <w:rPr>
          <w:rFonts w:ascii="Calibri" w:hAnsi="Calibri" w:cs="Calibri"/>
          <w:color w:val="000000"/>
          <w:sz w:val="26"/>
        </w:rPr>
        <w:t>2.7 Recursos y cronograma</w:t>
      </w:r>
      <w:bookmarkEnd w:id="28"/>
    </w:p>
    <w:p w14:paraId="1EE11ECC" w14:textId="5FC7831F" w:rsidR="00754E82" w:rsidRPr="00805D83" w:rsidRDefault="00805D83" w:rsidP="00A71A47">
      <w:pPr>
        <w:pStyle w:val="FirstParagraph"/>
      </w:pPr>
      <w:r>
        <w:t>Trabajé solo, como analista de QA, con Windows 11, Docker Desktop, Chrome 153 y las herramientas de la 2.2. El cronograma está en el Anexo N (8.13).</w:t>
      </w:r>
    </w:p>
    <w:p w14:paraId="3E2DE774" w14:textId="77777777" w:rsidR="00E42EB4" w:rsidRDefault="00E67173" w:rsidP="00A71A47">
      <w:pPr>
        <w:pStyle w:val="Ttulo2"/>
        <w:rPr>
          <w:rFonts w:ascii="Calibri" w:hAnsi="Calibri" w:cs="Calibri"/>
          <w:color w:val="000000"/>
          <w:sz w:val="26"/>
        </w:rPr>
      </w:pPr>
      <w:bookmarkStart w:id="29" w:name="entregables"/>
      <w:bookmarkStart w:id="30" w:name="_Toc241139377"/>
      <w:bookmarkEnd w:id="27"/>
      <w:r>
        <w:rPr>
          <w:rFonts w:ascii="Calibri" w:hAnsi="Calibri" w:cs="Calibri"/>
          <w:color w:val="000000"/>
          <w:sz w:val="26"/>
        </w:rPr>
        <w:t>2.8 Entregables</w:t>
      </w:r>
      <w:bookmarkEnd w:id="30"/>
    </w:p>
    <w:p w14:paraId="2CB2BA28" w14:textId="469FA9BD" w:rsidR="00754E82" w:rsidRPr="00805D83" w:rsidRDefault="00805D83" w:rsidP="00A71A47">
      <w:pPr>
        <w:pStyle w:val="FirstParagraph"/>
      </w:pPr>
      <w:r>
        <w:t>Este expediente, las evidencias del Anexo D, los reportes de cobertura y ESLint (Anexos M y J), el fork del repositorio, el video de 6 a 10 minutos y la Declaración Jurada de Uso de IA.</w:t>
      </w:r>
    </w:p>
    <w:p w14:paraId="437E19D4" w14:textId="77777777" w:rsidR="00E42EB4" w:rsidRDefault="00E67173" w:rsidP="00A71A47">
      <w:pPr>
        <w:pStyle w:val="Ttulo1"/>
        <w:jc w:val="center"/>
        <w:rPr>
          <w:rFonts w:ascii="Calibri" w:hAnsi="Calibri" w:cs="Calibri"/>
          <w:color w:val="000000"/>
        </w:rPr>
      </w:pPr>
      <w:bookmarkStart w:id="31" w:name="diseño-de-casos-de-prueba"/>
      <w:bookmarkStart w:id="32" w:name="_Toc241139378"/>
      <w:bookmarkEnd w:id="13"/>
      <w:bookmarkEnd w:id="29"/>
      <w:r>
        <w:rPr>
          <w:rFonts w:ascii="Calibri" w:hAnsi="Calibri" w:cs="Calibri"/>
          <w:color w:val="000000"/>
        </w:rPr>
        <w:t>3. Diseño de casos de prueba</w:t>
      </w:r>
      <w:bookmarkEnd w:id="32"/>
    </w:p>
    <w:p w14:paraId="6E4E1B36" w14:textId="77777777" w:rsidR="00E42EB4" w:rsidRDefault="00E67173" w:rsidP="00A71A47">
      <w:pPr>
        <w:pStyle w:val="Ttulo2"/>
        <w:rPr>
          <w:rFonts w:ascii="Calibri" w:hAnsi="Calibri" w:cs="Calibri"/>
          <w:color w:val="000000"/>
          <w:sz w:val="26"/>
        </w:rPr>
      </w:pPr>
      <w:bookmarkStart w:id="33" w:name="resumen-de-distribución"/>
      <w:bookmarkStart w:id="34" w:name="_Toc241139379"/>
      <w:r>
        <w:rPr>
          <w:rFonts w:ascii="Calibri" w:hAnsi="Calibri" w:cs="Calibri"/>
          <w:color w:val="000000"/>
          <w:sz w:val="26"/>
        </w:rPr>
        <w:t>3.1 Resumen de distribución</w:t>
      </w:r>
      <w:bookmarkEnd w:id="34"/>
    </w:p>
    <w:p w14:paraId="1AC7E31C" w14:textId="55C68EF2" w:rsidR="00754E82" w:rsidRPr="00805D83" w:rsidRDefault="00655FE9" w:rsidP="00A71A47">
      <w:pPr>
        <w:pStyle w:val="FirstParagraph"/>
      </w:pPr>
      <w:r>
        <w:t>Cada caso lleva dos etiquetas: la técnica con que lo diseñé y el área de calidad que revisa. Abajo están los mismos 20 casos contados de las dos formas.</w:t>
      </w:r>
    </w:p>
    <w:p w14:paraId="01605861" w14:textId="77777777" w:rsidR="00754E82" w:rsidRDefault="00E67173" w:rsidP="00A71A47">
      <w:pPr>
        <w:pStyle w:val="Textoindependiente"/>
      </w:pPr>
      <w:r>
        <w:rPr>
          <w:b/>
          <w:bCs/>
        </w:rPr>
        <w:t>Por técnica</w:t>
      </w:r>
    </w:p>
    <w:p>
      <w:pPr>
        <w:pStyle w:val="Textoindependiente"/>
        <w:keepNext/>
        <w:spacing w:before="120" w:after="0"/>
      </w:pPr>
      <w:r>
        <w:rPr>
          <w:b/>
          <w:bCs/>
        </w:rPr>
        <w:t xml:space="preserve">Tabla 7</w:t>
      </w:r>
    </w:p>
    <w:p>
      <w:pPr>
        <w:pStyle w:val="Textoindependiente"/>
        <w:keepNext/>
        <w:spacing w:before="120" w:after="0"/>
      </w:pPr>
      <w:r>
        <w:rPr>
          <w:i/>
          <w:iCs/>
        </w:rPr>
        <w:t xml:space="preserve">Distribución de casos por técnica</w:t>
      </w:r>
    </w:p>
    <w:tbl>
      <w:tblPr>
        <w:tblStyle w:val="Tablaconcuadrcula4-nfasis1"/>
        <w:tblW w:w="5000" w:type="pct"/>
        <w:tblLook w:val="0420" w:firstRow="1" w:lastRow="0" w:firstColumn="0" w:lastColumn="0" w:noHBand="0" w:noVBand="1"/>
      </w:tblPr>
      <w:tblGrid>
        <w:gridCol w:w="5449"/>
        <w:gridCol w:w="1090"/>
        <w:gridCol w:w="3197"/>
      </w:tblGrid>
      <w:tr w:rsidR="00754E82" w14:paraId="04EE9468"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798" w:type="pct"/>
          </w:tcPr>
          <w:p w14:paraId="682B4559" w14:textId="77777777" w:rsidR="00754E82" w:rsidRDefault="00E67173" w:rsidP="00A71A47">
            <w:pPr>
              <w:pStyle w:val="Compact"/>
            </w:pPr>
            <w:r>
              <w:t>Técnica</w:t>
            </w:r>
          </w:p>
        </w:tc>
        <w:tc>
          <w:tcPr>
            <w:tcW w:w="560" w:type="pct"/>
          </w:tcPr>
          <w:p w14:paraId="5F104571" w14:textId="77777777" w:rsidR="00754E82" w:rsidRDefault="00E67173" w:rsidP="00A71A47">
            <w:pPr>
              <w:pStyle w:val="Compact"/>
            </w:pPr>
            <w:r>
              <w:t>Casos</w:t>
            </w:r>
          </w:p>
        </w:tc>
        <w:tc>
          <w:tcPr>
            <w:tcW w:w="1643" w:type="pct"/>
          </w:tcPr>
          <w:p w14:paraId="0E44EAC1" w14:textId="77777777" w:rsidR="00754E82" w:rsidRDefault="00E67173" w:rsidP="00A71A47">
            <w:pPr>
              <w:pStyle w:val="Compact"/>
            </w:pPr>
            <w:r>
              <w:t>Identificadores</w:t>
            </w:r>
          </w:p>
        </w:tc>
      </w:tr>
      <w:tr w:rsidR="00754E82" w14:paraId="41F5EB08"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4FC0064A" w14:textId="77777777" w:rsidR="00754E82" w:rsidRDefault="00E67173" w:rsidP="00A71A47">
            <w:pPr>
              <w:pStyle w:val="Compact"/>
            </w:pPr>
            <w:r>
              <w:t>Partición de equivalencia</w:t>
            </w:r>
          </w:p>
        </w:tc>
        <w:tc>
          <w:tcPr>
            <w:tcW w:w="560" w:type="pct"/>
          </w:tcPr>
          <w:p w14:paraId="14BE1AAE" w14:textId="77777777" w:rsidR="00754E82" w:rsidRDefault="00E67173" w:rsidP="00A71A47">
            <w:pPr>
              <w:pStyle w:val="Compact"/>
            </w:pPr>
            <w:r>
              <w:t>5</w:t>
            </w:r>
          </w:p>
        </w:tc>
        <w:tc>
          <w:tcPr>
            <w:tcW w:w="1643" w:type="pct"/>
          </w:tcPr>
          <w:p w14:paraId="5C1237DC" w14:textId="77777777" w:rsidR="00754E82" w:rsidRDefault="00E67173" w:rsidP="00A71A47">
            <w:pPr>
              <w:pStyle w:val="Compact"/>
            </w:pPr>
            <w:r>
              <w:t>CP-EQ-01 … CP-EQ-05</w:t>
            </w:r>
          </w:p>
        </w:tc>
      </w:tr>
      <w:tr w:rsidR="00754E82" w14:paraId="1716CFF9" w14:textId="77777777" w:rsidTr="00734C90">
        <w:tc>
          <w:tcPr>
            <w:tcW w:w="2798" w:type="pct"/>
          </w:tcPr>
          <w:p w14:paraId="12467244" w14:textId="77777777" w:rsidR="00754E82" w:rsidRDefault="00E67173" w:rsidP="00A71A47">
            <w:pPr>
              <w:pStyle w:val="Compact"/>
            </w:pPr>
            <w:r>
              <w:t>Análisis de valores límite</w:t>
            </w:r>
          </w:p>
        </w:tc>
        <w:tc>
          <w:tcPr>
            <w:tcW w:w="560" w:type="pct"/>
          </w:tcPr>
          <w:p w14:paraId="339A64CF" w14:textId="77777777" w:rsidR="00754E82" w:rsidRDefault="00E67173" w:rsidP="00A71A47">
            <w:pPr>
              <w:pStyle w:val="Compact"/>
            </w:pPr>
            <w:r>
              <w:t>5</w:t>
            </w:r>
          </w:p>
        </w:tc>
        <w:tc>
          <w:tcPr>
            <w:tcW w:w="1643" w:type="pct"/>
          </w:tcPr>
          <w:p w14:paraId="451A2554" w14:textId="77777777" w:rsidR="00754E82" w:rsidRDefault="00E67173" w:rsidP="00A71A47">
            <w:pPr>
              <w:pStyle w:val="Compact"/>
            </w:pPr>
            <w:r>
              <w:t>CP-VL-01 … CP-VL-05</w:t>
            </w:r>
          </w:p>
        </w:tc>
      </w:tr>
      <w:tr w:rsidR="00754E82" w14:paraId="0DCAB963"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61354FBB" w14:textId="77777777" w:rsidR="00754E82" w:rsidRDefault="00E67173" w:rsidP="00A71A47">
            <w:pPr>
              <w:pStyle w:val="Compact"/>
            </w:pPr>
            <w:r>
              <w:t>Tabla de decisión</w:t>
            </w:r>
          </w:p>
        </w:tc>
        <w:tc>
          <w:tcPr>
            <w:tcW w:w="560" w:type="pct"/>
          </w:tcPr>
          <w:p w14:paraId="5540B5B0" w14:textId="77777777" w:rsidR="00754E82" w:rsidRDefault="00E67173" w:rsidP="00A71A47">
            <w:pPr>
              <w:pStyle w:val="Compact"/>
            </w:pPr>
            <w:r>
              <w:t>4</w:t>
            </w:r>
          </w:p>
        </w:tc>
        <w:tc>
          <w:tcPr>
            <w:tcW w:w="1643" w:type="pct"/>
          </w:tcPr>
          <w:p w14:paraId="2E870B56" w14:textId="77777777" w:rsidR="00754E82" w:rsidRDefault="00E67173" w:rsidP="00A71A47">
            <w:pPr>
              <w:pStyle w:val="Compact"/>
            </w:pPr>
            <w:r>
              <w:t>CP-TD-01 … CP-TD-04</w:t>
            </w:r>
          </w:p>
        </w:tc>
      </w:tr>
      <w:tr w:rsidR="00754E82" w14:paraId="0B060590" w14:textId="77777777" w:rsidTr="00734C90">
        <w:tc>
          <w:tcPr>
            <w:tcW w:w="2798" w:type="pct"/>
          </w:tcPr>
          <w:p w14:paraId="3536C7F5" w14:textId="77777777" w:rsidR="00754E82" w:rsidRDefault="00E67173" w:rsidP="00A71A47">
            <w:pPr>
              <w:pStyle w:val="Compact"/>
            </w:pPr>
            <w:r>
              <w:t>Transición de estados</w:t>
            </w:r>
          </w:p>
        </w:tc>
        <w:tc>
          <w:tcPr>
            <w:tcW w:w="560" w:type="pct"/>
          </w:tcPr>
          <w:p w14:paraId="11A1D64D" w14:textId="77777777" w:rsidR="00754E82" w:rsidRDefault="00E67173" w:rsidP="00A71A47">
            <w:pPr>
              <w:pStyle w:val="Compact"/>
            </w:pPr>
            <w:r>
              <w:t>4</w:t>
            </w:r>
          </w:p>
        </w:tc>
        <w:tc>
          <w:tcPr>
            <w:tcW w:w="1643" w:type="pct"/>
          </w:tcPr>
          <w:p w14:paraId="08A708B7" w14:textId="77777777" w:rsidR="00754E82" w:rsidRDefault="00E67173" w:rsidP="00A71A47">
            <w:pPr>
              <w:pStyle w:val="Compact"/>
            </w:pPr>
            <w:r>
              <w:t>CP-TE-01 … CP-TE-04</w:t>
            </w:r>
          </w:p>
        </w:tc>
      </w:tr>
      <w:tr w:rsidR="00754E82" w14:paraId="2A798060"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011017D1" w14:textId="77777777" w:rsidR="00754E82" w:rsidRDefault="00E67173" w:rsidP="00A71A47">
            <w:pPr>
              <w:pStyle w:val="Compact"/>
            </w:pPr>
            <w:r>
              <w:t>Exploratorios / basados en experiencia</w:t>
            </w:r>
          </w:p>
        </w:tc>
        <w:tc>
          <w:tcPr>
            <w:tcW w:w="560" w:type="pct"/>
          </w:tcPr>
          <w:p w14:paraId="616E70BC" w14:textId="77777777" w:rsidR="00754E82" w:rsidRDefault="00E67173" w:rsidP="00A71A47">
            <w:pPr>
              <w:pStyle w:val="Compact"/>
            </w:pPr>
            <w:r>
              <w:t>2</w:t>
            </w:r>
          </w:p>
        </w:tc>
        <w:tc>
          <w:tcPr>
            <w:tcW w:w="1643" w:type="pct"/>
          </w:tcPr>
          <w:p w14:paraId="64E7C4E5" w14:textId="77777777" w:rsidR="00754E82" w:rsidRDefault="00E67173" w:rsidP="00A71A47">
            <w:pPr>
              <w:pStyle w:val="Compact"/>
            </w:pPr>
            <w:r>
              <w:t>CP-EX-01, CP-EX-02</w:t>
            </w:r>
          </w:p>
        </w:tc>
      </w:tr>
      <w:tr w:rsidR="00754E82" w14:paraId="4D3D7B6F" w14:textId="77777777" w:rsidTr="00734C90">
        <w:tc>
          <w:tcPr>
            <w:tcW w:w="2798" w:type="pct"/>
          </w:tcPr>
          <w:p w14:paraId="123EAE08" w14:textId="77777777" w:rsidR="00754E82" w:rsidRDefault="00E67173" w:rsidP="00A71A47">
            <w:pPr>
              <w:pStyle w:val="Compact"/>
            </w:pPr>
            <w:r>
              <w:rPr>
                <w:b/>
                <w:bCs/>
              </w:rPr>
              <w:t>Total</w:t>
            </w:r>
          </w:p>
        </w:tc>
        <w:tc>
          <w:tcPr>
            <w:tcW w:w="560" w:type="pct"/>
          </w:tcPr>
          <w:p w14:paraId="09A72381" w14:textId="77777777" w:rsidR="00754E82" w:rsidRDefault="00E67173" w:rsidP="00A71A47">
            <w:pPr>
              <w:pStyle w:val="Compact"/>
            </w:pPr>
            <w:r>
              <w:rPr>
                <w:b/>
                <w:bCs/>
              </w:rPr>
              <w:t>20</w:t>
            </w:r>
          </w:p>
        </w:tc>
        <w:tc>
          <w:tcPr>
            <w:tcW w:w="1643" w:type="pct"/>
          </w:tcPr>
          <w:p w14:paraId="6C09C0FC" w14:textId="77777777" w:rsidR="00754E82" w:rsidRDefault="00754E82" w:rsidP="00A71A47">
            <w:pPr>
              <w:pStyle w:val="Compact"/>
            </w:pPr>
          </w:p>
        </w:tc>
      </w:tr>
    </w:tbl>
    <w:p w14:paraId="4AB51CC7" w14:textId="77777777" w:rsidR="00754E82" w:rsidRDefault="00E67173" w:rsidP="00A71A47">
      <w:pPr>
        <w:pStyle w:val="Textoindependiente"/>
      </w:pPr>
      <w:r>
        <w:rPr>
          <w:b/>
          <w:bCs/>
        </w:rPr>
        <w:t>Por área de calidad (sección 7.2 del enunciado)</w:t>
      </w:r>
    </w:p>
    <w:p>
      <w:pPr>
        <w:pStyle w:val="Textoindependiente"/>
        <w:keepNext/>
        <w:spacing w:before="120" w:after="0"/>
      </w:pPr>
      <w:r>
        <w:rPr>
          <w:b/>
          <w:bCs/>
        </w:rPr>
        <w:t xml:space="preserve">Tabla 8</w:t>
      </w:r>
    </w:p>
    <w:p>
      <w:pPr>
        <w:pStyle w:val="Textoindependiente"/>
        <w:keepNext/>
        <w:spacing w:before="120" w:after="0"/>
      </w:pPr>
      <w:r>
        <w:rPr>
          <w:i/>
          <w:iCs/>
        </w:rPr>
        <w:t xml:space="preserve">Distribución de casos por área de calidad</w:t>
      </w:r>
    </w:p>
    <w:tbl>
      <w:tblPr>
        <w:tblStyle w:val="Tablaconcuadrcula4-nfasis1"/>
        <w:tblW w:w="5000" w:type="pct"/>
        <w:tblLook w:val="0420" w:firstRow="1" w:lastRow="0" w:firstColumn="0" w:lastColumn="0" w:noHBand="0" w:noVBand="1"/>
      </w:tblPr>
      <w:tblGrid>
        <w:gridCol w:w="3447"/>
        <w:gridCol w:w="1217"/>
        <w:gridCol w:w="1536"/>
        <w:gridCol w:w="3536"/>
      </w:tblGrid>
      <w:tr w:rsidR="00754E82" w14:paraId="46A194D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770" w:type="pct"/>
          </w:tcPr>
          <w:p w14:paraId="211DD4C3" w14:textId="77777777" w:rsidR="00754E82" w:rsidRDefault="00E67173" w:rsidP="00A71A47">
            <w:pPr>
              <w:pStyle w:val="Compact"/>
            </w:pPr>
            <w:r>
              <w:t>Área</w:t>
            </w:r>
          </w:p>
        </w:tc>
        <w:tc>
          <w:tcPr>
            <w:tcW w:w="625" w:type="pct"/>
          </w:tcPr>
          <w:p w14:paraId="107807D9" w14:textId="77777777" w:rsidR="00754E82" w:rsidRDefault="00E67173" w:rsidP="00A71A47">
            <w:pPr>
              <w:pStyle w:val="Compact"/>
            </w:pPr>
            <w:r>
              <w:t>Mín. exigido</w:t>
            </w:r>
          </w:p>
        </w:tc>
        <w:tc>
          <w:tcPr>
            <w:tcW w:w="789" w:type="pct"/>
          </w:tcPr>
          <w:p w14:paraId="67D1BC7D" w14:textId="77777777" w:rsidR="00754E82" w:rsidRDefault="00E67173" w:rsidP="00A71A47">
            <w:pPr>
              <w:pStyle w:val="Compact"/>
            </w:pPr>
            <w:r>
              <w:t>Casos asignados</w:t>
            </w:r>
          </w:p>
        </w:tc>
        <w:tc>
          <w:tcPr>
            <w:tcW w:w="1816" w:type="pct"/>
          </w:tcPr>
          <w:p w14:paraId="7438EB23" w14:textId="77777777" w:rsidR="00754E82" w:rsidRDefault="00E67173" w:rsidP="00A71A47">
            <w:pPr>
              <w:pStyle w:val="Compact"/>
            </w:pPr>
            <w:r>
              <w:t>Identificadores</w:t>
            </w:r>
          </w:p>
        </w:tc>
      </w:tr>
      <w:tr w:rsidR="00754E82" w14:paraId="4699CA9F"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3FD841D7" w14:textId="77777777" w:rsidR="00754E82" w:rsidRDefault="00E67173" w:rsidP="00A71A47">
            <w:pPr>
              <w:pStyle w:val="Compact"/>
            </w:pPr>
            <w:r>
              <w:t>A. Validación de entradas y reglas de negocio</w:t>
            </w:r>
          </w:p>
        </w:tc>
        <w:tc>
          <w:tcPr>
            <w:tcW w:w="625" w:type="pct"/>
          </w:tcPr>
          <w:p w14:paraId="6662BC5B" w14:textId="77777777" w:rsidR="00754E82" w:rsidRDefault="00E67173" w:rsidP="00A71A47">
            <w:pPr>
              <w:pStyle w:val="Compact"/>
            </w:pPr>
            <w:r>
              <w:t>5</w:t>
            </w:r>
          </w:p>
        </w:tc>
        <w:tc>
          <w:tcPr>
            <w:tcW w:w="789" w:type="pct"/>
          </w:tcPr>
          <w:p w14:paraId="74E0D46F" w14:textId="77777777" w:rsidR="00754E82" w:rsidRDefault="00E67173" w:rsidP="00A71A47">
            <w:pPr>
              <w:pStyle w:val="Compact"/>
            </w:pPr>
            <w:r>
              <w:t>5</w:t>
            </w:r>
          </w:p>
        </w:tc>
        <w:tc>
          <w:tcPr>
            <w:tcW w:w="1816" w:type="pct"/>
          </w:tcPr>
          <w:p w14:paraId="70429D4F" w14:textId="77777777" w:rsidR="00754E82" w:rsidRDefault="00E67173" w:rsidP="00A71A47">
            <w:pPr>
              <w:pStyle w:val="Compact"/>
            </w:pPr>
            <w:r>
              <w:t>CP-EQ-01, CP-EQ-02, CP-VL-01, CP-VL-02, CP-VL-03</w:t>
            </w:r>
          </w:p>
        </w:tc>
      </w:tr>
      <w:tr w:rsidR="00754E82" w14:paraId="456E7FCD" w14:textId="77777777" w:rsidTr="00734C90">
        <w:tc>
          <w:tcPr>
            <w:tcW w:w="1770" w:type="pct"/>
          </w:tcPr>
          <w:p w14:paraId="14FF1765" w14:textId="77777777" w:rsidR="00754E82" w:rsidRDefault="00E67173" w:rsidP="00A71A47">
            <w:pPr>
              <w:pStyle w:val="Compact"/>
            </w:pPr>
            <w:r>
              <w:t>B. Flujos y transición de estados</w:t>
            </w:r>
          </w:p>
        </w:tc>
        <w:tc>
          <w:tcPr>
            <w:tcW w:w="625" w:type="pct"/>
          </w:tcPr>
          <w:p w14:paraId="19314B2C" w14:textId="77777777" w:rsidR="00754E82" w:rsidRDefault="00E67173" w:rsidP="00A71A47">
            <w:pPr>
              <w:pStyle w:val="Compact"/>
            </w:pPr>
            <w:r>
              <w:t>4</w:t>
            </w:r>
          </w:p>
        </w:tc>
        <w:tc>
          <w:tcPr>
            <w:tcW w:w="789" w:type="pct"/>
          </w:tcPr>
          <w:p w14:paraId="131D836C" w14:textId="77777777" w:rsidR="00754E82" w:rsidRDefault="00E67173" w:rsidP="00A71A47">
            <w:pPr>
              <w:pStyle w:val="Compact"/>
            </w:pPr>
            <w:r>
              <w:t>4</w:t>
            </w:r>
          </w:p>
        </w:tc>
        <w:tc>
          <w:tcPr>
            <w:tcW w:w="1816" w:type="pct"/>
          </w:tcPr>
          <w:p w14:paraId="6E476EB1" w14:textId="77777777" w:rsidR="00754E82" w:rsidRDefault="00E67173" w:rsidP="00A71A47">
            <w:pPr>
              <w:pStyle w:val="Compact"/>
            </w:pPr>
            <w:r>
              <w:t>CP-VL-05, CP-TE-01, CP-TE-02, CP-TE-03</w:t>
            </w:r>
          </w:p>
        </w:tc>
      </w:tr>
      <w:tr w:rsidR="00754E82" w14:paraId="20F64BAF"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3B29ACEC" w14:textId="77777777" w:rsidR="00754E82" w:rsidRDefault="00E67173" w:rsidP="00A71A47">
            <w:pPr>
              <w:pStyle w:val="Compact"/>
            </w:pPr>
            <w:r>
              <w:t>C. Autenticación, autorización y control de acceso</w:t>
            </w:r>
          </w:p>
        </w:tc>
        <w:tc>
          <w:tcPr>
            <w:tcW w:w="625" w:type="pct"/>
          </w:tcPr>
          <w:p w14:paraId="48DB9E38" w14:textId="77777777" w:rsidR="00754E82" w:rsidRDefault="00E67173" w:rsidP="00A71A47">
            <w:pPr>
              <w:pStyle w:val="Compact"/>
            </w:pPr>
            <w:r>
              <w:t>3</w:t>
            </w:r>
          </w:p>
        </w:tc>
        <w:tc>
          <w:tcPr>
            <w:tcW w:w="789" w:type="pct"/>
          </w:tcPr>
          <w:p w14:paraId="2C51A4EF" w14:textId="77777777" w:rsidR="00754E82" w:rsidRDefault="00E67173" w:rsidP="00A71A47">
            <w:pPr>
              <w:pStyle w:val="Compact"/>
            </w:pPr>
            <w:r>
              <w:t>3</w:t>
            </w:r>
          </w:p>
        </w:tc>
        <w:tc>
          <w:tcPr>
            <w:tcW w:w="1816" w:type="pct"/>
          </w:tcPr>
          <w:p w14:paraId="53312F74" w14:textId="77777777" w:rsidR="00754E82" w:rsidRDefault="00E67173" w:rsidP="00A71A47">
            <w:pPr>
              <w:pStyle w:val="Compact"/>
            </w:pPr>
            <w:r>
              <w:t>CP-EQ-03, CP-EQ-04, CP-TD-01</w:t>
            </w:r>
          </w:p>
        </w:tc>
      </w:tr>
      <w:tr w:rsidR="00754E82" w14:paraId="3B69E77E" w14:textId="77777777" w:rsidTr="00734C90">
        <w:tc>
          <w:tcPr>
            <w:tcW w:w="1770" w:type="pct"/>
          </w:tcPr>
          <w:p w14:paraId="23C24A8C" w14:textId="77777777" w:rsidR="00754E82" w:rsidRDefault="00E67173" w:rsidP="00A71A47">
            <w:pPr>
              <w:pStyle w:val="Compact"/>
            </w:pPr>
            <w:r>
              <w:t>D. Persistencia y consistencia de datos</w:t>
            </w:r>
          </w:p>
        </w:tc>
        <w:tc>
          <w:tcPr>
            <w:tcW w:w="625" w:type="pct"/>
          </w:tcPr>
          <w:p w14:paraId="6FB2ABC2" w14:textId="77777777" w:rsidR="00754E82" w:rsidRDefault="00E67173" w:rsidP="00A71A47">
            <w:pPr>
              <w:pStyle w:val="Compact"/>
            </w:pPr>
            <w:r>
              <w:t>3</w:t>
            </w:r>
          </w:p>
        </w:tc>
        <w:tc>
          <w:tcPr>
            <w:tcW w:w="789" w:type="pct"/>
          </w:tcPr>
          <w:p w14:paraId="34741595" w14:textId="77777777" w:rsidR="00754E82" w:rsidRDefault="00E67173" w:rsidP="00A71A47">
            <w:pPr>
              <w:pStyle w:val="Compact"/>
            </w:pPr>
            <w:r>
              <w:t>3</w:t>
            </w:r>
          </w:p>
        </w:tc>
        <w:tc>
          <w:tcPr>
            <w:tcW w:w="1816" w:type="pct"/>
          </w:tcPr>
          <w:p w14:paraId="646CC261" w14:textId="77777777" w:rsidR="00754E82" w:rsidRDefault="00E67173" w:rsidP="00A71A47">
            <w:pPr>
              <w:pStyle w:val="Compact"/>
            </w:pPr>
            <w:r>
              <w:t>CP-EQ-05, CP-VL-04, CP-TE-04</w:t>
            </w:r>
          </w:p>
        </w:tc>
      </w:tr>
      <w:tr w:rsidR="00754E82" w14:paraId="43D6A484"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68E2A7F6" w14:textId="77777777" w:rsidR="00754E82" w:rsidRDefault="00E67173" w:rsidP="00A71A47">
            <w:pPr>
              <w:pStyle w:val="Compact"/>
            </w:pPr>
            <w:r>
              <w:t>E. API o integración</w:t>
            </w:r>
          </w:p>
        </w:tc>
        <w:tc>
          <w:tcPr>
            <w:tcW w:w="625" w:type="pct"/>
          </w:tcPr>
          <w:p w14:paraId="5A526461" w14:textId="77777777" w:rsidR="00754E82" w:rsidRDefault="00E67173" w:rsidP="00A71A47">
            <w:pPr>
              <w:pStyle w:val="Compact"/>
            </w:pPr>
            <w:r>
              <w:t>3</w:t>
            </w:r>
          </w:p>
        </w:tc>
        <w:tc>
          <w:tcPr>
            <w:tcW w:w="789" w:type="pct"/>
          </w:tcPr>
          <w:p w14:paraId="25E1B92D" w14:textId="77777777" w:rsidR="00754E82" w:rsidRDefault="00E67173" w:rsidP="00A71A47">
            <w:pPr>
              <w:pStyle w:val="Compact"/>
            </w:pPr>
            <w:r>
              <w:t>3</w:t>
            </w:r>
          </w:p>
        </w:tc>
        <w:tc>
          <w:tcPr>
            <w:tcW w:w="1816" w:type="pct"/>
          </w:tcPr>
          <w:p w14:paraId="5F89C851" w14:textId="77777777" w:rsidR="00754E82" w:rsidRDefault="00E67173" w:rsidP="00A71A47">
            <w:pPr>
              <w:pStyle w:val="Compact"/>
            </w:pPr>
            <w:r>
              <w:t>CP-TD-02, CP-TD-03, CP-TD-04</w:t>
            </w:r>
          </w:p>
        </w:tc>
      </w:tr>
      <w:tr w:rsidR="00754E82" w14:paraId="10AA47E6" w14:textId="77777777" w:rsidTr="00734C90">
        <w:tc>
          <w:tcPr>
            <w:tcW w:w="1770" w:type="pct"/>
          </w:tcPr>
          <w:p w14:paraId="1C7234AC" w14:textId="77777777" w:rsidR="00754E82" w:rsidRDefault="00E67173" w:rsidP="00A71A47">
            <w:pPr>
              <w:pStyle w:val="Compact"/>
            </w:pPr>
            <w:r>
              <w:t>F. Interfaz y capacidad de interacción</w:t>
            </w:r>
          </w:p>
        </w:tc>
        <w:tc>
          <w:tcPr>
            <w:tcW w:w="625" w:type="pct"/>
          </w:tcPr>
          <w:p w14:paraId="645B605B" w14:textId="77777777" w:rsidR="00754E82" w:rsidRDefault="00E67173" w:rsidP="00A71A47">
            <w:pPr>
              <w:pStyle w:val="Compact"/>
            </w:pPr>
            <w:r>
              <w:t>máx. 4</w:t>
            </w:r>
          </w:p>
        </w:tc>
        <w:tc>
          <w:tcPr>
            <w:tcW w:w="789" w:type="pct"/>
          </w:tcPr>
          <w:p w14:paraId="208C73E7" w14:textId="77777777" w:rsidR="00754E82" w:rsidRDefault="00E67173" w:rsidP="00A71A47">
            <w:pPr>
              <w:pStyle w:val="Compact"/>
            </w:pPr>
            <w:r>
              <w:t>2</w:t>
            </w:r>
          </w:p>
        </w:tc>
        <w:tc>
          <w:tcPr>
            <w:tcW w:w="1816" w:type="pct"/>
          </w:tcPr>
          <w:p w14:paraId="47472D86" w14:textId="77777777" w:rsidR="00754E82" w:rsidRDefault="00E67173" w:rsidP="00A71A47">
            <w:pPr>
              <w:pStyle w:val="Compact"/>
            </w:pPr>
            <w:r>
              <w:t>CP-EX-01, CP-EX-02</w:t>
            </w:r>
          </w:p>
        </w:tc>
      </w:tr>
      <w:tr w:rsidR="00754E82" w14:paraId="7F77F998"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6F94EA57" w14:textId="77777777" w:rsidR="00754E82" w:rsidRDefault="00E67173" w:rsidP="00A71A47">
            <w:pPr>
              <w:pStyle w:val="Compact"/>
            </w:pPr>
            <w:r>
              <w:rPr>
                <w:b/>
                <w:bCs/>
              </w:rPr>
              <w:t>Total</w:t>
            </w:r>
          </w:p>
        </w:tc>
        <w:tc>
          <w:tcPr>
            <w:tcW w:w="625" w:type="pct"/>
          </w:tcPr>
          <w:p w14:paraId="3EEEF6C1" w14:textId="77777777" w:rsidR="00754E82" w:rsidRDefault="00754E82" w:rsidP="00A71A47">
            <w:pPr>
              <w:pStyle w:val="Compact"/>
            </w:pPr>
          </w:p>
        </w:tc>
        <w:tc>
          <w:tcPr>
            <w:tcW w:w="789" w:type="pct"/>
          </w:tcPr>
          <w:p w14:paraId="707D1A5C" w14:textId="77777777" w:rsidR="00754E82" w:rsidRDefault="00E67173" w:rsidP="00A71A47">
            <w:pPr>
              <w:pStyle w:val="Compact"/>
            </w:pPr>
            <w:r>
              <w:rPr>
                <w:b/>
                <w:bCs/>
              </w:rPr>
              <w:t>20</w:t>
            </w:r>
          </w:p>
        </w:tc>
        <w:tc>
          <w:tcPr>
            <w:tcW w:w="1816" w:type="pct"/>
          </w:tcPr>
          <w:p w14:paraId="0A6929DF" w14:textId="77777777" w:rsidR="00754E82" w:rsidRDefault="00754E82" w:rsidP="00A71A47">
            <w:pPr>
              <w:pStyle w:val="Compact"/>
            </w:pPr>
          </w:p>
        </w:tc>
      </w:tr>
    </w:tbl>
    <w:p w14:paraId="38AF3527" w14:textId="29FEEE49" w:rsidR="00754E82" w:rsidRPr="00805D83" w:rsidRDefault="00655FE9" w:rsidP="00A71A47">
      <w:pPr>
        <w:pStyle w:val="Textoindependiente"/>
      </w:pPr>
      <w:r>
        <w:t>Las seis áreas quedan cubiertas, aunque el enunciado (Universidad Mariano Gálvez de Guatemala [UMG], 2026) pide al menos cuatro, y todas llegan a su mínimo de casos. La F tiene solo 2.</w:t>
      </w:r>
    </w:p>
    <w:p w14:paraId="12FC2F51" w14:textId="77777777" w:rsidR="00E42EB4" w:rsidRDefault="00E67173" w:rsidP="00A71A47">
      <w:pPr>
        <w:pStyle w:val="Ttulo2"/>
        <w:rPr>
          <w:rFonts w:ascii="Calibri" w:hAnsi="Calibri" w:cs="Calibri"/>
          <w:color w:val="000000"/>
          <w:sz w:val="26"/>
        </w:rPr>
      </w:pPr>
      <w:bookmarkStart w:id="35" w:name="tabla-de-decisión"/>
      <w:bookmarkStart w:id="36" w:name="_Toc241139380"/>
      <w:bookmarkEnd w:id="33"/>
      <w:r>
        <w:rPr>
          <w:rFonts w:ascii="Calibri" w:hAnsi="Calibri" w:cs="Calibri"/>
          <w:color w:val="000000"/>
          <w:sz w:val="26"/>
        </w:rPr>
        <w:lastRenderedPageBreak/>
        <w:t>3.2 Tabla de decisión</w:t>
      </w:r>
      <w:bookmarkEnd w:id="36"/>
    </w:p>
    <w:p w14:paraId="1EF25A05" w14:textId="010F16DE" w:rsidR="00754E82" w:rsidRPr="00805D83" w:rsidRDefault="007C38CC" w:rsidP="00A71A47">
      <w:pPr>
        <w:pStyle w:val="FirstParagraph"/>
      </w:pPr>
      <w:r>
        <w:rPr>
          <w:bCs/>
        </w:rPr>
        <w:t>La regla que probé es R-09. Un pago solo se aprueba si hay un método elegido, el titular no está vacío, el número de cuenta es numérico y el usuario inició sesión.</w:t>
      </w:r>
    </w:p>
    <w:p w14:paraId="527439D2" w14:textId="291BB094" w:rsidR="00754E82" w:rsidRPr="00805D83" w:rsidRDefault="00805D83" w:rsidP="00A71A47">
      <w:pPr>
        <w:pStyle w:val="Textoindependiente"/>
      </w:pPr>
      <w:r>
        <w:t>La tabla la apliqué sobre POST /payment/check, que es donde el producto revisa esa regla. De ahí salen CP-TD-02 (reglas 1 a 5) y, desde la interfaz, CP-TE-02.</w:t>
      </w:r>
    </w:p>
    <w:p>
      <w:pPr>
        <w:pStyle w:val="Textoindependiente"/>
        <w:keepNext/>
        <w:spacing w:before="120" w:after="0"/>
      </w:pPr>
      <w:r>
        <w:rPr>
          <w:b/>
          <w:bCs/>
        </w:rPr>
        <w:t xml:space="preserve">Tabla 9</w:t>
      </w:r>
    </w:p>
    <w:p>
      <w:pPr>
        <w:pStyle w:val="Textoindependiente"/>
        <w:keepNext/>
        <w:spacing w:before="120" w:after="0"/>
      </w:pPr>
      <w:r>
        <w:rPr>
          <w:i/>
          <w:iCs/>
        </w:rPr>
        <w:t xml:space="preserve">Tabla de decisión de la regla R-09 (verificación del pago)</w:t>
      </w:r>
    </w:p>
    <w:tbl>
      <w:tblPr>
        <w:tblStyle w:val="Tablaconcuadrcula4-nfasis1"/>
        <w:tblW w:w="5000" w:type="pct"/>
        <w:tblLook w:val="0420" w:firstRow="1" w:lastRow="0" w:firstColumn="0" w:lastColumn="0" w:noHBand="0" w:noVBand="1"/>
      </w:tblPr>
      <w:tblGrid>
        <w:gridCol w:w="2552"/>
        <w:gridCol w:w="1344"/>
        <w:gridCol w:w="1460"/>
        <w:gridCol w:w="1460"/>
        <w:gridCol w:w="1460"/>
        <w:gridCol w:w="1460"/>
      </w:tblGrid>
      <w:tr w:rsidR="00754E82" w14:paraId="6286E06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310" w:type="pct"/>
          </w:tcPr>
          <w:p w14:paraId="4FDB1C7B" w14:textId="77777777" w:rsidR="00754E82" w:rsidRDefault="00E67173" w:rsidP="00A71A47">
            <w:pPr>
              <w:pStyle w:val="Compact"/>
            </w:pPr>
            <w:r>
              <w:t>Condición</w:t>
            </w:r>
          </w:p>
        </w:tc>
        <w:tc>
          <w:tcPr>
            <w:tcW w:w="690" w:type="pct"/>
          </w:tcPr>
          <w:p w14:paraId="23E089CE" w14:textId="77777777" w:rsidR="00754E82" w:rsidRDefault="00E67173" w:rsidP="00A71A47">
            <w:pPr>
              <w:pStyle w:val="Compact"/>
            </w:pPr>
            <w:r>
              <w:t>R1</w:t>
            </w:r>
          </w:p>
        </w:tc>
        <w:tc>
          <w:tcPr>
            <w:tcW w:w="750" w:type="pct"/>
          </w:tcPr>
          <w:p w14:paraId="7813659F" w14:textId="77777777" w:rsidR="00754E82" w:rsidRDefault="00E67173" w:rsidP="00A71A47">
            <w:pPr>
              <w:pStyle w:val="Compact"/>
            </w:pPr>
            <w:r>
              <w:t>R2</w:t>
            </w:r>
          </w:p>
        </w:tc>
        <w:tc>
          <w:tcPr>
            <w:tcW w:w="750" w:type="pct"/>
          </w:tcPr>
          <w:p w14:paraId="1B2E7109" w14:textId="77777777" w:rsidR="00754E82" w:rsidRDefault="00E67173" w:rsidP="00A71A47">
            <w:pPr>
              <w:pStyle w:val="Compact"/>
            </w:pPr>
            <w:r>
              <w:t>R3</w:t>
            </w:r>
          </w:p>
        </w:tc>
        <w:tc>
          <w:tcPr>
            <w:tcW w:w="750" w:type="pct"/>
          </w:tcPr>
          <w:p w14:paraId="5FB32BE0" w14:textId="77777777" w:rsidR="00754E82" w:rsidRDefault="00E67173" w:rsidP="00A71A47">
            <w:pPr>
              <w:pStyle w:val="Compact"/>
            </w:pPr>
            <w:r>
              <w:t>R4</w:t>
            </w:r>
          </w:p>
        </w:tc>
        <w:tc>
          <w:tcPr>
            <w:tcW w:w="750" w:type="pct"/>
          </w:tcPr>
          <w:p w14:paraId="77A726C2" w14:textId="77777777" w:rsidR="00754E82" w:rsidRDefault="00E67173" w:rsidP="00A71A47">
            <w:pPr>
              <w:pStyle w:val="Compact"/>
            </w:pPr>
            <w:r>
              <w:t>R5</w:t>
            </w:r>
          </w:p>
        </w:tc>
      </w:tr>
      <w:tr w:rsidR="00754E82" w14:paraId="1F70E8C1"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B5AC579" w14:textId="77777777" w:rsidR="00754E82" w:rsidRDefault="00E67173" w:rsidP="00A71A47">
            <w:pPr>
              <w:pStyle w:val="Compact"/>
            </w:pPr>
            <w:r>
              <w:t>C1 — Se eligió un método de pago</w:t>
            </w:r>
          </w:p>
        </w:tc>
        <w:tc>
          <w:tcPr>
            <w:tcW w:w="690" w:type="pct"/>
          </w:tcPr>
          <w:p w14:paraId="1456A3CD" w14:textId="77777777" w:rsidR="00754E82" w:rsidRDefault="00E67173" w:rsidP="00A71A47">
            <w:pPr>
              <w:pStyle w:val="Compact"/>
            </w:pPr>
            <w:r>
              <w:t>Sí</w:t>
            </w:r>
          </w:p>
        </w:tc>
        <w:tc>
          <w:tcPr>
            <w:tcW w:w="750" w:type="pct"/>
          </w:tcPr>
          <w:p w14:paraId="5AD6B83A" w14:textId="77777777" w:rsidR="00754E82" w:rsidRDefault="00E67173" w:rsidP="00A71A47">
            <w:pPr>
              <w:pStyle w:val="Compact"/>
            </w:pPr>
            <w:r>
              <w:t>Sí</w:t>
            </w:r>
          </w:p>
        </w:tc>
        <w:tc>
          <w:tcPr>
            <w:tcW w:w="750" w:type="pct"/>
          </w:tcPr>
          <w:p w14:paraId="7A667138" w14:textId="77777777" w:rsidR="00754E82" w:rsidRDefault="00E67173" w:rsidP="00A71A47">
            <w:pPr>
              <w:pStyle w:val="Compact"/>
            </w:pPr>
            <w:r>
              <w:t>Sí</w:t>
            </w:r>
          </w:p>
        </w:tc>
        <w:tc>
          <w:tcPr>
            <w:tcW w:w="750" w:type="pct"/>
          </w:tcPr>
          <w:p w14:paraId="47125D9D" w14:textId="77777777" w:rsidR="00754E82" w:rsidRDefault="00E67173" w:rsidP="00A71A47">
            <w:pPr>
              <w:pStyle w:val="Compact"/>
            </w:pPr>
            <w:r>
              <w:t>No</w:t>
            </w:r>
          </w:p>
        </w:tc>
        <w:tc>
          <w:tcPr>
            <w:tcW w:w="750" w:type="pct"/>
          </w:tcPr>
          <w:p w14:paraId="269E3C02" w14:textId="77777777" w:rsidR="00754E82" w:rsidRDefault="00E67173" w:rsidP="00A71A47">
            <w:pPr>
              <w:pStyle w:val="Compact"/>
            </w:pPr>
            <w:r>
              <w:t>No</w:t>
            </w:r>
          </w:p>
        </w:tc>
      </w:tr>
      <w:tr w:rsidR="00754E82" w14:paraId="6189555F" w14:textId="77777777" w:rsidTr="00734C90">
        <w:tc>
          <w:tcPr>
            <w:tcW w:w="1310" w:type="pct"/>
          </w:tcPr>
          <w:p w14:paraId="499DE74A" w14:textId="77777777" w:rsidR="00754E82" w:rsidRDefault="00E67173" w:rsidP="00A71A47">
            <w:pPr>
              <w:pStyle w:val="Compact"/>
            </w:pPr>
            <w:r>
              <w:t>C2 — Nombre del titular no vacío</w:t>
            </w:r>
          </w:p>
        </w:tc>
        <w:tc>
          <w:tcPr>
            <w:tcW w:w="690" w:type="pct"/>
          </w:tcPr>
          <w:p w14:paraId="49BEDE0B" w14:textId="77777777" w:rsidR="00754E82" w:rsidRDefault="00E67173" w:rsidP="00A71A47">
            <w:pPr>
              <w:pStyle w:val="Compact"/>
            </w:pPr>
            <w:r>
              <w:t>Sí</w:t>
            </w:r>
          </w:p>
        </w:tc>
        <w:tc>
          <w:tcPr>
            <w:tcW w:w="750" w:type="pct"/>
          </w:tcPr>
          <w:p w14:paraId="3A5935DF" w14:textId="77777777" w:rsidR="00754E82" w:rsidRDefault="00E67173" w:rsidP="00A71A47">
            <w:pPr>
              <w:pStyle w:val="Compact"/>
            </w:pPr>
            <w:r>
              <w:t>No</w:t>
            </w:r>
          </w:p>
        </w:tc>
        <w:tc>
          <w:tcPr>
            <w:tcW w:w="750" w:type="pct"/>
          </w:tcPr>
          <w:p w14:paraId="0B7478BE" w14:textId="77777777" w:rsidR="00754E82" w:rsidRDefault="00E67173" w:rsidP="00A71A47">
            <w:pPr>
              <w:pStyle w:val="Compact"/>
            </w:pPr>
            <w:r>
              <w:t>Sí</w:t>
            </w:r>
          </w:p>
        </w:tc>
        <w:tc>
          <w:tcPr>
            <w:tcW w:w="750" w:type="pct"/>
          </w:tcPr>
          <w:p w14:paraId="0E48C481" w14:textId="77777777" w:rsidR="00754E82" w:rsidRDefault="00E67173" w:rsidP="00A71A47">
            <w:pPr>
              <w:pStyle w:val="Compact"/>
            </w:pPr>
            <w:r>
              <w:t>Sí</w:t>
            </w:r>
          </w:p>
        </w:tc>
        <w:tc>
          <w:tcPr>
            <w:tcW w:w="750" w:type="pct"/>
          </w:tcPr>
          <w:p w14:paraId="18A7342D" w14:textId="77777777" w:rsidR="00754E82" w:rsidRDefault="00E67173" w:rsidP="00A71A47">
            <w:pPr>
              <w:pStyle w:val="Compact"/>
            </w:pPr>
            <w:r>
              <w:t>No</w:t>
            </w:r>
          </w:p>
        </w:tc>
      </w:tr>
      <w:tr w:rsidR="00754E82" w14:paraId="34731E8C"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C9D1219" w14:textId="77777777" w:rsidR="00754E82" w:rsidRDefault="00E67173" w:rsidP="00A71A47">
            <w:pPr>
              <w:pStyle w:val="Compact"/>
            </w:pPr>
            <w:r>
              <w:t>C3 — Número de cuenta numérico</w:t>
            </w:r>
          </w:p>
        </w:tc>
        <w:tc>
          <w:tcPr>
            <w:tcW w:w="690" w:type="pct"/>
          </w:tcPr>
          <w:p w14:paraId="60CC3B32" w14:textId="77777777" w:rsidR="00754E82" w:rsidRDefault="00E67173" w:rsidP="00A71A47">
            <w:pPr>
              <w:pStyle w:val="Compact"/>
            </w:pPr>
            <w:r>
              <w:t>Sí</w:t>
            </w:r>
          </w:p>
        </w:tc>
        <w:tc>
          <w:tcPr>
            <w:tcW w:w="750" w:type="pct"/>
          </w:tcPr>
          <w:p w14:paraId="1607DF95" w14:textId="77777777" w:rsidR="00754E82" w:rsidRDefault="00E67173" w:rsidP="00A71A47">
            <w:pPr>
              <w:pStyle w:val="Compact"/>
            </w:pPr>
            <w:r>
              <w:t>Sí</w:t>
            </w:r>
          </w:p>
        </w:tc>
        <w:tc>
          <w:tcPr>
            <w:tcW w:w="750" w:type="pct"/>
          </w:tcPr>
          <w:p w14:paraId="4719189E" w14:textId="77777777" w:rsidR="00754E82" w:rsidRDefault="00E67173" w:rsidP="00A71A47">
            <w:pPr>
              <w:pStyle w:val="Compact"/>
            </w:pPr>
            <w:r>
              <w:t>No</w:t>
            </w:r>
          </w:p>
        </w:tc>
        <w:tc>
          <w:tcPr>
            <w:tcW w:w="750" w:type="pct"/>
          </w:tcPr>
          <w:p w14:paraId="28D235CC" w14:textId="77777777" w:rsidR="00754E82" w:rsidRDefault="00E67173" w:rsidP="00A71A47">
            <w:pPr>
              <w:pStyle w:val="Compact"/>
            </w:pPr>
            <w:r>
              <w:t>Sí</w:t>
            </w:r>
          </w:p>
        </w:tc>
        <w:tc>
          <w:tcPr>
            <w:tcW w:w="750" w:type="pct"/>
          </w:tcPr>
          <w:p w14:paraId="2366A921" w14:textId="77777777" w:rsidR="00754E82" w:rsidRDefault="00E67173" w:rsidP="00A71A47">
            <w:pPr>
              <w:pStyle w:val="Compact"/>
            </w:pPr>
            <w:r>
              <w:t>No</w:t>
            </w:r>
          </w:p>
        </w:tc>
      </w:tr>
      <w:tr w:rsidR="00754E82" w14:paraId="0683C990" w14:textId="77777777" w:rsidTr="00734C90">
        <w:tc>
          <w:tcPr>
            <w:tcW w:w="1310" w:type="pct"/>
          </w:tcPr>
          <w:p w14:paraId="3F67A63E" w14:textId="77777777" w:rsidR="00754E82" w:rsidRDefault="00E67173" w:rsidP="00A71A47">
            <w:pPr>
              <w:pStyle w:val="Compact"/>
            </w:pPr>
            <w:r>
              <w:t>C4 — Petición autenticada</w:t>
            </w:r>
          </w:p>
        </w:tc>
        <w:tc>
          <w:tcPr>
            <w:tcW w:w="690" w:type="pct"/>
          </w:tcPr>
          <w:p w14:paraId="06617A02" w14:textId="77777777" w:rsidR="00754E82" w:rsidRDefault="00E67173" w:rsidP="00A71A47">
            <w:pPr>
              <w:pStyle w:val="Compact"/>
            </w:pPr>
            <w:r>
              <w:t>Sí</w:t>
            </w:r>
          </w:p>
        </w:tc>
        <w:tc>
          <w:tcPr>
            <w:tcW w:w="750" w:type="pct"/>
          </w:tcPr>
          <w:p w14:paraId="64925E44" w14:textId="77777777" w:rsidR="00754E82" w:rsidRDefault="00E67173" w:rsidP="00A71A47">
            <w:pPr>
              <w:pStyle w:val="Compact"/>
            </w:pPr>
            <w:r>
              <w:t>Sí</w:t>
            </w:r>
          </w:p>
        </w:tc>
        <w:tc>
          <w:tcPr>
            <w:tcW w:w="750" w:type="pct"/>
          </w:tcPr>
          <w:p w14:paraId="5E3731BD" w14:textId="77777777" w:rsidR="00754E82" w:rsidRDefault="00E67173" w:rsidP="00A71A47">
            <w:pPr>
              <w:pStyle w:val="Compact"/>
            </w:pPr>
            <w:r>
              <w:t>Sí</w:t>
            </w:r>
          </w:p>
        </w:tc>
        <w:tc>
          <w:tcPr>
            <w:tcW w:w="750" w:type="pct"/>
          </w:tcPr>
          <w:p w14:paraId="067C141A" w14:textId="77777777" w:rsidR="00754E82" w:rsidRDefault="00E67173" w:rsidP="00A71A47">
            <w:pPr>
              <w:pStyle w:val="Compact"/>
            </w:pPr>
            <w:r>
              <w:t>Sí</w:t>
            </w:r>
          </w:p>
        </w:tc>
        <w:tc>
          <w:tcPr>
            <w:tcW w:w="750" w:type="pct"/>
          </w:tcPr>
          <w:p w14:paraId="611BE742" w14:textId="77777777" w:rsidR="00754E82" w:rsidRDefault="00E67173" w:rsidP="00A71A47">
            <w:pPr>
              <w:pStyle w:val="Compact"/>
            </w:pPr>
            <w:r>
              <w:t>No</w:t>
            </w:r>
          </w:p>
        </w:tc>
      </w:tr>
      <w:tr w:rsidR="00754E82" w14:paraId="0A64053A"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08D85316" w14:textId="77777777" w:rsidR="00754E82" w:rsidRDefault="00E67173" w:rsidP="00A71A47">
            <w:pPr>
              <w:pStyle w:val="Compact"/>
            </w:pPr>
            <w:r>
              <w:rPr>
                <w:b/>
                <w:bCs/>
              </w:rPr>
              <w:t>Acción esperada</w:t>
            </w:r>
          </w:p>
        </w:tc>
        <w:tc>
          <w:tcPr>
            <w:tcW w:w="690" w:type="pct"/>
          </w:tcPr>
          <w:p w14:paraId="6DF82830" w14:textId="77777777" w:rsidR="00754E82" w:rsidRDefault="00E67173" w:rsidP="00A71A47">
            <w:pPr>
              <w:pStyle w:val="Compact"/>
            </w:pPr>
            <w:r>
              <w:t>Aprobar (200)</w:t>
            </w:r>
          </w:p>
        </w:tc>
        <w:tc>
          <w:tcPr>
            <w:tcW w:w="750" w:type="pct"/>
          </w:tcPr>
          <w:p w14:paraId="642AB84A" w14:textId="77777777" w:rsidR="00754E82" w:rsidRDefault="00E67173" w:rsidP="00A71A47">
            <w:pPr>
              <w:pStyle w:val="Compact"/>
            </w:pPr>
            <w:r>
              <w:t>Rechazar (422)</w:t>
            </w:r>
          </w:p>
        </w:tc>
        <w:tc>
          <w:tcPr>
            <w:tcW w:w="750" w:type="pct"/>
          </w:tcPr>
          <w:p w14:paraId="55ECDCA7" w14:textId="77777777" w:rsidR="00754E82" w:rsidRDefault="00E67173" w:rsidP="00A71A47">
            <w:pPr>
              <w:pStyle w:val="Compact"/>
            </w:pPr>
            <w:r>
              <w:t>Rechazar (422)</w:t>
            </w:r>
          </w:p>
        </w:tc>
        <w:tc>
          <w:tcPr>
            <w:tcW w:w="750" w:type="pct"/>
          </w:tcPr>
          <w:p w14:paraId="7AD9D07A" w14:textId="77777777" w:rsidR="00754E82" w:rsidRDefault="00E67173" w:rsidP="00A71A47">
            <w:pPr>
              <w:pStyle w:val="Compact"/>
            </w:pPr>
            <w:r>
              <w:t>Rechazar (422)</w:t>
            </w:r>
          </w:p>
        </w:tc>
        <w:tc>
          <w:tcPr>
            <w:tcW w:w="750" w:type="pct"/>
          </w:tcPr>
          <w:p w14:paraId="111FC20C" w14:textId="77777777" w:rsidR="00754E82" w:rsidRDefault="00E67173" w:rsidP="00A71A47">
            <w:pPr>
              <w:pStyle w:val="Compact"/>
            </w:pPr>
            <w:r>
              <w:t>Rechazar (401)</w:t>
            </w:r>
          </w:p>
        </w:tc>
      </w:tr>
      <w:tr w:rsidR="00754E82" w14:paraId="50912203" w14:textId="77777777" w:rsidTr="00734C90">
        <w:tc>
          <w:tcPr>
            <w:tcW w:w="1310" w:type="pct"/>
          </w:tcPr>
          <w:p w14:paraId="3A2944C2" w14:textId="77777777" w:rsidR="00754E82" w:rsidRDefault="00E67173" w:rsidP="00A71A47">
            <w:pPr>
              <w:pStyle w:val="Compact"/>
            </w:pPr>
            <w:r>
              <w:rPr>
                <w:b/>
                <w:bCs/>
              </w:rPr>
              <w:t>Acción observada</w:t>
            </w:r>
          </w:p>
        </w:tc>
        <w:tc>
          <w:tcPr>
            <w:tcW w:w="690" w:type="pct"/>
          </w:tcPr>
          <w:p w14:paraId="5C3F9347" w14:textId="77777777" w:rsidR="00754E82" w:rsidRDefault="00E67173" w:rsidP="00A71A47">
            <w:pPr>
              <w:pStyle w:val="Compact"/>
            </w:pPr>
            <w:r>
              <w:t>Aprobar (200)</w:t>
            </w:r>
          </w:p>
        </w:tc>
        <w:tc>
          <w:tcPr>
            <w:tcW w:w="750" w:type="pct"/>
          </w:tcPr>
          <w:p w14:paraId="0E01EB9B" w14:textId="77777777" w:rsidR="00754E82" w:rsidRDefault="00E67173" w:rsidP="00A71A47">
            <w:pPr>
              <w:pStyle w:val="Compact"/>
            </w:pPr>
            <w:r>
              <w:rPr>
                <w:b/>
                <w:bCs/>
              </w:rPr>
              <w:t>Aprobar (200)</w:t>
            </w:r>
          </w:p>
        </w:tc>
        <w:tc>
          <w:tcPr>
            <w:tcW w:w="750" w:type="pct"/>
          </w:tcPr>
          <w:p w14:paraId="7AB8407E" w14:textId="77777777" w:rsidR="00754E82" w:rsidRDefault="00E67173" w:rsidP="00A71A47">
            <w:pPr>
              <w:pStyle w:val="Compact"/>
            </w:pPr>
            <w:r>
              <w:rPr>
                <w:b/>
                <w:bCs/>
              </w:rPr>
              <w:t>Aprobar (200)</w:t>
            </w:r>
          </w:p>
        </w:tc>
        <w:tc>
          <w:tcPr>
            <w:tcW w:w="750" w:type="pct"/>
          </w:tcPr>
          <w:p w14:paraId="098F21E8" w14:textId="77777777" w:rsidR="00754E82" w:rsidRDefault="00E67173" w:rsidP="00A71A47">
            <w:pPr>
              <w:pStyle w:val="Compact"/>
            </w:pPr>
            <w:r>
              <w:rPr>
                <w:b/>
                <w:bCs/>
              </w:rPr>
              <w:t>Aprobar (200)</w:t>
            </w:r>
          </w:p>
        </w:tc>
        <w:tc>
          <w:tcPr>
            <w:tcW w:w="750" w:type="pct"/>
          </w:tcPr>
          <w:p w14:paraId="531465C5" w14:textId="77777777" w:rsidR="00754E82" w:rsidRDefault="00E67173" w:rsidP="00A71A47">
            <w:pPr>
              <w:pStyle w:val="Compact"/>
            </w:pPr>
            <w:r>
              <w:rPr>
                <w:b/>
                <w:bCs/>
              </w:rPr>
              <w:t>Aprobar (200)</w:t>
            </w:r>
          </w:p>
        </w:tc>
      </w:tr>
      <w:tr w:rsidR="00754E82" w14:paraId="7D4A5ADD"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AD2B90F" w14:textId="77777777" w:rsidR="00754E82" w:rsidRDefault="00E67173" w:rsidP="00A71A47">
            <w:pPr>
              <w:pStyle w:val="Compact"/>
            </w:pPr>
            <w:r>
              <w:rPr>
                <w:b/>
                <w:bCs/>
              </w:rPr>
              <w:t>Veredicto</w:t>
            </w:r>
          </w:p>
        </w:tc>
        <w:tc>
          <w:tcPr>
            <w:tcW w:w="690" w:type="pct"/>
          </w:tcPr>
          <w:p w14:paraId="31126AD6" w14:textId="77777777" w:rsidR="00754E82" w:rsidRDefault="00E67173" w:rsidP="00A71A47">
            <w:pPr>
              <w:pStyle w:val="Compact"/>
            </w:pPr>
            <w:r>
              <w:t>Correcto</w:t>
            </w:r>
          </w:p>
        </w:tc>
        <w:tc>
          <w:tcPr>
            <w:tcW w:w="750" w:type="pct"/>
          </w:tcPr>
          <w:p w14:paraId="2A996D48" w14:textId="77777777" w:rsidR="00754E82" w:rsidRDefault="00E67173" w:rsidP="00A71A47">
            <w:pPr>
              <w:pStyle w:val="Compact"/>
            </w:pPr>
            <w:r>
              <w:t>Incorrecto</w:t>
            </w:r>
          </w:p>
        </w:tc>
        <w:tc>
          <w:tcPr>
            <w:tcW w:w="750" w:type="pct"/>
          </w:tcPr>
          <w:p w14:paraId="5B023F51" w14:textId="77777777" w:rsidR="00754E82" w:rsidRDefault="00E67173" w:rsidP="00A71A47">
            <w:pPr>
              <w:pStyle w:val="Compact"/>
            </w:pPr>
            <w:r>
              <w:t>Incorrecto</w:t>
            </w:r>
          </w:p>
        </w:tc>
        <w:tc>
          <w:tcPr>
            <w:tcW w:w="750" w:type="pct"/>
          </w:tcPr>
          <w:p w14:paraId="0043F04E" w14:textId="77777777" w:rsidR="00754E82" w:rsidRDefault="00E67173" w:rsidP="00A71A47">
            <w:pPr>
              <w:pStyle w:val="Compact"/>
            </w:pPr>
            <w:r>
              <w:t>Incorrecto</w:t>
            </w:r>
          </w:p>
        </w:tc>
        <w:tc>
          <w:tcPr>
            <w:tcW w:w="750" w:type="pct"/>
          </w:tcPr>
          <w:p w14:paraId="496686B3" w14:textId="77777777" w:rsidR="00754E82" w:rsidRDefault="00E67173" w:rsidP="00A71A47">
            <w:pPr>
              <w:pStyle w:val="Compact"/>
            </w:pPr>
            <w:r>
              <w:t>Incorrecto</w:t>
            </w:r>
          </w:p>
        </w:tc>
      </w:tr>
    </w:tbl>
    <w:p w14:paraId="288CD6B5" w14:textId="2EC9072F" w:rsidR="00754E82" w:rsidRPr="00805D83" w:rsidRDefault="00805D83" w:rsidP="00A71A47">
      <w:pPr>
        <w:pStyle w:val="Textoindependiente"/>
      </w:pPr>
      <w:r>
        <w:t>Cuatro de las cinco reglas fallan. La peor es la 5: una petición vacía y sin token recibe 200 {"message":"Payment was successful"}. De aquí sale DEF-03.</w:t>
      </w:r>
    </w:p>
    <w:p w14:paraId="6115F195" w14:textId="77777777" w:rsidR="00E42EB4" w:rsidRDefault="00E67173" w:rsidP="00A71A47">
      <w:pPr>
        <w:pStyle w:val="Ttulo2"/>
        <w:rPr>
          <w:rFonts w:ascii="Calibri" w:hAnsi="Calibri" w:cs="Calibri"/>
          <w:color w:val="000000"/>
          <w:sz w:val="26"/>
        </w:rPr>
      </w:pPr>
      <w:bookmarkStart w:id="37" w:name="diagrama-de-transición-de-estados"/>
      <w:bookmarkStart w:id="38" w:name="_Toc241139381"/>
      <w:bookmarkEnd w:id="35"/>
      <w:r>
        <w:rPr>
          <w:rFonts w:ascii="Calibri" w:hAnsi="Calibri" w:cs="Calibri"/>
          <w:color w:val="000000"/>
          <w:sz w:val="26"/>
        </w:rPr>
        <w:t>3.3 Diagrama de transición de estados</w:t>
      </w:r>
      <w:bookmarkEnd w:id="38"/>
    </w:p>
    <w:p w14:paraId="616D9CAF" w14:textId="2DD39082" w:rsidR="00754E82" w:rsidRPr="00805D83" w:rsidRDefault="007C38CC" w:rsidP="00A71A47">
      <w:pPr>
        <w:pStyle w:val="FirstParagraph"/>
      </w:pPr>
      <w:r>
        <w:rPr>
          <w:bCs/>
        </w:rPr>
        <w:t>Modelé el asistente de compra (aw-wizard) del módulo M2 siguiendo un «pedido» desde que hay artículos en el carrito hasta que se genera la factura.</w:t>
      </w:r>
    </w:p>
    <w:p w14:paraId="4520CAA7" w14:textId="77777777" w:rsidR="00754E82" w:rsidRDefault="00E67173" w:rsidP="00A71A47">
      <w:pPr>
        <w:pStyle w:val="Textoindependiente"/>
      </w:pPr>
      <w:r>
        <w:rPr>
          <w:b/>
          <w:bCs/>
        </w:rPr>
        <w:t>Estados</w:t>
      </w:r>
    </w:p>
    <w:p>
      <w:pPr>
        <w:pStyle w:val="Textoindependiente"/>
        <w:keepNext/>
        <w:spacing w:before="120" w:after="0"/>
      </w:pPr>
      <w:r>
        <w:rPr>
          <w:b/>
          <w:bCs/>
        </w:rPr>
        <w:t xml:space="preserve">Tabla 10</w:t>
      </w:r>
    </w:p>
    <w:p>
      <w:pPr>
        <w:pStyle w:val="Textoindependiente"/>
        <w:keepNext/>
        <w:spacing w:before="120" w:after="0"/>
      </w:pPr>
      <w:r>
        <w:rPr>
          <w:i/>
          <w:iCs/>
        </w:rPr>
        <w:t xml:space="preserve">Estados del asistente de compra</w:t>
      </w:r>
    </w:p>
    <w:tbl>
      <w:tblPr>
        <w:tblStyle w:val="Tablaconcuadrcula4-nfasis1"/>
        <w:tblW w:w="5000" w:type="pct"/>
        <w:tblLook w:val="0420" w:firstRow="1" w:lastRow="0" w:firstColumn="0" w:lastColumn="0" w:noHBand="0" w:noVBand="1"/>
      </w:tblPr>
      <w:tblGrid>
        <w:gridCol w:w="3199"/>
        <w:gridCol w:w="6537"/>
      </w:tblGrid>
      <w:tr w:rsidR="00754E82" w14:paraId="7070C7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643" w:type="pct"/>
          </w:tcPr>
          <w:p w14:paraId="160B43C9" w14:textId="77777777" w:rsidR="00754E82" w:rsidRDefault="00E67173" w:rsidP="00A71A47">
            <w:pPr>
              <w:pStyle w:val="Compact"/>
            </w:pPr>
            <w:r>
              <w:t>Estado</w:t>
            </w:r>
          </w:p>
        </w:tc>
        <w:tc>
          <w:tcPr>
            <w:tcW w:w="3357" w:type="pct"/>
          </w:tcPr>
          <w:p w14:paraId="493424B3" w14:textId="77777777" w:rsidR="00754E82" w:rsidRDefault="00E67173" w:rsidP="00A71A47">
            <w:pPr>
              <w:pStyle w:val="Compact"/>
            </w:pPr>
            <w:r>
              <w:t>Significado</w:t>
            </w:r>
          </w:p>
        </w:tc>
      </w:tr>
      <w:tr w:rsidR="00754E82" w14:paraId="0FC950A4"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31926B96" w14:textId="77777777" w:rsidR="00754E82" w:rsidRDefault="00E67173" w:rsidP="00A71A47">
            <w:pPr>
              <w:pStyle w:val="Compact"/>
            </w:pPr>
            <w:r>
              <w:t>S0 — Carrito vacío</w:t>
            </w:r>
          </w:p>
        </w:tc>
        <w:tc>
          <w:tcPr>
            <w:tcW w:w="3357" w:type="pct"/>
          </w:tcPr>
          <w:p w14:paraId="5936362D" w14:textId="77777777" w:rsidR="00754E82" w:rsidRDefault="00E67173" w:rsidP="00A71A47">
            <w:pPr>
              <w:pStyle w:val="Compact"/>
            </w:pPr>
            <w:r>
              <w:t xml:space="preserve">No hay artículos en </w:t>
            </w:r>
            <w:r>
              <w:rPr>
                <w:rStyle w:val="VerbatimChar"/>
              </w:rPr>
              <w:t>sessionStorage.cart</w:t>
            </w:r>
            <w:r>
              <w:t>.</w:t>
            </w:r>
          </w:p>
        </w:tc>
      </w:tr>
      <w:tr w:rsidR="00754E82" w14:paraId="4D3B621D" w14:textId="77777777" w:rsidTr="00734C90">
        <w:tc>
          <w:tcPr>
            <w:tcW w:w="1643" w:type="pct"/>
          </w:tcPr>
          <w:p w14:paraId="39275375" w14:textId="77777777" w:rsidR="00754E82" w:rsidRDefault="00E67173" w:rsidP="00A71A47">
            <w:pPr>
              <w:pStyle w:val="Compact"/>
            </w:pPr>
            <w:r>
              <w:t>S1 — Carrito con artículos</w:t>
            </w:r>
          </w:p>
        </w:tc>
        <w:tc>
          <w:tcPr>
            <w:tcW w:w="3357" w:type="pct"/>
          </w:tcPr>
          <w:p w14:paraId="34B98BF7" w14:textId="77777777" w:rsidR="00754E82" w:rsidRDefault="00E67173" w:rsidP="00A71A47">
            <w:pPr>
              <w:pStyle w:val="Compact"/>
            </w:pPr>
            <w:r>
              <w:t>Paso 1 del asistente, con al menos una línea.</w:t>
            </w:r>
          </w:p>
        </w:tc>
      </w:tr>
      <w:tr w:rsidR="00754E82" w14:paraId="510D4988"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7A2FD523" w14:textId="77777777" w:rsidR="00754E82" w:rsidRDefault="00E67173" w:rsidP="00A71A47">
            <w:pPr>
              <w:pStyle w:val="Compact"/>
            </w:pPr>
            <w:r>
              <w:t>S2 — Identificado</w:t>
            </w:r>
          </w:p>
        </w:tc>
        <w:tc>
          <w:tcPr>
            <w:tcW w:w="3357" w:type="pct"/>
          </w:tcPr>
          <w:p w14:paraId="1810A16B" w14:textId="77777777" w:rsidR="00754E82" w:rsidRDefault="00E67173" w:rsidP="00A71A47">
            <w:pPr>
              <w:pStyle w:val="Compact"/>
            </w:pPr>
            <w:r>
              <w:t>Paso 2 superado: hay sesión iniciada.</w:t>
            </w:r>
          </w:p>
        </w:tc>
      </w:tr>
      <w:tr w:rsidR="00754E82" w14:paraId="78FB8E22" w14:textId="77777777" w:rsidTr="00734C90">
        <w:tc>
          <w:tcPr>
            <w:tcW w:w="1643" w:type="pct"/>
          </w:tcPr>
          <w:p w14:paraId="05CAC113" w14:textId="77777777" w:rsidR="00754E82" w:rsidRDefault="00E67173" w:rsidP="00A71A47">
            <w:pPr>
              <w:pStyle w:val="Compact"/>
            </w:pPr>
            <w:r>
              <w:t>S3 — Dirección confirmada</w:t>
            </w:r>
          </w:p>
        </w:tc>
        <w:tc>
          <w:tcPr>
            <w:tcW w:w="3357" w:type="pct"/>
          </w:tcPr>
          <w:p w14:paraId="4E5DA123" w14:textId="77777777" w:rsidR="00754E82" w:rsidRDefault="00E67173" w:rsidP="00A71A47">
            <w:pPr>
              <w:pStyle w:val="Compact"/>
            </w:pPr>
            <w:r>
              <w:t>Paso 3 superado: dirección de facturación completa.</w:t>
            </w:r>
          </w:p>
        </w:tc>
      </w:tr>
      <w:tr w:rsidR="00754E82" w14:paraId="6577F32B"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6588A70F" w14:textId="77777777" w:rsidR="00754E82" w:rsidRDefault="00E67173" w:rsidP="00A71A47">
            <w:pPr>
              <w:pStyle w:val="Compact"/>
            </w:pPr>
            <w:r>
              <w:t>S4 — Pago validado</w:t>
            </w:r>
          </w:p>
        </w:tc>
        <w:tc>
          <w:tcPr>
            <w:tcW w:w="3357" w:type="pct"/>
          </w:tcPr>
          <w:p w14:paraId="467DDC44" w14:textId="77777777" w:rsidR="00754E82" w:rsidRDefault="00E67173" w:rsidP="00A71A47">
            <w:pPr>
              <w:pStyle w:val="Compact"/>
            </w:pPr>
            <w:r>
              <w:t>Paso 4: los datos de pago fueron aceptados.</w:t>
            </w:r>
          </w:p>
        </w:tc>
      </w:tr>
      <w:tr w:rsidR="00754E82" w14:paraId="2E488B31" w14:textId="77777777" w:rsidTr="00734C90">
        <w:tc>
          <w:tcPr>
            <w:tcW w:w="1643" w:type="pct"/>
          </w:tcPr>
          <w:p w14:paraId="45B8A9FD" w14:textId="77777777" w:rsidR="00754E82" w:rsidRDefault="00E67173" w:rsidP="00A71A47">
            <w:pPr>
              <w:pStyle w:val="Compact"/>
            </w:pPr>
            <w:r>
              <w:t>S5 — Pedido creado</w:t>
            </w:r>
          </w:p>
        </w:tc>
        <w:tc>
          <w:tcPr>
            <w:tcW w:w="3357" w:type="pct"/>
          </w:tcPr>
          <w:p w14:paraId="585E21EE" w14:textId="77777777" w:rsidR="00754E82" w:rsidRDefault="00E67173" w:rsidP="00A71A47">
            <w:pPr>
              <w:pStyle w:val="Compact"/>
            </w:pPr>
            <w:r>
              <w:t>Existe una factura con su número y el carrito quedó vacío.</w:t>
            </w:r>
          </w:p>
        </w:tc>
      </w:tr>
    </w:tbl>
    <w:p w14:paraId="3010A793" w14:textId="77777777" w:rsidR="00754E82" w:rsidRDefault="00E67173" w:rsidP="00A71A47">
      <w:pPr>
        <w:pStyle w:val="Textoindependiente"/>
      </w:pPr>
      <w:r>
        <w:rPr>
          <w:b/>
          <w:bCs/>
        </w:rPr>
        <w:t>Transiciones esperadas</w:t>
      </w:r>
    </w:p>
    <w:p>
      <w:pPr>
        <w:pStyle w:val="Textoindependiente"/>
        <w:keepNext/>
        <w:spacing w:before="120" w:after="0"/>
      </w:pPr>
      <w:r>
        <w:rPr>
          <w:b/>
          <w:bCs/>
        </w:rPr>
        <w:t xml:space="preserve">Tabla 11</w:t>
      </w:r>
    </w:p>
    <w:p>
      <w:pPr>
        <w:pStyle w:val="Textoindependiente"/>
        <w:keepNext/>
        <w:spacing w:before="120" w:after="0"/>
      </w:pPr>
      <w:r>
        <w:rPr>
          <w:i/>
          <w:iCs/>
        </w:rPr>
        <w:t xml:space="preserve">Transiciones esperadas del asistente de compra</w:t>
      </w:r>
    </w:p>
    <w:tbl>
      <w:tblPr>
        <w:tblStyle w:val="Tablaconcuadrcula4-nfasis1"/>
        <w:tblW w:w="5000" w:type="pct"/>
        <w:tblLook w:val="0420" w:firstRow="1" w:lastRow="0" w:firstColumn="0" w:lastColumn="0" w:noHBand="0" w:noVBand="1"/>
      </w:tblPr>
      <w:tblGrid>
        <w:gridCol w:w="467"/>
        <w:gridCol w:w="894"/>
        <w:gridCol w:w="2588"/>
        <w:gridCol w:w="989"/>
        <w:gridCol w:w="4798"/>
      </w:tblGrid>
      <w:tr w:rsidR="00754E82" w14:paraId="355EB59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40" w:type="pct"/>
          </w:tcPr>
          <w:p w14:paraId="09F984E7" w14:textId="77777777" w:rsidR="00754E82" w:rsidRDefault="00E67173" w:rsidP="00A71A47">
            <w:pPr>
              <w:pStyle w:val="Compact"/>
            </w:pPr>
            <w:r>
              <w:t>#</w:t>
            </w:r>
          </w:p>
        </w:tc>
        <w:tc>
          <w:tcPr>
            <w:tcW w:w="459" w:type="pct"/>
          </w:tcPr>
          <w:p w14:paraId="446C44DF" w14:textId="77777777" w:rsidR="00754E82" w:rsidRDefault="00E67173" w:rsidP="00A71A47">
            <w:pPr>
              <w:pStyle w:val="Compact"/>
            </w:pPr>
            <w:r>
              <w:t>Origen</w:t>
            </w:r>
          </w:p>
        </w:tc>
        <w:tc>
          <w:tcPr>
            <w:tcW w:w="1329" w:type="pct"/>
          </w:tcPr>
          <w:p w14:paraId="089AE646" w14:textId="77777777" w:rsidR="00754E82" w:rsidRDefault="00E67173" w:rsidP="00A71A47">
            <w:pPr>
              <w:pStyle w:val="Compact"/>
            </w:pPr>
            <w:r>
              <w:t>Evento</w:t>
            </w:r>
          </w:p>
        </w:tc>
        <w:tc>
          <w:tcPr>
            <w:tcW w:w="508" w:type="pct"/>
          </w:tcPr>
          <w:p w14:paraId="3980B4F1" w14:textId="77777777" w:rsidR="00754E82" w:rsidRDefault="00E67173" w:rsidP="00A71A47">
            <w:pPr>
              <w:pStyle w:val="Compact"/>
            </w:pPr>
            <w:r>
              <w:t>Destino</w:t>
            </w:r>
          </w:p>
        </w:tc>
        <w:tc>
          <w:tcPr>
            <w:tcW w:w="2464" w:type="pct"/>
          </w:tcPr>
          <w:p w14:paraId="19AA4D28" w14:textId="77777777" w:rsidR="00754E82" w:rsidRDefault="00E67173" w:rsidP="00A71A47">
            <w:pPr>
              <w:pStyle w:val="Compact"/>
            </w:pPr>
            <w:r>
              <w:t>Condición de guarda</w:t>
            </w:r>
          </w:p>
        </w:tc>
      </w:tr>
      <w:tr w:rsidR="00754E82" w14:paraId="75C19B1C"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0D688B2B" w14:textId="77777777" w:rsidR="00754E82" w:rsidRDefault="00E67173" w:rsidP="00A71A47">
            <w:pPr>
              <w:pStyle w:val="Compact"/>
            </w:pPr>
            <w:r>
              <w:t>T1</w:t>
            </w:r>
          </w:p>
        </w:tc>
        <w:tc>
          <w:tcPr>
            <w:tcW w:w="459" w:type="pct"/>
          </w:tcPr>
          <w:p w14:paraId="7EAF9E06" w14:textId="77777777" w:rsidR="00754E82" w:rsidRDefault="00E67173" w:rsidP="00A71A47">
            <w:pPr>
              <w:pStyle w:val="Compact"/>
            </w:pPr>
            <w:r>
              <w:t>S0</w:t>
            </w:r>
          </w:p>
        </w:tc>
        <w:tc>
          <w:tcPr>
            <w:tcW w:w="1329" w:type="pct"/>
          </w:tcPr>
          <w:p w14:paraId="324E4F3B" w14:textId="77777777" w:rsidR="00754E82" w:rsidRDefault="00E67173" w:rsidP="00A71A47">
            <w:pPr>
              <w:pStyle w:val="Compact"/>
            </w:pPr>
            <w:r>
              <w:t>Agregar al carrito</w:t>
            </w:r>
          </w:p>
        </w:tc>
        <w:tc>
          <w:tcPr>
            <w:tcW w:w="508" w:type="pct"/>
          </w:tcPr>
          <w:p w14:paraId="01425870" w14:textId="77777777" w:rsidR="00754E82" w:rsidRDefault="00E67173" w:rsidP="00A71A47">
            <w:pPr>
              <w:pStyle w:val="Compact"/>
            </w:pPr>
            <w:r>
              <w:t>S1</w:t>
            </w:r>
          </w:p>
        </w:tc>
        <w:tc>
          <w:tcPr>
            <w:tcW w:w="2464" w:type="pct"/>
          </w:tcPr>
          <w:p w14:paraId="69477788" w14:textId="77777777" w:rsidR="00754E82" w:rsidRDefault="00E67173" w:rsidP="00A71A47">
            <w:pPr>
              <w:pStyle w:val="Compact"/>
            </w:pPr>
            <w:r>
              <w:t>Cantidad entre 1 y 99</w:t>
            </w:r>
          </w:p>
        </w:tc>
      </w:tr>
      <w:tr w:rsidR="00754E82" w14:paraId="5628C451" w14:textId="77777777" w:rsidTr="00734C90">
        <w:tc>
          <w:tcPr>
            <w:tcW w:w="240" w:type="pct"/>
          </w:tcPr>
          <w:p w14:paraId="1F686C66" w14:textId="77777777" w:rsidR="00754E82" w:rsidRDefault="00E67173" w:rsidP="00A71A47">
            <w:pPr>
              <w:pStyle w:val="Compact"/>
            </w:pPr>
            <w:r>
              <w:t>T2</w:t>
            </w:r>
          </w:p>
        </w:tc>
        <w:tc>
          <w:tcPr>
            <w:tcW w:w="459" w:type="pct"/>
          </w:tcPr>
          <w:p w14:paraId="041335D6" w14:textId="77777777" w:rsidR="00754E82" w:rsidRDefault="00E67173" w:rsidP="00A71A47">
            <w:pPr>
              <w:pStyle w:val="Compact"/>
            </w:pPr>
            <w:r>
              <w:t>S1</w:t>
            </w:r>
          </w:p>
        </w:tc>
        <w:tc>
          <w:tcPr>
            <w:tcW w:w="1329" w:type="pct"/>
          </w:tcPr>
          <w:p w14:paraId="70050FBB" w14:textId="77777777" w:rsidR="00754E82" w:rsidRDefault="00E67173" w:rsidP="00A71A47">
            <w:pPr>
              <w:pStyle w:val="Compact"/>
            </w:pPr>
            <w:r>
              <w:t>Proceed to checkout</w:t>
            </w:r>
          </w:p>
        </w:tc>
        <w:tc>
          <w:tcPr>
            <w:tcW w:w="508" w:type="pct"/>
          </w:tcPr>
          <w:p w14:paraId="0D397398" w14:textId="77777777" w:rsidR="00754E82" w:rsidRDefault="00E67173" w:rsidP="00A71A47">
            <w:pPr>
              <w:pStyle w:val="Compact"/>
            </w:pPr>
            <w:r>
              <w:t>S2</w:t>
            </w:r>
          </w:p>
        </w:tc>
        <w:tc>
          <w:tcPr>
            <w:tcW w:w="2464" w:type="pct"/>
          </w:tcPr>
          <w:p w14:paraId="70144F07" w14:textId="77777777" w:rsidR="00754E82" w:rsidRDefault="00E67173" w:rsidP="00A71A47">
            <w:pPr>
              <w:pStyle w:val="Compact"/>
            </w:pPr>
            <w:r>
              <w:t>Sesión iniciada; si no, se pide el inicio de sesión</w:t>
            </w:r>
          </w:p>
        </w:tc>
      </w:tr>
      <w:tr w:rsidR="00754E82" w14:paraId="5E5E5BB9"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75002C2B" w14:textId="77777777" w:rsidR="00754E82" w:rsidRDefault="00E67173" w:rsidP="00A71A47">
            <w:pPr>
              <w:pStyle w:val="Compact"/>
            </w:pPr>
            <w:r>
              <w:t>T3</w:t>
            </w:r>
          </w:p>
        </w:tc>
        <w:tc>
          <w:tcPr>
            <w:tcW w:w="459" w:type="pct"/>
          </w:tcPr>
          <w:p w14:paraId="22AB582C" w14:textId="77777777" w:rsidR="00754E82" w:rsidRDefault="00E67173" w:rsidP="00A71A47">
            <w:pPr>
              <w:pStyle w:val="Compact"/>
            </w:pPr>
            <w:r>
              <w:t>S2</w:t>
            </w:r>
          </w:p>
        </w:tc>
        <w:tc>
          <w:tcPr>
            <w:tcW w:w="1329" w:type="pct"/>
          </w:tcPr>
          <w:p w14:paraId="22624EDA" w14:textId="77777777" w:rsidR="00754E82" w:rsidRDefault="00E67173" w:rsidP="00A71A47">
            <w:pPr>
              <w:pStyle w:val="Compact"/>
            </w:pPr>
            <w:r>
              <w:t>Proceed to checkout</w:t>
            </w:r>
          </w:p>
        </w:tc>
        <w:tc>
          <w:tcPr>
            <w:tcW w:w="508" w:type="pct"/>
          </w:tcPr>
          <w:p w14:paraId="3077C3E2" w14:textId="77777777" w:rsidR="00754E82" w:rsidRDefault="00E67173" w:rsidP="00A71A47">
            <w:pPr>
              <w:pStyle w:val="Compact"/>
            </w:pPr>
            <w:r>
              <w:t>S3</w:t>
            </w:r>
          </w:p>
        </w:tc>
        <w:tc>
          <w:tcPr>
            <w:tcW w:w="2464" w:type="pct"/>
          </w:tcPr>
          <w:p w14:paraId="7DA281E6" w14:textId="77777777" w:rsidR="00754E82" w:rsidRDefault="00E67173" w:rsidP="00A71A47">
            <w:pPr>
              <w:pStyle w:val="Compact"/>
            </w:pPr>
            <w:r>
              <w:t>Dirección, ciudad, estado, país y código postal completos</w:t>
            </w:r>
          </w:p>
        </w:tc>
      </w:tr>
      <w:tr w:rsidR="00754E82" w14:paraId="5F3ABD8E" w14:textId="77777777" w:rsidTr="00734C90">
        <w:tc>
          <w:tcPr>
            <w:tcW w:w="240" w:type="pct"/>
          </w:tcPr>
          <w:p w14:paraId="64F1BC1F" w14:textId="77777777" w:rsidR="00754E82" w:rsidRDefault="00E67173" w:rsidP="00A71A47">
            <w:pPr>
              <w:pStyle w:val="Compact"/>
            </w:pPr>
            <w:r>
              <w:t>T4</w:t>
            </w:r>
          </w:p>
        </w:tc>
        <w:tc>
          <w:tcPr>
            <w:tcW w:w="459" w:type="pct"/>
          </w:tcPr>
          <w:p w14:paraId="28CACB07" w14:textId="77777777" w:rsidR="00754E82" w:rsidRDefault="00E67173" w:rsidP="00A71A47">
            <w:pPr>
              <w:pStyle w:val="Compact"/>
            </w:pPr>
            <w:r>
              <w:t>S3</w:t>
            </w:r>
          </w:p>
        </w:tc>
        <w:tc>
          <w:tcPr>
            <w:tcW w:w="1329" w:type="pct"/>
          </w:tcPr>
          <w:p w14:paraId="06DB9640" w14:textId="77777777" w:rsidR="00754E82" w:rsidRDefault="00E67173" w:rsidP="00A71A47">
            <w:pPr>
              <w:pStyle w:val="Compact"/>
            </w:pPr>
            <w:r>
              <w:t>Confirm</w:t>
            </w:r>
          </w:p>
        </w:tc>
        <w:tc>
          <w:tcPr>
            <w:tcW w:w="508" w:type="pct"/>
          </w:tcPr>
          <w:p w14:paraId="311FCC66" w14:textId="77777777" w:rsidR="00754E82" w:rsidRDefault="00E67173" w:rsidP="00A71A47">
            <w:pPr>
              <w:pStyle w:val="Compact"/>
            </w:pPr>
            <w:r>
              <w:t>S4</w:t>
            </w:r>
          </w:p>
        </w:tc>
        <w:tc>
          <w:tcPr>
            <w:tcW w:w="2464" w:type="pct"/>
          </w:tcPr>
          <w:p w14:paraId="2BF132E8" w14:textId="77777777" w:rsidR="00754E82" w:rsidRDefault="00E67173" w:rsidP="00A71A47">
            <w:pPr>
              <w:pStyle w:val="Compact"/>
            </w:pPr>
            <w:r>
              <w:t>Datos de pago válidos</w:t>
            </w:r>
          </w:p>
        </w:tc>
      </w:tr>
      <w:tr w:rsidR="00754E82" w14:paraId="1CD6ED7F"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6B86D12B" w14:textId="77777777" w:rsidR="00754E82" w:rsidRDefault="00E67173" w:rsidP="00A71A47">
            <w:pPr>
              <w:pStyle w:val="Compact"/>
            </w:pPr>
            <w:r>
              <w:t>T5</w:t>
            </w:r>
          </w:p>
        </w:tc>
        <w:tc>
          <w:tcPr>
            <w:tcW w:w="459" w:type="pct"/>
          </w:tcPr>
          <w:p w14:paraId="2E133DA2" w14:textId="77777777" w:rsidR="00754E82" w:rsidRDefault="00E67173" w:rsidP="00A71A47">
            <w:pPr>
              <w:pStyle w:val="Compact"/>
            </w:pPr>
            <w:r>
              <w:t>S4</w:t>
            </w:r>
          </w:p>
        </w:tc>
        <w:tc>
          <w:tcPr>
            <w:tcW w:w="1329" w:type="pct"/>
          </w:tcPr>
          <w:p w14:paraId="33302F9E" w14:textId="77777777" w:rsidR="00754E82" w:rsidRDefault="00E67173" w:rsidP="00A71A47">
            <w:pPr>
              <w:pStyle w:val="Compact"/>
            </w:pPr>
            <w:r>
              <w:t>Confirm</w:t>
            </w:r>
          </w:p>
        </w:tc>
        <w:tc>
          <w:tcPr>
            <w:tcW w:w="508" w:type="pct"/>
          </w:tcPr>
          <w:p w14:paraId="5A9F89FA" w14:textId="77777777" w:rsidR="00754E82" w:rsidRDefault="00E67173" w:rsidP="00A71A47">
            <w:pPr>
              <w:pStyle w:val="Compact"/>
            </w:pPr>
            <w:r>
              <w:t>S5</w:t>
            </w:r>
          </w:p>
        </w:tc>
        <w:tc>
          <w:tcPr>
            <w:tcW w:w="2464" w:type="pct"/>
          </w:tcPr>
          <w:p w14:paraId="357D23E6" w14:textId="77777777" w:rsidR="00754E82" w:rsidRDefault="00E67173" w:rsidP="00A71A47">
            <w:pPr>
              <w:pStyle w:val="Compact"/>
            </w:pPr>
            <w:r>
              <w:t>La API crea la factura</w:t>
            </w:r>
          </w:p>
        </w:tc>
      </w:tr>
      <w:tr w:rsidR="00754E82" w14:paraId="78A2D2CD" w14:textId="77777777" w:rsidTr="00734C90">
        <w:tc>
          <w:tcPr>
            <w:tcW w:w="240" w:type="pct"/>
          </w:tcPr>
          <w:p w14:paraId="7C61EACA" w14:textId="77777777" w:rsidR="00754E82" w:rsidRDefault="00E67173" w:rsidP="00A71A47">
            <w:pPr>
              <w:pStyle w:val="Compact"/>
            </w:pPr>
            <w:r>
              <w:t>T6</w:t>
            </w:r>
          </w:p>
        </w:tc>
        <w:tc>
          <w:tcPr>
            <w:tcW w:w="459" w:type="pct"/>
          </w:tcPr>
          <w:p w14:paraId="5379366D" w14:textId="77777777" w:rsidR="00754E82" w:rsidRDefault="00E67173" w:rsidP="00A71A47">
            <w:pPr>
              <w:pStyle w:val="Compact"/>
            </w:pPr>
            <w:r>
              <w:t>S1</w:t>
            </w:r>
          </w:p>
        </w:tc>
        <w:tc>
          <w:tcPr>
            <w:tcW w:w="1329" w:type="pct"/>
          </w:tcPr>
          <w:p w14:paraId="6C29D4ED" w14:textId="77777777" w:rsidR="00754E82" w:rsidRDefault="00E67173" w:rsidP="00A71A47">
            <w:pPr>
              <w:pStyle w:val="Compact"/>
            </w:pPr>
            <w:r>
              <w:t>Eliminar la última línea</w:t>
            </w:r>
          </w:p>
        </w:tc>
        <w:tc>
          <w:tcPr>
            <w:tcW w:w="508" w:type="pct"/>
          </w:tcPr>
          <w:p w14:paraId="1BDA866E" w14:textId="77777777" w:rsidR="00754E82" w:rsidRDefault="00E67173" w:rsidP="00A71A47">
            <w:pPr>
              <w:pStyle w:val="Compact"/>
            </w:pPr>
            <w:r>
              <w:t>S0</w:t>
            </w:r>
          </w:p>
        </w:tc>
        <w:tc>
          <w:tcPr>
            <w:tcW w:w="2464" w:type="pct"/>
          </w:tcPr>
          <w:p w14:paraId="2963E707" w14:textId="77777777" w:rsidR="00754E82" w:rsidRDefault="00E67173" w:rsidP="00A71A47">
            <w:pPr>
              <w:pStyle w:val="Compact"/>
            </w:pPr>
            <w:r>
              <w:t>—</w:t>
            </w:r>
          </w:p>
        </w:tc>
      </w:tr>
      <w:tr w:rsidR="00754E82" w14:paraId="46EE351F"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197E0BD2" w14:textId="77777777" w:rsidR="00754E82" w:rsidRDefault="00E67173" w:rsidP="00A71A47">
            <w:pPr>
              <w:pStyle w:val="Compact"/>
            </w:pPr>
            <w:r>
              <w:t>T7</w:t>
            </w:r>
          </w:p>
        </w:tc>
        <w:tc>
          <w:tcPr>
            <w:tcW w:w="459" w:type="pct"/>
          </w:tcPr>
          <w:p w14:paraId="139828D2" w14:textId="77777777" w:rsidR="00754E82" w:rsidRDefault="00E67173" w:rsidP="00A71A47">
            <w:pPr>
              <w:pStyle w:val="Compact"/>
            </w:pPr>
            <w:r>
              <w:t>S5</w:t>
            </w:r>
          </w:p>
        </w:tc>
        <w:tc>
          <w:tcPr>
            <w:tcW w:w="1329" w:type="pct"/>
          </w:tcPr>
          <w:p w14:paraId="4F62B63D" w14:textId="77777777" w:rsidR="00754E82" w:rsidRDefault="00E67173" w:rsidP="00A71A47">
            <w:pPr>
              <w:pStyle w:val="Compact"/>
            </w:pPr>
            <w:r>
              <w:t>—</w:t>
            </w:r>
          </w:p>
        </w:tc>
        <w:tc>
          <w:tcPr>
            <w:tcW w:w="508" w:type="pct"/>
          </w:tcPr>
          <w:p w14:paraId="18F6139C" w14:textId="77777777" w:rsidR="00754E82" w:rsidRDefault="00E67173" w:rsidP="00A71A47">
            <w:pPr>
              <w:pStyle w:val="Compact"/>
            </w:pPr>
            <w:r>
              <w:t>S0</w:t>
            </w:r>
          </w:p>
        </w:tc>
        <w:tc>
          <w:tcPr>
            <w:tcW w:w="2464" w:type="pct"/>
          </w:tcPr>
          <w:p w14:paraId="335B0C28" w14:textId="77777777" w:rsidR="00754E82" w:rsidRDefault="00E67173" w:rsidP="00A71A47">
            <w:pPr>
              <w:pStyle w:val="Compact"/>
            </w:pPr>
            <w:r>
              <w:t>El carrito se vacía automáticamente</w:t>
            </w:r>
          </w:p>
        </w:tc>
      </w:tr>
      <w:tr w:rsidR="00754E82" w14:paraId="5BCDD711" w14:textId="77777777" w:rsidTr="00734C90">
        <w:tc>
          <w:tcPr>
            <w:tcW w:w="240" w:type="pct"/>
          </w:tcPr>
          <w:p w14:paraId="3B78B0E4" w14:textId="77777777" w:rsidR="00754E82" w:rsidRDefault="00E67173" w:rsidP="00A71A47">
            <w:pPr>
              <w:pStyle w:val="Compact"/>
            </w:pPr>
            <w:r>
              <w:t>T8</w:t>
            </w:r>
          </w:p>
        </w:tc>
        <w:tc>
          <w:tcPr>
            <w:tcW w:w="459" w:type="pct"/>
          </w:tcPr>
          <w:p w14:paraId="2026F15F" w14:textId="77777777" w:rsidR="00754E82" w:rsidRDefault="00E67173" w:rsidP="00A71A47">
            <w:pPr>
              <w:pStyle w:val="Compact"/>
            </w:pPr>
            <w:r>
              <w:t>S3</w:t>
            </w:r>
          </w:p>
        </w:tc>
        <w:tc>
          <w:tcPr>
            <w:tcW w:w="1329" w:type="pct"/>
          </w:tcPr>
          <w:p w14:paraId="11069B7D" w14:textId="77777777" w:rsidR="00754E82" w:rsidRDefault="00E67173" w:rsidP="00A71A47">
            <w:pPr>
              <w:pStyle w:val="Compact"/>
            </w:pPr>
            <w:r>
              <w:t>Botón «atrás» del navegador</w:t>
            </w:r>
          </w:p>
        </w:tc>
        <w:tc>
          <w:tcPr>
            <w:tcW w:w="508" w:type="pct"/>
          </w:tcPr>
          <w:p w14:paraId="4587B2F2" w14:textId="77777777" w:rsidR="00754E82" w:rsidRDefault="00E67173" w:rsidP="00A71A47">
            <w:pPr>
              <w:pStyle w:val="Compact"/>
            </w:pPr>
            <w:r>
              <w:t>S2</w:t>
            </w:r>
          </w:p>
        </w:tc>
        <w:tc>
          <w:tcPr>
            <w:tcW w:w="2464" w:type="pct"/>
          </w:tcPr>
          <w:p w14:paraId="01E8D206" w14:textId="77777777" w:rsidR="00754E82" w:rsidRDefault="00E67173" w:rsidP="00A71A47">
            <w:pPr>
              <w:pStyle w:val="Compact"/>
            </w:pPr>
            <w:r>
              <w:t>Transición hacia atrás permitida, sin perder el carrito</w:t>
            </w:r>
          </w:p>
        </w:tc>
      </w:tr>
    </w:tbl>
    <w:p w14:paraId="02C08B70" w14:textId="21EFFE9C" w:rsidR="00754E82" w:rsidRDefault="00E67173" w:rsidP="00A71A47">
      <w:pPr>
        <w:pStyle w:val="SourceCode"/>
      </w:pPr>
      <w:r>
        <w:br/>
      </w:r>
      <w:r>
        <w:rPr>
          <w:rStyle w:val="VerbatimChar"/>
        </w:rPr>
        <w:t xml:space="preserve">                                               </w:t>
      </w:r>
    </w:p>
    <w:p>
      <w:pPr>
        <w:pStyle w:val="Textoindependiente"/>
        <w:keepNext/>
        <w:spacing w:before="120" w:after="0"/>
      </w:pPr>
      <w:r>
        <w:rPr>
          <w:b/>
          <w:bCs/>
        </w:rPr>
        <w:t xml:space="preserve">Figura 1</w:t>
      </w:r>
    </w:p>
    <w:p>
      <w:pPr>
        <w:pStyle w:val="Textoindependiente"/>
        <w:keepNext/>
        <w:spacing w:before="120" w:after="0"/>
      </w:pPr>
      <w:r>
        <w:rPr>
          <w:i/>
          <w:iCs/>
        </w:rPr>
        <w:t xml:space="preserve">Diagrama de transición de estados del asistente de compra</w:t>
      </w:r>
    </w:p>
    <w:p w14:paraId="4AF6F419" w14:textId="77777777" w:rsidR="000A733A" w:rsidRDefault="00DF37CB">
      <w:pPr>
        <w:keepNext/>
        <w:spacing w:before="120" w:after="40"/>
        <w:jc w:val="center"/>
      </w:pPr>
      <w:r>
        <w:rPr>
          <w:noProof/>
        </w:rPr>
        <w:lastRenderedPageBreak/>
        <w:drawing>
          <wp:inline distT="0" distB="0" distL="0" distR="0" wp14:anchorId="045855FB" wp14:editId="4BE733D5">
            <wp:extent cx="5850000" cy="1908173"/>
            <wp:effectExtent l="0" t="0" r="0" b="0"/>
            <wp:docPr id="5026" name="EV-DIAG-01_transicion_estado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EV-DIAG-01_transicion_estados.drawio.png"/>
                    <pic:cNvPicPr/>
                  </pic:nvPicPr>
                  <pic:blipFill>
                    <a:blip r:embed="rId7"/>
                    <a:stretch>
                      <a:fillRect/>
                    </a:stretch>
                  </pic:blipFill>
                  <pic:spPr>
                    <a:xfrm>
                      <a:off x="0" y="0"/>
                      <a:ext cx="5850000" cy="1908173"/>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EV-DIAG-01_transicion_estados.drawio.png. Captura propia.</w:t>
      </w:r>
    </w:p>
    <w:p w14:paraId="0D2B4427" w14:textId="77777777" w:rsidR="00E42EB4" w:rsidRDefault="00E67173" w:rsidP="00A71A47">
      <w:pPr>
        <w:pStyle w:val="Ttulo2"/>
        <w:rPr>
          <w:rFonts w:ascii="Calibri" w:hAnsi="Calibri" w:cs="Calibri"/>
          <w:color w:val="000000"/>
          <w:sz w:val="26"/>
        </w:rPr>
      </w:pPr>
      <w:bookmarkStart w:id="39" w:name="fichas-de-caso-de-prueba-c.2"/>
      <w:bookmarkStart w:id="40" w:name="_Toc241139382"/>
      <w:bookmarkEnd w:id="37"/>
      <w:r>
        <w:rPr>
          <w:rFonts w:ascii="Calibri" w:hAnsi="Calibri" w:cs="Calibri"/>
          <w:color w:val="000000"/>
          <w:sz w:val="26"/>
        </w:rPr>
        <w:t>3.4 Fichas de caso de prueba (C.2)</w:t>
      </w:r>
      <w:bookmarkEnd w:id="40"/>
    </w:p>
    <w:p w14:paraId="6731D5CC" w14:textId="378F09A7" w:rsidR="00754E82" w:rsidRPr="00805D83" w:rsidRDefault="00655FE9" w:rsidP="00A71A47">
      <w:pPr>
        <w:pStyle w:val="FirstParagraph"/>
      </w:pPr>
      <w:r>
        <w:t>Las 20 fichas completas van en el Anexo E (8.4). Cómo se reparten se ve en la 3.1, y el estado de cada caso, en la 3.5 y en el Anexo F.</w:t>
      </w:r>
    </w:p>
    <w:p w14:paraId="0977C61E" w14:textId="77777777" w:rsidR="00E42EB4" w:rsidRDefault="00E67173" w:rsidP="00A71A47">
      <w:pPr>
        <w:pStyle w:val="Ttulo2"/>
        <w:rPr>
          <w:rFonts w:ascii="Calibri" w:hAnsi="Calibri" w:cs="Calibri"/>
          <w:color w:val="000000"/>
          <w:sz w:val="26"/>
        </w:rPr>
      </w:pPr>
      <w:bookmarkStart w:id="41" w:name="matriz-de-trazabilidad-c.3"/>
      <w:bookmarkStart w:id="42" w:name="_Toc241139383"/>
      <w:bookmarkEnd w:id="39"/>
      <w:r>
        <w:rPr>
          <w:rFonts w:ascii="Calibri" w:hAnsi="Calibri" w:cs="Calibri"/>
          <w:color w:val="000000"/>
          <w:sz w:val="26"/>
        </w:rPr>
        <w:t>3.5 Matriz de trazabilidad (C.3)</w:t>
      </w:r>
      <w:bookmarkEnd w:id="42"/>
    </w:p>
    <w:p w14:paraId="5E4F07A2" w14:textId="088CC030" w:rsidR="00754E82" w:rsidRPr="00805D83" w:rsidRDefault="00805D83" w:rsidP="00A71A47">
      <w:pPr>
        <w:pStyle w:val="FirstParagraph"/>
      </w:pPr>
      <w:r>
        <w:t>La matriz, con una fila por requisito, está en el Anexo K (8.10).</w:t>
      </w:r>
    </w:p>
    <w:p w14:paraId="3E92F801" w14:textId="05219468" w:rsidR="00754E82" w:rsidRPr="00805D83" w:rsidRDefault="00655FE9" w:rsidP="00A71A47">
      <w:pPr>
        <w:pStyle w:val="Textoindependiente"/>
      </w:pPr>
      <w:r>
        <w:t xml:space="preserve">Ningún requisito se quedó sin caso; los 12 tienen al menos uno. R-11 lo verifiqué en CP-EQ-04, donde GET /invoices responde 200 sin cabecera Authorization y devuelve las facturas de todos los clientes.</w:t>
      </w:r>
    </w:p>
    <w:p w14:paraId="1E0FE9A7" w14:textId="77777777" w:rsidR="00E42EB4" w:rsidRDefault="00E67173" w:rsidP="00A71A47">
      <w:pPr>
        <w:pStyle w:val="Ttulo1"/>
        <w:jc w:val="center"/>
        <w:rPr>
          <w:rFonts w:ascii="Calibri" w:hAnsi="Calibri" w:cs="Calibri"/>
          <w:color w:val="000000"/>
        </w:rPr>
      </w:pPr>
      <w:bookmarkStart w:id="43" w:name="registro-de-ejecución-c.4"/>
      <w:bookmarkStart w:id="44" w:name="_Toc241139384"/>
      <w:bookmarkEnd w:id="31"/>
      <w:bookmarkEnd w:id="41"/>
      <w:r>
        <w:rPr>
          <w:rFonts w:ascii="Calibri" w:hAnsi="Calibri" w:cs="Calibri"/>
          <w:color w:val="000000"/>
        </w:rPr>
        <w:t>4. Registro de ejecución (C.4)</w:t>
      </w:r>
      <w:bookmarkEnd w:id="44"/>
    </w:p>
    <w:p w14:paraId="070557AC" w14:textId="25BF2F0E" w:rsidR="00754E82" w:rsidRPr="00805D83" w:rsidRDefault="00655FE9" w:rsidP="00A71A47">
      <w:pPr>
        <w:pStyle w:val="FirstParagraph"/>
      </w:pPr>
      <w:r>
        <w:t xml:space="preserve">Todas las pruebas las corrí en Chrome 153.0.8010.48 sobre Windows 11 25H2, con la versión sprint5-with-bugs («v5.0 with bugs») levantada con Docker Compose. La aplicación quedó en http://localhost:4200 y la API en http://localhost:8091.</w:t>
      </w:r>
    </w:p>
    <w:p w14:paraId="252FCCE9" w14:textId="7EF7C22F" w:rsidR="004068D9" w:rsidRPr="00805D83" w:rsidRDefault="00655FE9" w:rsidP="00A71A47">
      <w:pPr>
        <w:pStyle w:val="Textoindependiente"/>
      </w:pPr>
      <w:r>
        <w:rPr>
          <w:bCs/>
        </w:rPr>
        <w:t>Diseñé 20 casos y ejecuté los 20. Pasaron 4 y fallaron 16; ninguno quedó bloqueado ni pendiente.</w:t>
      </w:r>
    </w:p>
    <w:p w14:paraId="64BDFBD3" w14:textId="42641651" w:rsidR="00754E82" w:rsidRPr="00805D83" w:rsidRDefault="00655FE9" w:rsidP="00A71A47">
      <w:pPr>
        <w:pStyle w:val="FirstParagraph"/>
      </w:pPr>
      <w:r>
        <w:t>El detalle de cada ejecución está en la bitácora del Anexo F (8.5).</w:t>
      </w:r>
    </w:p>
    <w:p w14:paraId="67F93BD4" w14:textId="77777777" w:rsidR="00E42EB4" w:rsidRDefault="00E67173" w:rsidP="00A71A47">
      <w:pPr>
        <w:pStyle w:val="Ttulo2"/>
        <w:rPr>
          <w:rFonts w:ascii="Calibri" w:hAnsi="Calibri" w:cs="Calibri"/>
          <w:color w:val="000000"/>
          <w:sz w:val="26"/>
        </w:rPr>
      </w:pPr>
      <w:bookmarkStart w:id="45" w:name="evidencias"/>
      <w:bookmarkStart w:id="46" w:name="_Toc241139385"/>
      <w:r>
        <w:rPr>
          <w:rFonts w:ascii="Calibri" w:hAnsi="Calibri" w:cs="Calibri"/>
          <w:color w:val="000000"/>
          <w:sz w:val="26"/>
        </w:rPr>
        <w:t>4.1 Evidencias</w:t>
      </w:r>
      <w:bookmarkEnd w:id="46"/>
    </w:p>
    <w:p w14:paraId="37987B87" w14:textId="76AE2E42" w:rsidR="00754E82" w:rsidRPr="00805D83" w:rsidRDefault="00655FE9" w:rsidP="00A71A47">
      <w:pPr>
        <w:pStyle w:val="FirstParagraph"/>
      </w:pPr>
      <w:r>
        <w:t xml:space="preserve">Cada captura lleva el ID de su caso y está guardada en la carpeta 04_ejecucion/evidencias/ del repositorio. En el Anexo D explico cómo sacar cada una.</w:t>
      </w:r>
    </w:p>
    <w:p w14:paraId="6FC7C348" w14:textId="52894890" w:rsidR="00754E82" w:rsidRPr="00805D83" w:rsidRDefault="00805D83" w:rsidP="00A71A47">
      <w:pPr>
        <w:pStyle w:val="Textoindependiente"/>
      </w:pPr>
      <w:r>
        <w:t xml:space="preserve">Cada ficha guarda también la evidencia en texto: el código HTTP y el cuerpo de la respuesta, o lo que había en el carrito (sessionStorage). Eso fue lo que me dejó ver que la pantalla decía «pago exitoso» mientras la API respondía 500 y no creaba la factura. Es el defecto más grave que encontré.</w:t>
      </w:r>
    </w:p>
    <w:p w14:paraId="426E1950" w14:textId="77777777" w:rsidR="00E42EB4" w:rsidRDefault="00E67173" w:rsidP="00A71A47">
      <w:pPr>
        <w:pStyle w:val="Ttulo1"/>
        <w:jc w:val="center"/>
        <w:rPr>
          <w:rFonts w:ascii="Calibri" w:hAnsi="Calibri" w:cs="Calibri"/>
          <w:color w:val="000000"/>
        </w:rPr>
      </w:pPr>
      <w:bookmarkStart w:id="47" w:name="gestión-de-defectos"/>
      <w:bookmarkStart w:id="48" w:name="_Toc241139386"/>
      <w:bookmarkEnd w:id="43"/>
      <w:bookmarkEnd w:id="45"/>
      <w:r>
        <w:rPr>
          <w:rFonts w:ascii="Calibri" w:hAnsi="Calibri" w:cs="Calibri"/>
          <w:color w:val="000000"/>
        </w:rPr>
        <w:t>5. Gestión de defectos</w:t>
      </w:r>
      <w:bookmarkEnd w:id="48"/>
    </w:p>
    <w:p w14:paraId="4735599C" w14:textId="77777777" w:rsidR="00E42EB4" w:rsidRDefault="00E67173" w:rsidP="00A71A47">
      <w:pPr>
        <w:pStyle w:val="Ttulo2"/>
        <w:rPr>
          <w:rFonts w:ascii="Calibri" w:hAnsi="Calibri" w:cs="Calibri"/>
          <w:color w:val="000000"/>
          <w:sz w:val="26"/>
        </w:rPr>
      </w:pPr>
      <w:bookmarkStart w:id="49" w:name="registro-consolidado-c.5"/>
      <w:bookmarkStart w:id="50" w:name="_Toc241139387"/>
      <w:r>
        <w:rPr>
          <w:rFonts w:ascii="Calibri" w:hAnsi="Calibri" w:cs="Calibri"/>
          <w:color w:val="000000"/>
          <w:sz w:val="26"/>
        </w:rPr>
        <w:t>5.1 Registro consolidado (C.5)</w:t>
      </w:r>
      <w:bookmarkEnd w:id="50"/>
    </w:p>
    <w:p>
      <w:pPr>
        <w:pStyle w:val="Textoindependiente"/>
        <w:keepNext/>
        <w:spacing w:before="120" w:after="0"/>
      </w:pPr>
      <w:r>
        <w:rPr>
          <w:b/>
          <w:bCs/>
        </w:rPr>
        <w:t xml:space="preserve">Tabla 12</w:t>
      </w:r>
    </w:p>
    <w:p>
      <w:pPr>
        <w:pStyle w:val="Textoindependiente"/>
        <w:keepNext/>
        <w:spacing w:before="120" w:after="0"/>
      </w:pPr>
      <w:r>
        <w:rPr>
          <w:i/>
          <w:iCs/>
        </w:rPr>
        <w:t xml:space="preserve">Registro consolidado de defectos (C.5)</w:t>
      </w:r>
    </w:p>
    <w:tbl>
      <w:tblPr>
        <w:tblStyle w:val="Tablaconcuadrcula4-nfasis1"/>
        <w:tblW w:w="5000" w:type="pct"/>
        <w:tblLook w:val="0420" w:firstRow="1" w:lastRow="0" w:firstColumn="0" w:lastColumn="0" w:noHBand="0" w:noVBand="1"/>
      </w:tblPr>
      <w:tblGrid>
        <w:gridCol w:w="708"/>
        <w:gridCol w:w="2864"/>
        <w:gridCol w:w="1293"/>
        <w:gridCol w:w="1207"/>
        <w:gridCol w:w="1141"/>
        <w:gridCol w:w="952"/>
        <w:gridCol w:w="1571"/>
      </w:tblGrid>
      <w:tr w:rsidR="00754E82" w14:paraId="045E000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63" w:type="pct"/>
          </w:tcPr>
          <w:p w14:paraId="0705DD23" w14:textId="77777777" w:rsidR="00754E82" w:rsidRDefault="00E67173" w:rsidP="00A71A47">
            <w:pPr>
              <w:pStyle w:val="Compact"/>
            </w:pPr>
            <w:r>
              <w:t>ID</w:t>
            </w:r>
          </w:p>
        </w:tc>
        <w:tc>
          <w:tcPr>
            <w:tcW w:w="1471" w:type="pct"/>
          </w:tcPr>
          <w:p w14:paraId="0701410A" w14:textId="77777777" w:rsidR="00754E82" w:rsidRDefault="00E67173" w:rsidP="00A71A47">
            <w:pPr>
              <w:pStyle w:val="Compact"/>
            </w:pPr>
            <w:r>
              <w:t>Título (síntoma)</w:t>
            </w:r>
          </w:p>
        </w:tc>
        <w:tc>
          <w:tcPr>
            <w:tcW w:w="664" w:type="pct"/>
          </w:tcPr>
          <w:p w14:paraId="5628CE62" w14:textId="77777777" w:rsidR="00754E82" w:rsidRDefault="00E67173" w:rsidP="00A71A47">
            <w:pPr>
              <w:pStyle w:val="Compact"/>
            </w:pPr>
            <w:r>
              <w:t>Módulo</w:t>
            </w:r>
          </w:p>
        </w:tc>
        <w:tc>
          <w:tcPr>
            <w:tcW w:w="620" w:type="pct"/>
          </w:tcPr>
          <w:p w14:paraId="768276D1" w14:textId="77777777" w:rsidR="00754E82" w:rsidRDefault="00E67173" w:rsidP="00A71A47">
            <w:pPr>
              <w:pStyle w:val="Compact"/>
            </w:pPr>
            <w:r>
              <w:t>Severidad</w:t>
            </w:r>
          </w:p>
        </w:tc>
        <w:tc>
          <w:tcPr>
            <w:tcW w:w="586" w:type="pct"/>
          </w:tcPr>
          <w:p w14:paraId="06151B60" w14:textId="77777777" w:rsidR="00754E82" w:rsidRDefault="00E67173" w:rsidP="00A71A47">
            <w:pPr>
              <w:pStyle w:val="Compact"/>
            </w:pPr>
            <w:r>
              <w:t>Prioridad</w:t>
            </w:r>
          </w:p>
        </w:tc>
        <w:tc>
          <w:tcPr>
            <w:tcW w:w="489" w:type="pct"/>
          </w:tcPr>
          <w:p w14:paraId="72C7F7A1" w14:textId="77777777" w:rsidR="00754E82" w:rsidRDefault="00E67173" w:rsidP="00A71A47">
            <w:pPr>
              <w:pStyle w:val="Compact"/>
            </w:pPr>
            <w:r>
              <w:t>Estado</w:t>
            </w:r>
          </w:p>
        </w:tc>
        <w:tc>
          <w:tcPr>
            <w:tcW w:w="807" w:type="pct"/>
          </w:tcPr>
          <w:p w14:paraId="7C73DFCF" w14:textId="77777777" w:rsidR="00754E82" w:rsidRDefault="00E67173" w:rsidP="00A71A47">
            <w:pPr>
              <w:pStyle w:val="Compact"/>
            </w:pPr>
            <w:r>
              <w:t>Caso origen</w:t>
            </w:r>
          </w:p>
        </w:tc>
      </w:tr>
      <w:tr w:rsidR="00754E82" w14:paraId="0B7F18C5"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253337A7" w14:textId="77777777" w:rsidR="00754E82" w:rsidRDefault="00E67173" w:rsidP="00A71A47">
            <w:pPr>
              <w:pStyle w:val="Compact"/>
            </w:pPr>
            <w:r>
              <w:t>DEF-01</w:t>
            </w:r>
          </w:p>
        </w:tc>
        <w:tc>
          <w:tcPr>
            <w:tcW w:w="1471" w:type="pct"/>
          </w:tcPr>
          <w:p w14:paraId="38EABCDD" w14:textId="77777777" w:rsidR="00754E82" w:rsidRDefault="00E67173" w:rsidP="00A71A47">
            <w:pPr>
              <w:pStyle w:val="Compact"/>
            </w:pPr>
            <w:r>
              <w:t>Al confirmar el pago la tienda muestra «Payment was successful» pero no se crea ninguna factura y el carrito no se vacía</w:t>
            </w:r>
          </w:p>
        </w:tc>
        <w:tc>
          <w:tcPr>
            <w:tcW w:w="664" w:type="pct"/>
          </w:tcPr>
          <w:p w14:paraId="205C30CC" w14:textId="77777777" w:rsidR="00754E82" w:rsidRDefault="00E67173" w:rsidP="00A71A47">
            <w:pPr>
              <w:pStyle w:val="Compact"/>
            </w:pPr>
            <w:r>
              <w:t>M2 Checkout y pago</w:t>
            </w:r>
          </w:p>
        </w:tc>
        <w:tc>
          <w:tcPr>
            <w:tcW w:w="620" w:type="pct"/>
          </w:tcPr>
          <w:p w14:paraId="0BC8B2AB" w14:textId="77777777" w:rsidR="00754E82" w:rsidRDefault="00E67173" w:rsidP="00A71A47">
            <w:pPr>
              <w:pStyle w:val="Compact"/>
            </w:pPr>
            <w:r>
              <w:t>Crítica</w:t>
            </w:r>
          </w:p>
        </w:tc>
        <w:tc>
          <w:tcPr>
            <w:tcW w:w="586" w:type="pct"/>
          </w:tcPr>
          <w:p w14:paraId="2D7AF236" w14:textId="77777777" w:rsidR="00754E82" w:rsidRDefault="00E67173" w:rsidP="00A71A47">
            <w:pPr>
              <w:pStyle w:val="Compact"/>
            </w:pPr>
            <w:r>
              <w:t>Crítica</w:t>
            </w:r>
          </w:p>
        </w:tc>
        <w:tc>
          <w:tcPr>
            <w:tcW w:w="489" w:type="pct"/>
          </w:tcPr>
          <w:p w14:paraId="60AABBE9" w14:textId="77777777" w:rsidR="00754E82" w:rsidRDefault="00E67173" w:rsidP="00A71A47">
            <w:pPr>
              <w:pStyle w:val="Compact"/>
            </w:pPr>
            <w:r>
              <w:t>Abierto</w:t>
            </w:r>
          </w:p>
        </w:tc>
        <w:tc>
          <w:tcPr>
            <w:tcW w:w="807" w:type="pct"/>
          </w:tcPr>
          <w:p w14:paraId="10F7BFA0" w14:textId="77777777" w:rsidR="00754E82" w:rsidRDefault="00E67173" w:rsidP="00A71A47">
            <w:pPr>
              <w:pStyle w:val="Compact"/>
            </w:pPr>
            <w:r>
              <w:t>CP-TE-02 · CP-VL-04</w:t>
            </w:r>
          </w:p>
        </w:tc>
      </w:tr>
      <w:tr w:rsidR="00754E82" w14:paraId="2A0DFD3E" w14:textId="77777777" w:rsidTr="00734C90">
        <w:tc>
          <w:tcPr>
            <w:tcW w:w="363" w:type="pct"/>
          </w:tcPr>
          <w:p w14:paraId="25E60786" w14:textId="77777777" w:rsidR="00754E82" w:rsidRDefault="00E67173" w:rsidP="00A71A47">
            <w:pPr>
              <w:pStyle w:val="Compact"/>
            </w:pPr>
            <w:r>
              <w:t>DEF-02</w:t>
            </w:r>
          </w:p>
        </w:tc>
        <w:tc>
          <w:tcPr>
            <w:tcW w:w="1471" w:type="pct"/>
          </w:tcPr>
          <w:p w14:paraId="04BB5DE0" w14:textId="77777777" w:rsidR="00754E82" w:rsidRDefault="00E67173" w:rsidP="00A71A47">
            <w:pPr>
              <w:pStyle w:val="Compact"/>
            </w:pPr>
            <w:r>
              <w:t>La API crea, modifica y elimina productos del catálogo sin exigir autenticación</w:t>
            </w:r>
          </w:p>
        </w:tc>
        <w:tc>
          <w:tcPr>
            <w:tcW w:w="664" w:type="pct"/>
          </w:tcPr>
          <w:p w14:paraId="230D04B6" w14:textId="77777777" w:rsidR="00754E82" w:rsidRDefault="00E67173" w:rsidP="00A71A47">
            <w:pPr>
              <w:pStyle w:val="Compact"/>
            </w:pPr>
            <w:r>
              <w:t>M3 API REST</w:t>
            </w:r>
          </w:p>
        </w:tc>
        <w:tc>
          <w:tcPr>
            <w:tcW w:w="620" w:type="pct"/>
          </w:tcPr>
          <w:p w14:paraId="457A85A5" w14:textId="77777777" w:rsidR="00754E82" w:rsidRDefault="00E67173" w:rsidP="00A71A47">
            <w:pPr>
              <w:pStyle w:val="Compact"/>
            </w:pPr>
            <w:r>
              <w:t>Crítica</w:t>
            </w:r>
          </w:p>
        </w:tc>
        <w:tc>
          <w:tcPr>
            <w:tcW w:w="586" w:type="pct"/>
          </w:tcPr>
          <w:p w14:paraId="0865E861" w14:textId="77777777" w:rsidR="00754E82" w:rsidRDefault="00E67173" w:rsidP="00A71A47">
            <w:pPr>
              <w:pStyle w:val="Compact"/>
            </w:pPr>
            <w:r>
              <w:t>Crítica</w:t>
            </w:r>
          </w:p>
        </w:tc>
        <w:tc>
          <w:tcPr>
            <w:tcW w:w="489" w:type="pct"/>
          </w:tcPr>
          <w:p w14:paraId="4890981F" w14:textId="77777777" w:rsidR="00754E82" w:rsidRDefault="00E67173" w:rsidP="00A71A47">
            <w:pPr>
              <w:pStyle w:val="Compact"/>
            </w:pPr>
            <w:r>
              <w:t>Abierto</w:t>
            </w:r>
          </w:p>
        </w:tc>
        <w:tc>
          <w:tcPr>
            <w:tcW w:w="807" w:type="pct"/>
          </w:tcPr>
          <w:p w14:paraId="6E28B0A8" w14:textId="77777777" w:rsidR="00754E82" w:rsidRDefault="00E67173" w:rsidP="00A71A47">
            <w:pPr>
              <w:pStyle w:val="Compact"/>
            </w:pPr>
            <w:r>
              <w:t>CP-EQ-04</w:t>
            </w:r>
          </w:p>
        </w:tc>
      </w:tr>
      <w:tr w:rsidR="00754E82" w14:paraId="13916B31"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75B8EFB0" w14:textId="77777777" w:rsidR="00754E82" w:rsidRDefault="00E67173" w:rsidP="00A71A47">
            <w:pPr>
              <w:pStyle w:val="Compact"/>
            </w:pPr>
            <w:r>
              <w:t>DEF-03</w:t>
            </w:r>
          </w:p>
        </w:tc>
        <w:tc>
          <w:tcPr>
            <w:tcW w:w="1471" w:type="pct"/>
          </w:tcPr>
          <w:p w14:paraId="52D02DAB" w14:textId="77777777" w:rsidR="00754E82" w:rsidRDefault="00E67173" w:rsidP="00A71A47">
            <w:pPr>
              <w:pStyle w:val="Compact"/>
            </w:pPr>
            <w:r>
              <w:t>El endpoint de verificación de pago aprueba cualquier petición, incluso vacía y sin autenticar</w:t>
            </w:r>
          </w:p>
        </w:tc>
        <w:tc>
          <w:tcPr>
            <w:tcW w:w="664" w:type="pct"/>
          </w:tcPr>
          <w:p w14:paraId="1774E758" w14:textId="77777777" w:rsidR="00754E82" w:rsidRDefault="00E67173" w:rsidP="00A71A47">
            <w:pPr>
              <w:pStyle w:val="Compact"/>
            </w:pPr>
            <w:r>
              <w:t>M2 Checkout y pago</w:t>
            </w:r>
          </w:p>
        </w:tc>
        <w:tc>
          <w:tcPr>
            <w:tcW w:w="620" w:type="pct"/>
          </w:tcPr>
          <w:p w14:paraId="7ADBD5DC" w14:textId="77777777" w:rsidR="00754E82" w:rsidRDefault="00E67173" w:rsidP="00A71A47">
            <w:pPr>
              <w:pStyle w:val="Compact"/>
            </w:pPr>
            <w:r>
              <w:t>Alta</w:t>
            </w:r>
          </w:p>
        </w:tc>
        <w:tc>
          <w:tcPr>
            <w:tcW w:w="586" w:type="pct"/>
          </w:tcPr>
          <w:p w14:paraId="5EA85048" w14:textId="77777777" w:rsidR="00754E82" w:rsidRDefault="00E67173" w:rsidP="00A71A47">
            <w:pPr>
              <w:pStyle w:val="Compact"/>
            </w:pPr>
            <w:r>
              <w:t>Crítica</w:t>
            </w:r>
          </w:p>
        </w:tc>
        <w:tc>
          <w:tcPr>
            <w:tcW w:w="489" w:type="pct"/>
          </w:tcPr>
          <w:p w14:paraId="7A1CC1A1" w14:textId="77777777" w:rsidR="00754E82" w:rsidRDefault="00E67173" w:rsidP="00A71A47">
            <w:pPr>
              <w:pStyle w:val="Compact"/>
            </w:pPr>
            <w:r>
              <w:t>Abierto</w:t>
            </w:r>
          </w:p>
        </w:tc>
        <w:tc>
          <w:tcPr>
            <w:tcW w:w="807" w:type="pct"/>
          </w:tcPr>
          <w:p w14:paraId="3C3D37C6" w14:textId="77777777" w:rsidR="00754E82" w:rsidRDefault="00E67173" w:rsidP="00A71A47">
            <w:pPr>
              <w:pStyle w:val="Compact"/>
            </w:pPr>
            <w:r>
              <w:t>CP-TD-02</w:t>
            </w:r>
          </w:p>
        </w:tc>
      </w:tr>
      <w:tr w:rsidR="00754E82" w14:paraId="3830526A" w14:textId="77777777" w:rsidTr="00734C90">
        <w:tc>
          <w:tcPr>
            <w:tcW w:w="363" w:type="pct"/>
          </w:tcPr>
          <w:p w14:paraId="4CC9FC7C" w14:textId="77777777" w:rsidR="00754E82" w:rsidRDefault="00E67173" w:rsidP="00A71A47">
            <w:pPr>
              <w:pStyle w:val="Compact"/>
            </w:pPr>
            <w:r>
              <w:lastRenderedPageBreak/>
              <w:t>DEF-04</w:t>
            </w:r>
          </w:p>
        </w:tc>
        <w:tc>
          <w:tcPr>
            <w:tcW w:w="1471" w:type="pct"/>
          </w:tcPr>
          <w:p w14:paraId="7BE7F809" w14:textId="77777777" w:rsidR="00754E82" w:rsidRDefault="00E67173" w:rsidP="00A71A47">
            <w:pPr>
              <w:pStyle w:val="Compact"/>
            </w:pPr>
            <w:r>
              <w:t>En la ficha y el carrito no se pueden manejar las cantidades: el subtotal sale en $00.00, eliminar no hace nada y «+» y «−» no cambian la cantidad</w:t>
            </w:r>
          </w:p>
        </w:tc>
        <w:tc>
          <w:tcPr>
            <w:tcW w:w="664" w:type="pct"/>
          </w:tcPr>
          <w:p w14:paraId="0D236D0E" w14:textId="77777777" w:rsidR="00754E82" w:rsidRDefault="00E67173" w:rsidP="00A71A47">
            <w:pPr>
              <w:pStyle w:val="Compact"/>
            </w:pPr>
            <w:r>
              <w:t>M1 Ficha y carrito</w:t>
            </w:r>
          </w:p>
        </w:tc>
        <w:tc>
          <w:tcPr>
            <w:tcW w:w="620" w:type="pct"/>
          </w:tcPr>
          <w:p w14:paraId="231B6843" w14:textId="77777777" w:rsidR="00754E82" w:rsidRDefault="00E67173" w:rsidP="00A71A47">
            <w:pPr>
              <w:pStyle w:val="Compact"/>
            </w:pPr>
            <w:r>
              <w:t>Alta</w:t>
            </w:r>
          </w:p>
        </w:tc>
        <w:tc>
          <w:tcPr>
            <w:tcW w:w="586" w:type="pct"/>
          </w:tcPr>
          <w:p w14:paraId="6D7B9253" w14:textId="77777777" w:rsidR="00754E82" w:rsidRDefault="00E67173" w:rsidP="00A71A47">
            <w:pPr>
              <w:pStyle w:val="Compact"/>
            </w:pPr>
            <w:r>
              <w:t>Alta</w:t>
            </w:r>
          </w:p>
        </w:tc>
        <w:tc>
          <w:tcPr>
            <w:tcW w:w="489" w:type="pct"/>
          </w:tcPr>
          <w:p w14:paraId="38A97F00" w14:textId="77777777" w:rsidR="00754E82" w:rsidRDefault="00E67173" w:rsidP="00A71A47">
            <w:pPr>
              <w:pStyle w:val="Compact"/>
            </w:pPr>
            <w:r>
              <w:t>Abierto</w:t>
            </w:r>
          </w:p>
        </w:tc>
        <w:tc>
          <w:tcPr>
            <w:tcW w:w="807" w:type="pct"/>
          </w:tcPr>
          <w:p w14:paraId="5979FEC9" w14:textId="77777777" w:rsidR="00754E82" w:rsidRDefault="00E67173" w:rsidP="00A71A47">
            <w:pPr>
              <w:pStyle w:val="Compact"/>
            </w:pPr>
            <w:r>
              <w:t>CP-EQ-05 · CP-TE-03 · CP-TE-04</w:t>
            </w:r>
          </w:p>
        </w:tc>
      </w:tr>
      <w:tr w:rsidR="00754E82" w14:paraId="210D9321"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789551D1" w14:textId="77777777" w:rsidR="00754E82" w:rsidRDefault="00E67173" w:rsidP="00A71A47">
            <w:pPr>
              <w:pStyle w:val="Compact"/>
            </w:pPr>
            <w:r>
              <w:t>DEF-05</w:t>
            </w:r>
          </w:p>
        </w:tc>
        <w:tc>
          <w:tcPr>
            <w:tcW w:w="1471" w:type="pct"/>
          </w:tcPr>
          <w:p w14:paraId="1370B012" w14:textId="77777777" w:rsidR="00754E82" w:rsidRDefault="00E67173" w:rsidP="00A71A47">
            <w:pPr>
              <w:pStyle w:val="Compact"/>
            </w:pPr>
            <w:r>
              <w:t>El servidor no aplica las mismas reglas que la interfaz, el filtro ecológico no funciona y hay rótulos y botones erróneos</w:t>
            </w:r>
          </w:p>
        </w:tc>
        <w:tc>
          <w:tcPr>
            <w:tcW w:w="664" w:type="pct"/>
          </w:tcPr>
          <w:p w14:paraId="651F60CD" w14:textId="77777777" w:rsidR="00754E82" w:rsidRDefault="00E67173" w:rsidP="00A71A47">
            <w:pPr>
              <w:pStyle w:val="Compact"/>
            </w:pPr>
            <w:r>
              <w:t>M1 · M3</w:t>
            </w:r>
          </w:p>
        </w:tc>
        <w:tc>
          <w:tcPr>
            <w:tcW w:w="620" w:type="pct"/>
          </w:tcPr>
          <w:p w14:paraId="7FD19680" w14:textId="77777777" w:rsidR="00754E82" w:rsidRDefault="00E67173" w:rsidP="00A71A47">
            <w:pPr>
              <w:pStyle w:val="Compact"/>
            </w:pPr>
            <w:r>
              <w:t>Media</w:t>
            </w:r>
          </w:p>
        </w:tc>
        <w:tc>
          <w:tcPr>
            <w:tcW w:w="586" w:type="pct"/>
          </w:tcPr>
          <w:p w14:paraId="26879A46" w14:textId="77777777" w:rsidR="00754E82" w:rsidRDefault="00E67173" w:rsidP="00A71A47">
            <w:pPr>
              <w:pStyle w:val="Compact"/>
            </w:pPr>
            <w:r>
              <w:t>Alta</w:t>
            </w:r>
          </w:p>
        </w:tc>
        <w:tc>
          <w:tcPr>
            <w:tcW w:w="489" w:type="pct"/>
          </w:tcPr>
          <w:p w14:paraId="3B3626F4" w14:textId="77777777" w:rsidR="00754E82" w:rsidRDefault="00E67173" w:rsidP="00A71A47">
            <w:pPr>
              <w:pStyle w:val="Compact"/>
            </w:pPr>
            <w:r>
              <w:t>Abierto</w:t>
            </w:r>
          </w:p>
        </w:tc>
        <w:tc>
          <w:tcPr>
            <w:tcW w:w="807" w:type="pct"/>
          </w:tcPr>
          <w:p w14:paraId="278128F9" w14:textId="77777777" w:rsidR="00754E82" w:rsidRDefault="00E67173" w:rsidP="00A71A47">
            <w:pPr>
              <w:pStyle w:val="Compact"/>
            </w:pPr>
            <w:r>
              <w:t>CP-EQ-01 · CP-EQ-02 · CP-VL-02 · CP-VL-03 · CP-VL-05 · CP-TD-03 · CP-TD-04 · CP-EX-01 · CP-EX-02</w:t>
            </w:r>
          </w:p>
        </w:tc>
      </w:tr>
    </w:tbl>
    <w:p w14:paraId="7CC33E03" w14:textId="62FD03DB" w:rsidR="00754E82" w:rsidRPr="00805D83" w:rsidRDefault="00805D83" w:rsidP="00A71A47">
      <w:pPr>
        <w:pStyle w:val="Textoindependiente"/>
      </w:pPr>
      <w:r>
        <w:t xml:space="preserve">En CP-EQ-04 también vi que GET /invoices responde 200 sin autenticación y muestra las facturas de todos los clientes, un caso de autorización rota a nivel de objeto (OWASP Foundation, 2023). Como el enunciado pide cinco defectos, lo dejé anotado como OBS-01 en el Anexo Q. Aun así, por su gravedad es Crítica y debería pasar a defecto formal.</w:t>
      </w:r>
    </w:p>
    <w:p w14:paraId="3A925B91" w14:textId="77777777" w:rsidR="00E42EB4" w:rsidRDefault="00E67173" w:rsidP="00A71A47">
      <w:pPr>
        <w:pStyle w:val="Ttulo2"/>
        <w:rPr>
          <w:rFonts w:ascii="Calibri" w:hAnsi="Calibri" w:cs="Calibri"/>
          <w:color w:val="000000"/>
          <w:sz w:val="26"/>
        </w:rPr>
      </w:pPr>
      <w:bookmarkStart w:id="51" w:name="reportes-completos-anexo-a"/>
      <w:bookmarkStart w:id="52" w:name="_Toc241139388"/>
      <w:bookmarkEnd w:id="49"/>
      <w:r>
        <w:rPr>
          <w:rFonts w:ascii="Calibri" w:hAnsi="Calibri" w:cs="Calibri"/>
          <w:color w:val="000000"/>
          <w:sz w:val="26"/>
        </w:rPr>
        <w:t>5.2 Reportes completos (Anexo A)</w:t>
      </w:r>
      <w:bookmarkEnd w:id="52"/>
    </w:p>
    <w:p w14:paraId="692EED74" w14:textId="2FF5029E" w:rsidR="00754E82" w:rsidRPr="00805D83" w:rsidRDefault="00805D83" w:rsidP="00A71A47">
      <w:pPr>
        <w:pStyle w:val="FirstParagraph"/>
      </w:pPr>
      <w:r>
        <w:t>Los cinco reportes completos, con los nueve campos del Anexo A.3, están en el Anexo G (8.6).</w:t>
      </w:r>
    </w:p>
    <w:p w14:paraId="2AB5C79B" w14:textId="77777777" w:rsidR="00E42EB4" w:rsidRDefault="00E67173" w:rsidP="00A71A47">
      <w:pPr>
        <w:pStyle w:val="Ttulo2"/>
        <w:rPr>
          <w:rFonts w:ascii="Calibri" w:hAnsi="Calibri" w:cs="Calibri"/>
          <w:color w:val="000000"/>
          <w:sz w:val="26"/>
        </w:rPr>
      </w:pPr>
      <w:bookmarkStart w:id="53" w:name="análisis-de-causa-raíz"/>
      <w:bookmarkStart w:id="54" w:name="_Toc241139389"/>
      <w:bookmarkEnd w:id="51"/>
      <w:r>
        <w:rPr>
          <w:rFonts w:ascii="Calibri" w:hAnsi="Calibri" w:cs="Calibri"/>
          <w:color w:val="000000"/>
          <w:sz w:val="26"/>
        </w:rPr>
        <w:t>5.3 Análisis de causa raíz</w:t>
      </w:r>
      <w:bookmarkEnd w:id="54"/>
    </w:p>
    <w:p w14:paraId="485C9EBB" w14:textId="77777777" w:rsidR="00754E82" w:rsidRPr="00734C90" w:rsidRDefault="00E67173" w:rsidP="00A71A47">
      <w:pPr>
        <w:pStyle w:val="Ttulo3"/>
        <w:rPr>
          <w:rFonts w:ascii="Calibri" w:hAnsi="Calibri" w:cs="Calibri"/>
          <w:color w:val="000000"/>
        </w:rPr>
      </w:pPr>
      <w:bookmarkStart w:id="55" w:name="defecto-analizado-a-def-01"/>
      <w:r>
        <w:rPr>
          <w:rFonts w:ascii="Calibri" w:hAnsi="Calibri" w:cs="Calibri"/>
          <w:color w:val="000000"/>
        </w:rPr>
        <w:t>Defecto analizado A: DEF-01</w:t>
      </w:r>
    </w:p>
    <w:p w14:paraId="24423BCF" w14:textId="5E4B752F" w:rsidR="00754E82" w:rsidRPr="00805D83" w:rsidRDefault="007C38CC" w:rsidP="00A71A47">
      <w:pPr>
        <w:pStyle w:val="FirstParagraph"/>
      </w:pPr>
      <w:r>
        <w:rPr>
          <w:bCs/>
        </w:rPr>
        <w:t xml:space="preserve">Desde afuera, el cliente paga, la tienda muestra «Payment was successful» y no pasa nada más: no hay factura ni número de pedido, y el carrito sigue lleno.</w:t>
      </w:r>
    </w:p>
    <w:p w14:paraId="1BFD3FCE" w14:textId="77777777" w:rsidR="00754E82" w:rsidRPr="00734C90" w:rsidRDefault="00E67173" w:rsidP="00A71A47">
      <w:pPr>
        <w:pStyle w:val="Ttulo4"/>
        <w:rPr>
          <w:rFonts w:ascii="Calibri" w:hAnsi="Calibri" w:cs="Calibri"/>
          <w:b/>
          <w:color w:val="000000"/>
          <w:sz w:val="22"/>
        </w:rPr>
      </w:pPr>
      <w:bookmarkStart w:id="56" w:name="diagrama-de-ishikawa"/>
      <w:r>
        <w:rPr>
          <w:rFonts w:ascii="Calibri" w:hAnsi="Calibri" w:cs="Calibri"/>
          <w:b/>
          <w:color w:val="000000"/>
          <w:sz w:val="22"/>
        </w:rPr>
        <w:t>Diagrama de Ishikawa</w:t>
      </w:r>
    </w:p>
    <w:p>
      <w:pPr>
        <w:pStyle w:val="Textoindependiente"/>
        <w:keepNext/>
        <w:spacing w:before="120" w:after="0"/>
      </w:pPr>
      <w:r>
        <w:rPr>
          <w:b/>
          <w:bCs/>
        </w:rPr>
        <w:t xml:space="preserve">Figura 2</w:t>
      </w:r>
    </w:p>
    <w:p>
      <w:pPr>
        <w:pStyle w:val="Textoindependiente"/>
        <w:keepNext/>
        <w:spacing w:before="120" w:after="0"/>
      </w:pPr>
      <w:r>
        <w:rPr>
          <w:i/>
          <w:iCs/>
        </w:rPr>
        <w:t xml:space="preserve">Diagrama de Ishikawa de DEF-01</w:t>
      </w:r>
    </w:p>
    <w:p w14:paraId="20DC7AE4" w14:textId="77777777" w:rsidR="000A733A" w:rsidRDefault="00DF37CB">
      <w:pPr>
        <w:keepNext/>
        <w:spacing w:before="120" w:after="40"/>
        <w:jc w:val="center"/>
      </w:pPr>
      <w:r>
        <w:rPr>
          <w:noProof/>
        </w:rPr>
        <w:drawing>
          <wp:inline distT="0" distB="0" distL="0" distR="0" wp14:anchorId="7FBC4E50" wp14:editId="76154E64">
            <wp:extent cx="5850000" cy="3078947"/>
            <wp:effectExtent l="0" t="0" r="0" b="0"/>
            <wp:docPr id="5027" name="EV-ISH-01_DEF-0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EV-ISH-01_DEF-01.drawio.png"/>
                    <pic:cNvPicPr/>
                  </pic:nvPicPr>
                  <pic:blipFill>
                    <a:blip r:embed="rId8"/>
                    <a:stretch>
                      <a:fillRect/>
                    </a:stretch>
                  </pic:blipFill>
                  <pic:spPr>
                    <a:xfrm>
                      <a:off x="0" y="0"/>
                      <a:ext cx="5850000" cy="307894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EV-ISH-01_DEF-01.drawio.png. Captura propia.</w:t>
      </w:r>
    </w:p>
    <w:p w14:paraId="5D857FE0" w14:textId="4E2903B1" w:rsidR="00754E82" w:rsidRPr="00805D83" w:rsidRDefault="00805D83" w:rsidP="00A71A47">
      <w:pPr>
        <w:pStyle w:val="FirstParagraph"/>
      </w:pPr>
      <w:r>
        <w:rPr>
          <w:iCs/>
        </w:rPr>
        <w:t>(Versión editable: EV-ISH-01_DEF-01.drawio.png. Diagrama completo en el Anexo I, 8.8.)</w:t>
      </w:r>
    </w:p>
    <w:p w14:paraId="1EB20B46" w14:textId="77777777" w:rsidR="00754E82" w:rsidRPr="00734C90" w:rsidRDefault="00E67173" w:rsidP="00A71A47">
      <w:pPr>
        <w:pStyle w:val="Ttulo4"/>
        <w:rPr>
          <w:rFonts w:ascii="Calibri" w:hAnsi="Calibri" w:cs="Calibri"/>
          <w:b/>
          <w:color w:val="000000"/>
          <w:sz w:val="22"/>
        </w:rPr>
      </w:pPr>
      <w:bookmarkStart w:id="57" w:name="cadena-de-los-cinco-porqués"/>
      <w:bookmarkEnd w:id="56"/>
      <w:r>
        <w:rPr>
          <w:rFonts w:ascii="Calibri" w:hAnsi="Calibri" w:cs="Calibri"/>
          <w:b/>
          <w:color w:val="000000"/>
          <w:sz w:val="22"/>
        </w:rPr>
        <w:t>Cadena de los cinco porqués</w:t>
      </w:r>
    </w:p>
    <w:p>
      <w:pPr>
        <w:pStyle w:val="Textoindependiente"/>
        <w:keepNext/>
        <w:spacing w:before="120" w:after="0"/>
      </w:pPr>
      <w:r>
        <w:rPr>
          <w:b/>
          <w:bCs/>
        </w:rPr>
        <w:t xml:space="preserve">Tabla 13</w:t>
      </w:r>
    </w:p>
    <w:p>
      <w:pPr>
        <w:pStyle w:val="Textoindependiente"/>
        <w:keepNext/>
        <w:spacing w:before="120" w:after="0"/>
      </w:pPr>
      <w:r>
        <w:rPr>
          <w:i/>
          <w:iCs/>
        </w:rPr>
        <w:t xml:space="preserve">Cinco porqués de DEF-01</w:t>
      </w:r>
    </w:p>
    <w:tbl>
      <w:tblPr>
        <w:tblStyle w:val="Tablaconcuadrcula4-nfasis1"/>
        <w:tblW w:w="5000" w:type="pct"/>
        <w:tblLook w:val="0420" w:firstRow="1" w:lastRow="0" w:firstColumn="0" w:lastColumn="0" w:noHBand="0" w:noVBand="1"/>
      </w:tblPr>
      <w:tblGrid>
        <w:gridCol w:w="352"/>
        <w:gridCol w:w="1661"/>
        <w:gridCol w:w="7723"/>
      </w:tblGrid>
      <w:tr w:rsidR="00754E82" w14:paraId="3A2A52D6"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1" w:type="pct"/>
          </w:tcPr>
          <w:p w14:paraId="2F6732C1" w14:textId="77777777" w:rsidR="00754E82" w:rsidRDefault="00E67173" w:rsidP="00A71A47">
            <w:pPr>
              <w:pStyle w:val="Compact"/>
            </w:pPr>
            <w:r>
              <w:t>#</w:t>
            </w:r>
          </w:p>
        </w:tc>
        <w:tc>
          <w:tcPr>
            <w:tcW w:w="853" w:type="pct"/>
          </w:tcPr>
          <w:p w14:paraId="2512E40A" w14:textId="77777777" w:rsidR="00754E82" w:rsidRDefault="00E67173" w:rsidP="00A71A47">
            <w:pPr>
              <w:pStyle w:val="Compact"/>
            </w:pPr>
            <w:r>
              <w:t>Pregunta</w:t>
            </w:r>
          </w:p>
        </w:tc>
        <w:tc>
          <w:tcPr>
            <w:tcW w:w="3966" w:type="pct"/>
          </w:tcPr>
          <w:p w14:paraId="60C329E0" w14:textId="77777777" w:rsidR="00754E82" w:rsidRDefault="00E67173" w:rsidP="00A71A47">
            <w:pPr>
              <w:pStyle w:val="Compact"/>
            </w:pPr>
            <w:r>
              <w:t>Respuesta</w:t>
            </w:r>
          </w:p>
        </w:tc>
      </w:tr>
      <w:tr w:rsidR="00754E82" w14:paraId="55835E84"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04B8BB21" w14:textId="77777777" w:rsidR="00754E82" w:rsidRDefault="00E67173" w:rsidP="00A71A47">
            <w:pPr>
              <w:pStyle w:val="Compact"/>
            </w:pPr>
            <w:r>
              <w:t>1</w:t>
            </w:r>
          </w:p>
        </w:tc>
        <w:tc>
          <w:tcPr>
            <w:tcW w:w="853" w:type="pct"/>
          </w:tcPr>
          <w:p w14:paraId="3DEF9D3B" w14:textId="77777777" w:rsidR="00754E82" w:rsidRDefault="00E67173" w:rsidP="00A71A47">
            <w:pPr>
              <w:pStyle w:val="Compact"/>
            </w:pPr>
            <w:r>
              <w:t>¿Por qué el cliente no recibe su factura?</w:t>
            </w:r>
          </w:p>
        </w:tc>
        <w:tc>
          <w:tcPr>
            <w:tcW w:w="3966" w:type="pct"/>
          </w:tcPr>
          <w:p w14:paraId="2C6FBBC6" w14:textId="77777777" w:rsidR="00754E82" w:rsidRDefault="00E67173" w:rsidP="00A71A47">
            <w:pPr>
              <w:pStyle w:val="Compact"/>
            </w:pPr>
            <w:r>
              <w:t>Porque POST /invoices da error 500 y la factura no se guarda.</w:t>
            </w:r>
          </w:p>
        </w:tc>
      </w:tr>
      <w:tr w:rsidR="00754E82" w14:paraId="172809F1" w14:textId="77777777" w:rsidTr="00734C90">
        <w:tc>
          <w:tcPr>
            <w:tcW w:w="181" w:type="pct"/>
          </w:tcPr>
          <w:p w14:paraId="2BCDC1A6" w14:textId="77777777" w:rsidR="00754E82" w:rsidRDefault="00E67173" w:rsidP="00A71A47">
            <w:pPr>
              <w:pStyle w:val="Compact"/>
            </w:pPr>
            <w:r>
              <w:lastRenderedPageBreak/>
              <w:t>2</w:t>
            </w:r>
          </w:p>
        </w:tc>
        <w:tc>
          <w:tcPr>
            <w:tcW w:w="853" w:type="pct"/>
          </w:tcPr>
          <w:p w14:paraId="0F8AD307" w14:textId="77777777" w:rsidR="00754E82" w:rsidRDefault="00E67173" w:rsidP="00A71A47">
            <w:pPr>
              <w:pStyle w:val="Compact"/>
            </w:pPr>
            <w:r>
              <w:t>¿Por qué la API responde 500?</w:t>
            </w:r>
          </w:p>
        </w:tc>
        <w:tc>
          <w:tcPr>
            <w:tcW w:w="3966" w:type="pct"/>
          </w:tcPr>
          <w:p w14:paraId="5BCE5F3A" w14:textId="77777777" w:rsidR="00754E82" w:rsidRDefault="00E67173" w:rsidP="00A71A47">
            <w:pPr>
              <w:pStyle w:val="Compact"/>
            </w:pPr>
            <w:r>
              <w:t>Porque manda como código postal «missing value» (13 caracteres) y la base no lo acepta. Lo probé: con 10 caracteres da 201, con 11 y 20 da 500 y con 21 da 422.</w:t>
            </w:r>
          </w:p>
        </w:tc>
      </w:tr>
      <w:tr w:rsidR="00754E82" w14:paraId="4FF3D25D"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76121C2B" w14:textId="77777777" w:rsidR="00754E82" w:rsidRDefault="00E67173" w:rsidP="00A71A47">
            <w:pPr>
              <w:pStyle w:val="Compact"/>
            </w:pPr>
            <w:r>
              <w:t>3</w:t>
            </w:r>
          </w:p>
        </w:tc>
        <w:tc>
          <w:tcPr>
            <w:tcW w:w="853" w:type="pct"/>
          </w:tcPr>
          <w:p w14:paraId="2FCF919D" w14:textId="77777777" w:rsidR="00754E82" w:rsidRDefault="00E67173" w:rsidP="00A71A47">
            <w:pPr>
              <w:pStyle w:val="Compact"/>
            </w:pPr>
            <w:r>
              <w:t>¿Por qué un valor de 11 a 20 caracteres llega hasta la base de datos?</w:t>
            </w:r>
          </w:p>
        </w:tc>
        <w:tc>
          <w:tcPr>
            <w:tcW w:w="3966" w:type="pct"/>
          </w:tcPr>
          <w:p w14:paraId="4911EE67" w14:textId="77777777" w:rsidR="00754E82" w:rsidRDefault="00E67173" w:rsidP="00A71A47">
            <w:pPr>
              <w:pStyle w:val="Compact"/>
            </w:pPr>
            <w:r>
              <w:t>Porque la validación permite 20 caracteres y la columna solo guarda 10. Lo que mide entre 11 y 20 pasa la validación y falla al guardar.</w:t>
            </w:r>
          </w:p>
        </w:tc>
      </w:tr>
      <w:tr w:rsidR="00754E82" w14:paraId="4BBD88AD" w14:textId="77777777" w:rsidTr="00734C90">
        <w:tc>
          <w:tcPr>
            <w:tcW w:w="181" w:type="pct"/>
          </w:tcPr>
          <w:p w14:paraId="57DA17AB" w14:textId="77777777" w:rsidR="00754E82" w:rsidRDefault="00E67173" w:rsidP="00A71A47">
            <w:pPr>
              <w:pStyle w:val="Compact"/>
            </w:pPr>
            <w:r>
              <w:t>4</w:t>
            </w:r>
          </w:p>
        </w:tc>
        <w:tc>
          <w:tcPr>
            <w:tcW w:w="853" w:type="pct"/>
          </w:tcPr>
          <w:p w14:paraId="64CAEBD0" w14:textId="77777777" w:rsidR="00754E82" w:rsidRDefault="00E67173" w:rsidP="00A71A47">
            <w:pPr>
              <w:pStyle w:val="Compact"/>
            </w:pPr>
            <w:r>
              <w:t>¿Por qué el cliente no se entera del error?</w:t>
            </w:r>
          </w:p>
        </w:tc>
        <w:tc>
          <w:tcPr>
            <w:tcW w:w="3966" w:type="pct"/>
          </w:tcPr>
          <w:p w14:paraId="57C56B98" w14:textId="77777777" w:rsidR="00754E82" w:rsidRDefault="00E67173" w:rsidP="00A71A47">
            <w:pPr>
              <w:pStyle w:val="Compact"/>
            </w:pPr>
            <w:r>
              <w:t>Porque el manejador de error del checkout está vacío: el 500 se ignora y en pantalla queda el mensaje de éxito. ESLint marcó esa línea (checkout.component.ts:203).</w:t>
            </w:r>
          </w:p>
        </w:tc>
      </w:tr>
      <w:tr w:rsidR="00754E82" w14:paraId="2030A361"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41312240" w14:textId="77777777" w:rsidR="00754E82" w:rsidRDefault="00E67173" w:rsidP="00A71A47">
            <w:pPr>
              <w:pStyle w:val="Compact"/>
            </w:pPr>
            <w:r>
              <w:t>5</w:t>
            </w:r>
          </w:p>
        </w:tc>
        <w:tc>
          <w:tcPr>
            <w:tcW w:w="853" w:type="pct"/>
          </w:tcPr>
          <w:p w14:paraId="14FBBD15" w14:textId="77777777" w:rsidR="00754E82" w:rsidRDefault="00E67173" w:rsidP="00A71A47">
            <w:pPr>
              <w:pStyle w:val="Compact"/>
            </w:pPr>
            <w:r>
              <w:t>¿Por qué nadie detectó ninguna de las dos cosas antes de liberar?</w:t>
            </w:r>
          </w:p>
        </w:tc>
        <w:tc>
          <w:tcPr>
            <w:tcW w:w="3966" w:type="pct"/>
          </w:tcPr>
          <w:p w14:paraId="18917B37" w14:textId="77777777" w:rsidR="00754E82" w:rsidRDefault="00E67173" w:rsidP="00A71A47">
            <w:pPr>
              <w:pStyle w:val="Compact"/>
            </w:pPr>
            <w:r>
              <w:t>Porque ninguna prueba usa códigos postales de 11 a 20, y la compra se dio por buena mirando la pantalla y no la API.</w:t>
            </w:r>
          </w:p>
        </w:tc>
      </w:tr>
    </w:tbl>
    <w:p w14:paraId="04F89523" w14:textId="0485BA01" w:rsidR="00754E82" w:rsidRPr="00805D83" w:rsidRDefault="00B24FA5" w:rsidP="00A71A47">
      <w:pPr>
        <w:pStyle w:val="Textoindependiente"/>
      </w:pPr>
      <w:r>
        <w:rPr>
          <w:bCs/>
        </w:rPr>
        <w:t>La causa está en el código y la configuración. El servidor acepta códigos postales de hasta 20 caracteres, pero la base de datos solo guarda 10. Además, la pantalla no se entera del error porque el código que debería manejarlo está vacío.</w:t>
      </w:r>
    </w:p>
    <w:p w14:paraId="4F7E0B79" w14:textId="6FAA5A88" w:rsidR="00754E82" w:rsidRDefault="00B84316" w:rsidP="00A71A47">
      <w:pPr>
        <w:pStyle w:val="Textoindependiente"/>
      </w:pPr>
      <w:r>
        <w:rPr>
          <w:bCs/>
        </w:rPr>
        <w:t>Esto lo confirman varios hallazgos:</w:t>
      </w:r>
    </w:p>
    <w:p w14:paraId="318AFDCB" w14:textId="77777777" w:rsidR="00754E82" w:rsidRDefault="00E67173" w:rsidP="00A71A47">
      <w:pPr>
        <w:pStyle w:val="Compact"/>
        <w:numPr>
          <w:ilvl w:val="0"/>
          <w:numId w:val="2"/>
        </w:numPr>
      </w:pPr>
      <w:r>
        <w:t xml:space="preserve">Análisis estático (ESLint): </w:t>
      </w:r>
      <w:r>
        <w:rPr>
          <w:rStyle w:val="VerbatimChar"/>
        </w:rPr>
        <w:t>checkout/checkout.component.ts:203</w:t>
      </w:r>
      <w:r>
        <w:t xml:space="preserve"> — </w:t>
      </w:r>
      <w:r>
        <w:rPr>
          <w:rStyle w:val="VerbatimChar"/>
        </w:rPr>
        <w:t>no-empty-function</w:t>
      </w:r>
      <w:r>
        <w:t xml:space="preserve">, «Unexpected empty arrow function». Ver </w:t>
      </w:r>
      <w:r>
        <w:rPr>
          <w:rStyle w:val="VerbatimChar"/>
        </w:rPr>
        <w:t>EV-EST-01.png</w:t>
      </w:r>
      <w:r>
        <w:t xml:space="preserve"> (sección 6.2).</w:t>
      </w:r>
    </w:p>
    <w:p w14:paraId="3C37309C" w14:textId="77777777" w:rsidR="00754E82" w:rsidRDefault="00E67173" w:rsidP="00A71A47">
      <w:pPr>
        <w:pStyle w:val="Compact"/>
        <w:numPr>
          <w:ilvl w:val="0"/>
          <w:numId w:val="2"/>
        </w:numPr>
      </w:pPr>
      <w:r>
        <w:t xml:space="preserve">Cobertura (PHPUnit + PCOV): </w:t>
      </w:r>
      <w:r>
        <w:rPr>
          <w:rStyle w:val="VerbatimChar"/>
        </w:rPr>
        <w:t>App\Http\Controllers\InvoiceController</w:t>
      </w:r>
      <w:r>
        <w:t xml:space="preserve"> — métodos 71.43 % (5/7), líneas 72.94 % (62/85); líneas sin cubrir 104, 111, 112, 138–148 y 151–154. Ver </w:t>
      </w:r>
      <w:r>
        <w:rPr>
          <w:rStyle w:val="VerbatimChar"/>
        </w:rPr>
        <w:t>EV-CB-01_InvoiceController.png</w:t>
      </w:r>
      <w:r>
        <w:t xml:space="preserve"> (sección 6.1).</w:t>
      </w:r>
    </w:p>
    <w:p w14:paraId="2C509EAC" w14:textId="5D4656EB" w:rsidR="00754E82" w:rsidRDefault="00EE21F4" w:rsidP="00A71A47">
      <w:pPr>
        <w:pStyle w:val="Compact"/>
        <w:numPr>
          <w:ilvl w:val="0"/>
          <w:numId w:val="2"/>
        </w:numPr>
      </w:pPr>
      <w:r>
        <w:t>La prueba de valores límite de CP-VL-04, que devolvió 201 / 500 / 500 / 422 según el largo del código postal.</w:t>
      </w:r>
    </w:p>
    <w:p w14:paraId="2BE409B2" w14:textId="6190491B" w:rsidR="00754E82" w:rsidRPr="00805D83" w:rsidRDefault="00B24FA5" w:rsidP="00A71A47">
      <w:pPr>
        <w:pStyle w:val="FirstParagraph"/>
      </w:pPr>
      <w:r>
        <w:rPr>
          <w:bCs/>
        </w:rPr>
        <w:t xml:space="preserve">Para arreglarlo, el servidor y la base deben aceptar el mismo largo, la factura y sus líneas deben guardarse juntas, y el cliente debe ver el error en vez de «pago exitoso». Mientras tanto, hay que borrar el «missing value» del perfil de ejemplo.</w:t>
      </w:r>
    </w:p>
    <w:p w14:paraId="6654CA01" w14:textId="77777777" w:rsidR="00754E82" w:rsidRPr="00734C90" w:rsidRDefault="00E67173" w:rsidP="00A71A47">
      <w:pPr>
        <w:pStyle w:val="Ttulo3"/>
        <w:rPr>
          <w:rFonts w:ascii="Calibri" w:hAnsi="Calibri" w:cs="Calibri"/>
          <w:color w:val="000000"/>
        </w:rPr>
      </w:pPr>
      <w:bookmarkStart w:id="58" w:name="defecto-analizado-b-def-02"/>
      <w:bookmarkEnd w:id="55"/>
      <w:bookmarkEnd w:id="57"/>
      <w:r>
        <w:rPr>
          <w:rFonts w:ascii="Calibri" w:hAnsi="Calibri" w:cs="Calibri"/>
          <w:color w:val="000000"/>
        </w:rPr>
        <w:t>Defecto analizado B: DEF-02</w:t>
      </w:r>
    </w:p>
    <w:p w14:paraId="5DD6681F" w14:textId="2DD6E1A0" w:rsidR="00754E82" w:rsidRPr="00805D83" w:rsidRDefault="007C38CC" w:rsidP="00A71A47">
      <w:pPr>
        <w:pStyle w:val="FirstParagraph"/>
      </w:pPr>
      <w:r>
        <w:rPr>
          <w:bCs/>
        </w:rPr>
        <w:t xml:space="preserve">En la práctica, cualquiera con acceso de red a la API puede crear un producto sin credenciales.</w:t>
      </w:r>
    </w:p>
    <w:p w14:paraId="05654C5A" w14:textId="77777777" w:rsidR="00754E82" w:rsidRPr="00734C90" w:rsidRDefault="00E67173" w:rsidP="00A71A47">
      <w:pPr>
        <w:pStyle w:val="Ttulo4"/>
        <w:rPr>
          <w:rFonts w:ascii="Calibri" w:hAnsi="Calibri" w:cs="Calibri"/>
          <w:b/>
          <w:color w:val="000000"/>
          <w:sz w:val="22"/>
        </w:rPr>
      </w:pPr>
      <w:bookmarkStart w:id="59" w:name="diagrama-de-ishikawa-1"/>
      <w:r>
        <w:rPr>
          <w:rFonts w:ascii="Calibri" w:hAnsi="Calibri" w:cs="Calibri"/>
          <w:b/>
          <w:color w:val="000000"/>
          <w:sz w:val="22"/>
        </w:rPr>
        <w:t>Diagrama de Ishikawa</w:t>
      </w:r>
    </w:p>
    <w:p>
      <w:pPr>
        <w:pStyle w:val="Textoindependiente"/>
        <w:keepNext/>
        <w:spacing w:before="120" w:after="0"/>
      </w:pPr>
      <w:r>
        <w:rPr>
          <w:b/>
          <w:bCs/>
        </w:rPr>
        <w:t xml:space="preserve">Figura 3</w:t>
      </w:r>
    </w:p>
    <w:p>
      <w:pPr>
        <w:pStyle w:val="Textoindependiente"/>
        <w:keepNext/>
        <w:spacing w:before="120" w:after="0"/>
      </w:pPr>
      <w:r>
        <w:rPr>
          <w:i/>
          <w:iCs/>
        </w:rPr>
        <w:t xml:space="preserve">Diagrama de Ishikawa de DEF-02</w:t>
      </w:r>
    </w:p>
    <w:p w14:paraId="0C7CCCC4" w14:textId="77777777" w:rsidR="000A733A" w:rsidRDefault="00DF37CB">
      <w:pPr>
        <w:keepNext/>
        <w:spacing w:before="120" w:after="40"/>
        <w:jc w:val="center"/>
      </w:pPr>
      <w:r>
        <w:rPr>
          <w:noProof/>
        </w:rPr>
        <w:drawing>
          <wp:inline distT="0" distB="0" distL="0" distR="0" wp14:anchorId="2A6D51EF" wp14:editId="3EECFE30">
            <wp:extent cx="5850000" cy="3078947"/>
            <wp:effectExtent l="0" t="0" r="0" b="0"/>
            <wp:docPr id="5028" name="EV-ISH-02_DEF-0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EV-ISH-02_DEF-02.drawio.png"/>
                    <pic:cNvPicPr/>
                  </pic:nvPicPr>
                  <pic:blipFill>
                    <a:blip r:embed="rId9"/>
                    <a:stretch>
                      <a:fillRect/>
                    </a:stretch>
                  </pic:blipFill>
                  <pic:spPr>
                    <a:xfrm>
                      <a:off x="0" y="0"/>
                      <a:ext cx="5850000" cy="307894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EV-ISH-02_DEF-02.drawio.png. Captura propia.</w:t>
      </w:r>
    </w:p>
    <w:p w14:paraId="1A2EB911" w14:textId="41A12FB7" w:rsidR="00754E82" w:rsidRPr="00805D83" w:rsidRDefault="00805D83" w:rsidP="00A71A47">
      <w:pPr>
        <w:pStyle w:val="FirstParagraph"/>
      </w:pPr>
      <w:r>
        <w:rPr>
          <w:iCs/>
        </w:rPr>
        <w:lastRenderedPageBreak/>
        <w:t>(Versión editable: EV-ISH-02_DEF-02.drawio.png. Diagrama completo en el Anexo I, 8.8.)</w:t>
      </w:r>
    </w:p>
    <w:p w14:paraId="49FFDD4D" w14:textId="77777777" w:rsidR="00754E82" w:rsidRPr="00734C90" w:rsidRDefault="00E67173" w:rsidP="00A71A47">
      <w:pPr>
        <w:pStyle w:val="Ttulo4"/>
        <w:rPr>
          <w:rFonts w:ascii="Calibri" w:hAnsi="Calibri" w:cs="Calibri"/>
          <w:b/>
          <w:color w:val="000000"/>
          <w:sz w:val="22"/>
        </w:rPr>
      </w:pPr>
      <w:bookmarkStart w:id="60" w:name="cadena-de-los-cinco-porqués-1"/>
      <w:bookmarkEnd w:id="59"/>
      <w:r>
        <w:rPr>
          <w:rFonts w:ascii="Calibri" w:hAnsi="Calibri" w:cs="Calibri"/>
          <w:b/>
          <w:color w:val="000000"/>
          <w:sz w:val="22"/>
        </w:rPr>
        <w:t>Cadena de los cinco porqués</w:t>
      </w:r>
    </w:p>
    <w:p>
      <w:pPr>
        <w:pStyle w:val="Textoindependiente"/>
        <w:keepNext/>
        <w:spacing w:before="120" w:after="0"/>
      </w:pPr>
      <w:r>
        <w:rPr>
          <w:b/>
          <w:bCs/>
        </w:rPr>
        <w:t xml:space="preserve">Tabla 14</w:t>
      </w:r>
    </w:p>
    <w:p>
      <w:pPr>
        <w:pStyle w:val="Textoindependiente"/>
        <w:keepNext/>
        <w:spacing w:before="120" w:after="0"/>
      </w:pPr>
      <w:r>
        <w:rPr>
          <w:i/>
          <w:iCs/>
        </w:rPr>
        <w:t xml:space="preserve">Cinco porqués de DEF-02</w:t>
      </w:r>
    </w:p>
    <w:tbl>
      <w:tblPr>
        <w:tblStyle w:val="Tablaconcuadrcula4-nfasis1"/>
        <w:tblW w:w="5000" w:type="pct"/>
        <w:tblLook w:val="0420" w:firstRow="1" w:lastRow="0" w:firstColumn="0" w:lastColumn="0" w:noHBand="0" w:noVBand="1"/>
      </w:tblPr>
      <w:tblGrid>
        <w:gridCol w:w="353"/>
        <w:gridCol w:w="2134"/>
        <w:gridCol w:w="7249"/>
      </w:tblGrid>
      <w:tr w:rsidR="00754E82" w14:paraId="4979513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1" w:type="pct"/>
          </w:tcPr>
          <w:p w14:paraId="77D9B4C0" w14:textId="77777777" w:rsidR="00754E82" w:rsidRDefault="00E67173" w:rsidP="00A71A47">
            <w:pPr>
              <w:pStyle w:val="Compact"/>
            </w:pPr>
            <w:r>
              <w:t>#</w:t>
            </w:r>
          </w:p>
        </w:tc>
        <w:tc>
          <w:tcPr>
            <w:tcW w:w="1096" w:type="pct"/>
          </w:tcPr>
          <w:p w14:paraId="75F82B86" w14:textId="77777777" w:rsidR="00754E82" w:rsidRDefault="00E67173" w:rsidP="00A71A47">
            <w:pPr>
              <w:pStyle w:val="Compact"/>
            </w:pPr>
            <w:r>
              <w:t>Pregunta</w:t>
            </w:r>
          </w:p>
        </w:tc>
        <w:tc>
          <w:tcPr>
            <w:tcW w:w="3723" w:type="pct"/>
          </w:tcPr>
          <w:p w14:paraId="4CAAA499" w14:textId="77777777" w:rsidR="00754E82" w:rsidRDefault="00E67173" w:rsidP="00A71A47">
            <w:pPr>
              <w:pStyle w:val="Compact"/>
            </w:pPr>
            <w:r>
              <w:t>Respuesta</w:t>
            </w:r>
          </w:p>
        </w:tc>
      </w:tr>
      <w:tr w:rsidR="00754E82" w14:paraId="2E3DFBB0"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4E2E217E" w14:textId="77777777" w:rsidR="00754E82" w:rsidRDefault="00E67173" w:rsidP="00A71A47">
            <w:pPr>
              <w:pStyle w:val="Compact"/>
            </w:pPr>
            <w:r>
              <w:t>1</w:t>
            </w:r>
          </w:p>
        </w:tc>
        <w:tc>
          <w:tcPr>
            <w:tcW w:w="1096" w:type="pct"/>
          </w:tcPr>
          <w:p w14:paraId="5AC7CF8A" w14:textId="77777777" w:rsidR="00754E82" w:rsidRDefault="00E67173" w:rsidP="00A71A47">
            <w:pPr>
              <w:pStyle w:val="Compact"/>
            </w:pPr>
            <w:r>
              <w:t>¿Por qué se puede crear un producto sin credencial?</w:t>
            </w:r>
          </w:p>
        </w:tc>
        <w:tc>
          <w:tcPr>
            <w:tcW w:w="3723" w:type="pct"/>
          </w:tcPr>
          <w:p w14:paraId="3E71C922" w14:textId="77777777" w:rsidR="00754E82" w:rsidRDefault="00E67173" w:rsidP="00A71A47">
            <w:pPr>
              <w:pStyle w:val="Compact"/>
            </w:pPr>
            <w:r>
              <w:t>Porque POST /products sin token responde 201 y el producto se publica (id 30).</w:t>
            </w:r>
          </w:p>
        </w:tc>
      </w:tr>
      <w:tr w:rsidR="00754E82" w14:paraId="73B24ED7" w14:textId="77777777" w:rsidTr="00734C90">
        <w:tc>
          <w:tcPr>
            <w:tcW w:w="181" w:type="pct"/>
          </w:tcPr>
          <w:p w14:paraId="1AED5CB7" w14:textId="77777777" w:rsidR="00754E82" w:rsidRDefault="00E67173" w:rsidP="00A71A47">
            <w:pPr>
              <w:pStyle w:val="Compact"/>
            </w:pPr>
            <w:r>
              <w:t>2</w:t>
            </w:r>
          </w:p>
        </w:tc>
        <w:tc>
          <w:tcPr>
            <w:tcW w:w="1096" w:type="pct"/>
          </w:tcPr>
          <w:p w14:paraId="1F0AA0CA" w14:textId="77777777" w:rsidR="00754E82" w:rsidRDefault="00E67173" w:rsidP="00A71A47">
            <w:pPr>
              <w:pStyle w:val="Compact"/>
            </w:pPr>
            <w:r>
              <w:t>¿Por qué el endpoint no rechaza la petición?</w:t>
            </w:r>
          </w:p>
        </w:tc>
        <w:tc>
          <w:tcPr>
            <w:tcW w:w="3723" w:type="pct"/>
          </w:tcPr>
          <w:p w14:paraId="75C723B8" w14:textId="77777777" w:rsidR="00754E82" w:rsidRDefault="00E67173" w:rsidP="00A71A47">
            <w:pPr>
              <w:pStyle w:val="Compact"/>
            </w:pPr>
            <w:r>
              <w:t>Porque ProductController no pide sesión ni rol. UserController sí lo hace, y la versión limpia del producto también.</w:t>
            </w:r>
          </w:p>
        </w:tc>
      </w:tr>
      <w:tr w:rsidR="00754E82" w14:paraId="51F62834"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1A8777D5" w14:textId="77777777" w:rsidR="00754E82" w:rsidRDefault="00E67173" w:rsidP="00A71A47">
            <w:pPr>
              <w:pStyle w:val="Compact"/>
            </w:pPr>
            <w:r>
              <w:t>3</w:t>
            </w:r>
          </w:p>
        </w:tc>
        <w:tc>
          <w:tcPr>
            <w:tcW w:w="1096" w:type="pct"/>
          </w:tcPr>
          <w:p w14:paraId="5A0CE53E" w14:textId="77777777" w:rsidR="00754E82" w:rsidRDefault="00E67173" w:rsidP="00A71A47">
            <w:pPr>
              <w:pStyle w:val="Compact"/>
            </w:pPr>
            <w:r>
              <w:t>¿Por qué nadie lo notó al construir la funcionalidad?</w:t>
            </w:r>
          </w:p>
        </w:tc>
        <w:tc>
          <w:tcPr>
            <w:tcW w:w="3723" w:type="pct"/>
          </w:tcPr>
          <w:p w14:paraId="3BC36493" w14:textId="77777777" w:rsidR="00754E82" w:rsidRDefault="00E67173" w:rsidP="00A71A47">
            <w:pPr>
              <w:pStyle w:val="Compact"/>
            </w:pPr>
            <w:r>
              <w:t>Porque la protección solo está en Angular. Desde la pantalla parece seguro; desde la API no.</w:t>
            </w:r>
          </w:p>
        </w:tc>
      </w:tr>
      <w:tr w:rsidR="00754E82" w14:paraId="2F32360F" w14:textId="77777777" w:rsidTr="00734C90">
        <w:tc>
          <w:tcPr>
            <w:tcW w:w="181" w:type="pct"/>
          </w:tcPr>
          <w:p w14:paraId="6B7133B2" w14:textId="77777777" w:rsidR="00754E82" w:rsidRDefault="00E67173" w:rsidP="00A71A47">
            <w:pPr>
              <w:pStyle w:val="Compact"/>
            </w:pPr>
            <w:r>
              <w:t>4</w:t>
            </w:r>
          </w:p>
        </w:tc>
        <w:tc>
          <w:tcPr>
            <w:tcW w:w="1096" w:type="pct"/>
          </w:tcPr>
          <w:p w14:paraId="70D92793" w14:textId="77777777" w:rsidR="00754E82" w:rsidRDefault="00E67173" w:rsidP="00A71A47">
            <w:pPr>
              <w:pStyle w:val="Compact"/>
            </w:pPr>
            <w:r>
              <w:t>¿Por qué la documentación no lo delató?</w:t>
            </w:r>
          </w:p>
        </w:tc>
        <w:tc>
          <w:tcPr>
            <w:tcW w:w="3723" w:type="pct"/>
          </w:tcPr>
          <w:p w14:paraId="55D0329B" w14:textId="77777777" w:rsidR="00754E82" w:rsidRDefault="00E67173" w:rsidP="00A71A47">
            <w:pPr>
              <w:pStyle w:val="Compact"/>
            </w:pPr>
            <w:r>
              <w:t>Porque Swagger promete un 401 que el código nunca devuelve, y nadie compara las dos cosas.</w:t>
            </w:r>
          </w:p>
        </w:tc>
      </w:tr>
      <w:tr w:rsidR="00754E82" w14:paraId="7B3F79DE"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34509772" w14:textId="77777777" w:rsidR="00754E82" w:rsidRDefault="00E67173" w:rsidP="00A71A47">
            <w:pPr>
              <w:pStyle w:val="Compact"/>
            </w:pPr>
            <w:r>
              <w:t>5</w:t>
            </w:r>
          </w:p>
        </w:tc>
        <w:tc>
          <w:tcPr>
            <w:tcW w:w="1096" w:type="pct"/>
          </w:tcPr>
          <w:p w14:paraId="12CEBA85" w14:textId="77777777" w:rsidR="00754E82" w:rsidRDefault="00E67173" w:rsidP="00A71A47">
            <w:pPr>
              <w:pStyle w:val="Compact"/>
            </w:pPr>
            <w:r>
              <w:t>¿Por qué no existe una prueba que lo detecte?</w:t>
            </w:r>
          </w:p>
        </w:tc>
        <w:tc>
          <w:tcPr>
            <w:tcW w:w="3723" w:type="pct"/>
          </w:tcPr>
          <w:p w14:paraId="1FD64C72" w14:textId="77777777" w:rsidR="00754E82" w:rsidRDefault="00E67173" w:rsidP="00A71A47">
            <w:pPr>
              <w:pStyle w:val="Compact"/>
            </w:pPr>
            <w:r>
              <w:t>Porque todas las pruebas usan token de administrador. Tienen 97.56 % de cobertura, pero nunca prueban entrar sin permiso.</w:t>
            </w:r>
          </w:p>
        </w:tc>
      </w:tr>
    </w:tbl>
    <w:p w14:paraId="4D332C4A" w14:textId="022BB899" w:rsidR="00754E82" w:rsidRPr="00805D83" w:rsidRDefault="00B24FA5" w:rsidP="00A71A47">
      <w:pPr>
        <w:pStyle w:val="Textoindependiente"/>
      </w:pPr>
      <w:r>
        <w:rPr>
          <w:bCs/>
        </w:rPr>
        <w:t>La causa está en el código y en la arquitectura. Solo la pantalla (Angular) revisa quién puede manejar productos. El servidor no pide sesión ni rol, así que la protección es pura apariencia.</w:t>
      </w:r>
    </w:p>
    <w:p w14:paraId="3F36E96D" w14:textId="6298E50F" w:rsidR="00754E82" w:rsidRDefault="00B84316" w:rsidP="00A71A47">
      <w:pPr>
        <w:pStyle w:val="Textoindependiente"/>
      </w:pPr>
      <w:r>
        <w:rPr>
          <w:bCs/>
        </w:rPr>
        <w:t>Lo respaldan estos hallazgos:</w:t>
      </w:r>
    </w:p>
    <w:p w14:paraId="38A5CC92" w14:textId="2C5CFA60" w:rsidR="00754E82" w:rsidRDefault="00EE21F4" w:rsidP="00A71A47">
      <w:pPr>
        <w:pStyle w:val="Compact"/>
        <w:numPr>
          <w:ilvl w:val="0"/>
          <w:numId w:val="3"/>
        </w:numPr>
      </w:pPr>
      <w:r>
        <w:t xml:space="preserve">En el código: API/app/Http/Controllers/ProductController.php no tiene un __construct con middleware, pero UserController.php sí lo tiene, igual que la versión sin defectos del mismo archivo. </w:t>
      </w:r>
      <w:r>
        <w:rPr>
          <w:b/>
          <w:highlight w:val="yellow"/>
        </w:rPr>
        <w:t>[Pendiente: captura de ProductController.php sin __construct]</w:t>
      </w:r>
      <w:r>
        <w:t>.</w:t>
      </w:r>
    </w:p>
    <w:p w14:paraId="4BA5CBF0" w14:textId="7D7EE00C" w:rsidR="00754E82" w:rsidRPr="00805D83" w:rsidRDefault="00805D83" w:rsidP="00A71A47">
      <w:pPr>
        <w:pStyle w:val="Compact"/>
        <w:numPr>
          <w:ilvl w:val="0"/>
          <w:numId w:val="3"/>
        </w:numPr>
      </w:pPr>
      <w:r>
        <w:t xml:space="preserve">Cobertura: ProductController tiene 97.56 % de líneas (80/82) y el defecto igual pasa desapercibido; tener mucha cobertura no sustituye probar qué pasa sin permiso. Ver EV-CB-02_ProductController.png (sección 6.1).</w:t>
      </w:r>
    </w:p>
    <w:p w14:paraId="328D9A4B" w14:textId="750AAA98" w:rsidR="00754E82" w:rsidRDefault="00EE21F4" w:rsidP="00A71A47">
      <w:pPr>
        <w:pStyle w:val="Compact"/>
        <w:numPr>
          <w:ilvl w:val="0"/>
          <w:numId w:val="3"/>
        </w:numPr>
      </w:pPr>
      <w:r>
        <w:t xml:space="preserve">En CP-EQ-04 la API respondió 201 Created sin cabecera Authorization y el catálogo pasó de 26 a 27 productos.</w:t>
      </w:r>
    </w:p>
    <w:p w14:paraId="7D64FC7E" w14:textId="6A00F236" w:rsidR="00754E82" w:rsidRPr="00805D83" w:rsidRDefault="00B24FA5" w:rsidP="00A71A47">
      <w:pPr>
        <w:pStyle w:val="FirstParagraph"/>
      </w:pPr>
      <w:r>
        <w:rPr>
          <w:bCs/>
        </w:rPr>
        <w:t>Propongo que el servidor pida sesión y rol de administrador para crear, editar y borrar productos, y agregar pruebas que esperen 401 sin sesión y 403 con un cliente. Hay que revisar lo mismo en las facturas (OBS-01) y, mientras tanto, no dejar la API abierta fuera del equipo.</w:t>
      </w:r>
    </w:p>
    <w:p w14:paraId="52D3EF21" w14:textId="77777777" w:rsidR="00E42EB4" w:rsidRDefault="00E67173" w:rsidP="00A71A47">
      <w:pPr>
        <w:pStyle w:val="Ttulo1"/>
        <w:jc w:val="center"/>
        <w:rPr>
          <w:rFonts w:ascii="Calibri" w:hAnsi="Calibri" w:cs="Calibri"/>
          <w:color w:val="000000"/>
        </w:rPr>
      </w:pPr>
      <w:bookmarkStart w:id="61" w:name="caja-blanca-y-análisis-estático"/>
      <w:bookmarkStart w:id="62" w:name="_Toc241139390"/>
      <w:bookmarkEnd w:id="47"/>
      <w:bookmarkEnd w:id="53"/>
      <w:bookmarkEnd w:id="58"/>
      <w:bookmarkEnd w:id="60"/>
      <w:r>
        <w:rPr>
          <w:rFonts w:ascii="Calibri" w:hAnsi="Calibri" w:cs="Calibri"/>
          <w:color w:val="000000"/>
        </w:rPr>
        <w:t>6. Caja blanca y análisis estático</w:t>
      </w:r>
      <w:bookmarkEnd w:id="62"/>
    </w:p>
    <w:p w14:paraId="2CB11D65" w14:textId="77777777" w:rsidR="00E42EB4" w:rsidRDefault="00E67173" w:rsidP="00A71A47">
      <w:pPr>
        <w:pStyle w:val="Ttulo2"/>
        <w:rPr>
          <w:rFonts w:ascii="Calibri" w:hAnsi="Calibri" w:cs="Calibri"/>
          <w:color w:val="000000"/>
          <w:sz w:val="26"/>
        </w:rPr>
      </w:pPr>
      <w:bookmarkStart w:id="63" w:name="reporte-de-cobertura"/>
      <w:bookmarkStart w:id="64" w:name="_Toc241139391"/>
      <w:r>
        <w:rPr>
          <w:rFonts w:ascii="Calibri" w:hAnsi="Calibri" w:cs="Calibri"/>
          <w:color w:val="000000"/>
          <w:sz w:val="26"/>
        </w:rPr>
        <w:t>6.1 Reporte de cobertura</w:t>
      </w:r>
      <w:bookmarkEnd w:id="64"/>
    </w:p>
    <w:p w14:paraId="1352B6B6" w14:textId="233421E6" w:rsidR="00754E82" w:rsidRPr="00805D83" w:rsidRDefault="007C38CC" w:rsidP="00A71A47">
      <w:pPr>
        <w:pStyle w:val="FirstParagraph"/>
      </w:pPr>
      <w:r>
        <w:rPr>
          <w:bCs/>
        </w:rPr>
        <w:t xml:space="preserve">Medí la cobertura de la API, que es donde está la lógica de negocio, con PCOV 1.0 sobre PHP 8.4.21, corriendo la suite que trae el propio producto:</w:t>
      </w:r>
    </w:p>
    <w:p w14:paraId="67381172" w14:textId="77777777" w:rsidR="00754E82" w:rsidRDefault="00E67173" w:rsidP="00A71A47">
      <w:pPr>
        <w:pStyle w:val="SourceCode"/>
      </w:pPr>
      <w:r>
        <w:rPr>
          <w:rStyle w:val="VerbatimChar"/>
        </w:rPr>
        <w:t>php artisan jwt:secret --force</w:t>
      </w:r>
      <w:r>
        <w:br/>
      </w:r>
      <w:r>
        <w:rPr>
          <w:rStyle w:val="VerbatimChar"/>
        </w:rPr>
        <w:t>XDEBUG_MODE=off php -d pcov.enabled=1 vendor/bin/phpunit \</w:t>
      </w:r>
      <w:r>
        <w:br/>
      </w:r>
      <w:r>
        <w:rPr>
          <w:rStyle w:val="VerbatimChar"/>
        </w:rPr>
        <w:t xml:space="preserve">    --coverage-text --coverage-html coverage-html --coverage-clover coverage.xml</w:t>
      </w:r>
    </w:p>
    <w:p w14:paraId="6D023E7E" w14:textId="77777777" w:rsidR="00754E82" w:rsidRDefault="00E67173" w:rsidP="00A71A47">
      <w:pPr>
        <w:pStyle w:val="FirstParagraph"/>
      </w:pPr>
      <w:r>
        <w:rPr>
          <w:b/>
          <w:bCs/>
        </w:rPr>
        <w:t>Resultado global.</w:t>
      </w:r>
    </w:p>
    <w:p w14:paraId="0A246030" w14:textId="77777777" w:rsidR="00754E82" w:rsidRDefault="00E67173" w:rsidP="00A71A47">
      <w:pPr>
        <w:pStyle w:val="SourceCode"/>
      </w:pPr>
      <w:r>
        <w:rPr>
          <w:rStyle w:val="VerbatimChar"/>
        </w:rPr>
        <w:t>FAILURES! Tests: 113, Assertions: 592, Failures: 1 (UserTest::testUserSearchByFirstName)</w:t>
      </w:r>
      <w:r>
        <w:br/>
        <w:br/>
      </w:r>
      <w:r>
        <w:rPr>
          <w:rStyle w:val="VerbatimChar"/>
        </w:rPr>
        <w:t>Code Coverage Report:</w:t>
      </w:r>
      <w:r>
        <w:br/>
      </w:r>
      <w:r>
        <w:rPr>
          <w:rStyle w:val="VerbatimChar"/>
        </w:rPr>
        <w:t xml:space="preserve">  Classes: 44.83% (26/58)</w:t>
      </w:r>
      <w:r>
        <w:br/>
      </w:r>
      <w:r>
        <w:rPr>
          <w:rStyle w:val="VerbatimChar"/>
        </w:rPr>
        <w:t xml:space="preserve">  Methods: 71.52% (118/165)</w:t>
      </w:r>
      <w:r>
        <w:br/>
      </w:r>
      <w:r>
        <w:rPr>
          <w:rStyle w:val="VerbatimChar"/>
        </w:rPr>
        <w:t xml:space="preserve">  Lines:   65.33% (833/1275)</w:t>
      </w:r>
    </w:p>
    <w:p w14:paraId="308AC105" w14:textId="29AA2398" w:rsidR="00754E82" w:rsidRPr="00805D83" w:rsidRDefault="00805D83" w:rsidP="00A71A47">
      <w:pPr>
        <w:pStyle w:val="FirstParagraph"/>
      </w:pPr>
      <w:r>
        <w:rPr>
          <w:bCs/>
        </w:rPr>
        <w:t>El detalle por controlador está en el Anexo M (8.12).</w:t>
      </w:r>
    </w:p>
    <w:p w14:paraId="00E0F9DE" w14:textId="0DEFAF3E" w:rsidR="00754E82" w:rsidRPr="00805D83" w:rsidRDefault="00B24FA5" w:rsidP="00A71A47">
      <w:pPr>
        <w:pStyle w:val="Textoindependiente"/>
      </w:pPr>
      <w:r>
        <w:rPr>
          <w:bCs/>
        </w:rPr>
        <w:t xml:space="preserve">Las pruebas del producto corren con una sola falla (en UserTest, fuera del alcance) y cubren dos tercios del código. Aun así, no se puede comprar nada. Dos ejemplos:</w:t>
      </w:r>
    </w:p>
    <w:p w14:paraId="51DE7A16" w14:textId="09E745BD" w:rsidR="00754E82" w:rsidRPr="00805D83" w:rsidRDefault="00805D83" w:rsidP="00A71A47">
      <w:pPr>
        <w:pStyle w:val="Compact"/>
        <w:numPr>
          <w:ilvl w:val="0"/>
          <w:numId w:val="4"/>
        </w:numPr>
      </w:pPr>
      <w:r>
        <w:t>InvoiceController tiene 72.94 %, y lo que falta probar es justo el cierre de la compra.</w:t>
      </w:r>
    </w:p>
    <w:p w14:paraId="5EFE7FEC" w14:textId="11ADD102" w:rsidR="00754E82" w:rsidRPr="00805D83" w:rsidRDefault="00805D83" w:rsidP="00A71A47">
      <w:pPr>
        <w:pStyle w:val="Compact"/>
        <w:numPr>
          <w:ilvl w:val="0"/>
          <w:numId w:val="4"/>
        </w:numPr>
      </w:pPr>
      <w:r>
        <w:t>PaymentController está cubierto al 100 % y aun así aprueba cualquier pago (DEF-03). Que el código se ejecute no quiere decir que valide.</w:t>
      </w:r>
    </w:p>
    <w:p w14:paraId="647E758C" w14:textId="2B5847BA" w:rsidR="00754E82" w:rsidRPr="00805D83" w:rsidRDefault="00B24FA5" w:rsidP="00A71A47">
      <w:pPr>
        <w:pStyle w:val="FirstParagraph"/>
      </w:pPr>
      <w:r>
        <w:rPr>
          <w:bCs/>
        </w:rPr>
        <w:lastRenderedPageBreak/>
        <w:t xml:space="preserve">Hay dos limitaciones. Las pruebas corren con PHP 8.4 y SQLite en memoria, pero el contenedor usa PHP 8 y MariaDB. Además, no pude descargar el paquete de GraphQL (nuwave/lighthouse), pero GraphQL está fuera del alcance y la sección 5.3 no depende de él.</w:t>
      </w:r>
    </w:p>
    <w:p>
      <w:pPr>
        <w:pStyle w:val="Textoindependiente"/>
      </w:pPr>
      <w:r>
        <w:t xml:space="preserve">Las capturas de respaldo de esta sección están en el Anexo R (sección 8.17).</w:t>
      </w:r>
    </w:p>
    <w:p w14:paraId="179D4577" w14:textId="2FFA5E0F" w:rsidR="009C23E8" w:rsidRPr="00805D83" w:rsidRDefault="00805D83" w:rsidP="00A71A47">
      <w:pPr>
        <w:pStyle w:val="Textoindependiente"/>
        <w:rPr>
          <w:iCs/>
        </w:rPr>
      </w:pPr>
      <w:r>
        <w:rPr>
          <w:iCs/>
        </w:rPr>
        <w:t xml:space="preserve">(Reporte completo en 06_analisis-estatico-y-metricas/cobertura-phpunit.txt y coverage-html/.)</w:t>
      </w:r>
    </w:p>
    <w:p w14:paraId="62705C84" w14:textId="2F442268" w:rsidR="00754E82" w:rsidRPr="00805D83" w:rsidRDefault="00B24FA5" w:rsidP="00A71A47">
      <w:pPr>
        <w:pStyle w:val="FirstParagraph"/>
      </w:pPr>
      <w:r>
        <w:t xml:space="preserve">Las dos funciones que analicé a fondo (Anexo H, 8.7) son InvoiceController::store(), donde falla DEF-01, con V(G) = 7, y ProductController::index(), de donde sale DEF-05, con V(G) = 14. Lizard dio los mismos valores.</w:t>
      </w:r>
    </w:p>
    <w:p w14:paraId="65FB1AB7" w14:textId="77777777" w:rsidR="00E42EB4" w:rsidRDefault="00E67173" w:rsidP="00A71A47">
      <w:pPr>
        <w:pStyle w:val="Ttulo2"/>
        <w:rPr>
          <w:rFonts w:ascii="Calibri" w:hAnsi="Calibri" w:cs="Calibri"/>
          <w:color w:val="000000"/>
          <w:sz w:val="26"/>
        </w:rPr>
      </w:pPr>
      <w:bookmarkStart w:id="65" w:name="análisis-estático"/>
      <w:bookmarkStart w:id="66" w:name="_Toc241139392"/>
      <w:bookmarkEnd w:id="63"/>
      <w:r>
        <w:rPr>
          <w:rFonts w:ascii="Calibri" w:hAnsi="Calibri" w:cs="Calibri"/>
          <w:color w:val="000000"/>
          <w:sz w:val="26"/>
        </w:rPr>
        <w:t>6.2 Análisis estático</w:t>
      </w:r>
      <w:bookmarkEnd w:id="66"/>
    </w:p>
    <w:p w14:paraId="7848674D" w14:textId="75E37A36" w:rsidR="00754E82" w:rsidRPr="00805D83" w:rsidRDefault="00B24FA5" w:rsidP="00A71A47">
      <w:pPr>
        <w:pStyle w:val="FirstParagraph"/>
      </w:pPr>
      <w:r>
        <w:rPr>
          <w:bCs/>
        </w:rPr>
        <w:t xml:space="preserve">Usé dos herramientas: ESLint 10.11.0 para el frontend y SonarQube Cloud para el proyecto completo (frontend y API), que describo al final de esta sección. Con ESLint revisé los 84 archivos TypeScript de UI/src/app. Además de las reglas recomendadas, activé reglas para funciones vacías, comparaciones con ==, uso de console, el operador ! </w:t>
        <w:lastRenderedPageBreak/>
        <w:t xml:space="preserve">y funciones con complejidad mayor que 8 (no-empty-function, eqeqeq, no-console, no-non-null-assertion y complexity). La complejidad la medí aparte con Lizard 1.17.</w:t>
      </w:r>
    </w:p>
    <w:p w14:paraId="0CAFE226" w14:textId="77777777" w:rsidR="00754E82" w:rsidRDefault="00E67173" w:rsidP="00A71A47">
      <w:pPr>
        <w:pStyle w:val="Textoindependiente"/>
      </w:pPr>
      <w:r>
        <w:rPr>
          <w:b/>
          <w:bCs/>
        </w:rPr>
        <w:t>Resultado global.</w:t>
      </w:r>
    </w:p>
    <w:p w14:paraId="528371F1" w14:textId="77777777" w:rsidR="00754E82" w:rsidRDefault="00E67173" w:rsidP="00A71A47">
      <w:pPr>
        <w:pStyle w:val="SourceCode"/>
      </w:pPr>
      <w:r>
        <w:rPr>
          <w:rStyle w:val="VerbatimChar"/>
        </w:rPr>
        <w:t>✖ 262 problems (56 errors, 206 warnings)   —   84 archivos analizados, 52 con hallazgos</w:t>
      </w:r>
    </w:p>
    <w:p w14:paraId="1D974387" w14:textId="227CCACB" w:rsidR="00754E82" w:rsidRPr="00805D83" w:rsidRDefault="00805D83" w:rsidP="00A71A47">
      <w:pPr>
        <w:pStyle w:val="FirstParagraph"/>
      </w:pPr>
      <w:r>
        <w:t>La distribución por regla y por archivo está en el Anexo J (8.9).</w:t>
      </w:r>
    </w:p>
    <w:p w14:paraId="78E2FD28" w14:textId="4F55ECC3" w:rsidR="00754E82" w:rsidRPr="00805D83" w:rsidRDefault="00805D83" w:rsidP="00A71A47">
      <w:pPr>
        <w:pStyle w:val="Textoindependiente"/>
      </w:pPr>
      <w:r>
        <w:t>Lizard encontró 652 funciones con una complejidad media de 1.7. Solo tres pasan de 15, y las tres están en chat-widget/chat-widget.component.ts: onActionClick (33), onSubmit (23) y showInput (16).</w:t>
      </w:r>
    </w:p>
    <w:p w14:paraId="05761C0D" w14:textId="77777777" w:rsidR="00BA0D57" w:rsidRDefault="00E67173" w:rsidP="00A71A47">
      <w:pPr>
        <w:pStyle w:val="Ttulo3"/>
        <w:rPr>
          <w:rFonts w:ascii="Calibri" w:hAnsi="Calibri" w:cs="Calibri"/>
          <w:color w:val="000000"/>
        </w:rPr>
      </w:pPr>
      <w:bookmarkStart w:id="67" w:name="Xf32142c6439a686307c36719a0dc72b942c6bb8"/>
      <w:r>
        <w:rPr>
          <w:rFonts w:ascii="Calibri" w:hAnsi="Calibri" w:cs="Calibri"/>
          <w:color w:val="000000"/>
        </w:rPr>
        <w:t>Cinco hallazgos interpretados y priorizados</w:t>
      </w:r>
    </w:p>
    <w:p w14:paraId="3716E663" w14:textId="06746C61" w:rsidR="00754E82" w:rsidRPr="00805D83" w:rsidRDefault="00655FE9" w:rsidP="00A71A47">
      <w:pPr>
        <w:pStyle w:val="FirstParagraph"/>
        <w:rPr>
          <w:color w:val="000000"/>
        </w:rPr>
      </w:pPr>
      <w:r>
        <w:rPr>
          <w:color w:val="000000"/>
        </w:rPr>
        <w:t>Los ordené de mayor a menor prioridad. Qué significa cada uno lo explico en el Anexo O (8.14).</w:t>
      </w:r>
    </w:p>
    <w:p>
      <w:pPr>
        <w:pStyle w:val="Textoindependiente"/>
        <w:keepNext/>
        <w:spacing w:before="120" w:after="0"/>
      </w:pPr>
      <w:r>
        <w:rPr>
          <w:b/>
          <w:bCs/>
        </w:rPr>
        <w:t xml:space="preserve">Tabla 15</w:t>
      </w:r>
    </w:p>
    <w:p>
      <w:pPr>
        <w:pStyle w:val="Textoindependiente"/>
        <w:keepNext/>
        <w:spacing w:before="120" w:after="0"/>
      </w:pPr>
      <w:r>
        <w:rPr>
          <w:i/>
          <w:iCs/>
        </w:rPr>
        <w:t xml:space="preserve">Hallazgos de ESLint interpretados y priorizados</w:t>
      </w:r>
    </w:p>
    <w:tbl>
      <w:tblPr>
        <w:tblStyle w:val="Tablaconcuadrcula4-nfasis1"/>
        <w:tblW w:w="3724" w:type="pct"/>
        <w:tblLook w:val="0420" w:firstRow="1" w:lastRow="0" w:firstColumn="0" w:lastColumn="0" w:noHBand="0" w:noVBand="1"/>
      </w:tblPr>
      <w:tblGrid>
        <w:gridCol w:w="454"/>
        <w:gridCol w:w="3956"/>
        <w:gridCol w:w="1141"/>
        <w:gridCol w:w="1700"/>
      </w:tblGrid>
      <w:tr w:rsidR="00BA0D57" w14:paraId="7EF529BA" w14:textId="77777777" w:rsidTr="00BA0D57">
        <w:trPr>
          <w:cnfStyle w:val="100000000000" w:firstRow="1" w:lastRow="0" w:firstColumn="0" w:lastColumn="0" w:oddVBand="0" w:evenVBand="0" w:oddHBand="0" w:evenHBand="0" w:firstRowFirstColumn="0" w:firstRowLastColumn="0" w:lastRowFirstColumn="0" w:lastRowLastColumn="0"/>
          <w:tblHeader/>
        </w:trPr>
        <w:tc>
          <w:tcPr>
            <w:tcW w:w="313" w:type="pct"/>
          </w:tcPr>
          <w:p w14:paraId="04912B60" w14:textId="77777777" w:rsidR="00BA0D57" w:rsidRDefault="00BA0D57" w:rsidP="00A71A47">
            <w:pPr>
              <w:pStyle w:val="Compact"/>
            </w:pPr>
            <w:r>
              <w:t>#</w:t>
            </w:r>
          </w:p>
        </w:tc>
        <w:tc>
          <w:tcPr>
            <w:tcW w:w="2728" w:type="pct"/>
          </w:tcPr>
          <w:p w14:paraId="5039B952" w14:textId="77777777" w:rsidR="00BA0D57" w:rsidRDefault="00BA0D57" w:rsidP="00A71A47">
            <w:pPr>
              <w:pStyle w:val="Compact"/>
            </w:pPr>
            <w:r>
              <w:t>Hallazgo (regla · ubicación)</w:t>
            </w:r>
          </w:p>
        </w:tc>
        <w:tc>
          <w:tcPr>
            <w:tcW w:w="787" w:type="pct"/>
          </w:tcPr>
          <w:p w14:paraId="52C14EBE" w14:textId="77777777" w:rsidR="00BA0D57" w:rsidRDefault="00BA0D57" w:rsidP="00A71A47">
            <w:pPr>
              <w:pStyle w:val="Compact"/>
            </w:pPr>
            <w:r>
              <w:t>Prioridad</w:t>
            </w:r>
          </w:p>
        </w:tc>
        <w:tc>
          <w:tcPr>
            <w:tcW w:w="1172" w:type="pct"/>
          </w:tcPr>
          <w:p w14:paraId="5CF6B11A" w14:textId="77777777" w:rsidR="00BA0D57" w:rsidRDefault="00BA0D57" w:rsidP="00A71A47">
            <w:pPr>
              <w:pStyle w:val="Compact"/>
            </w:pPr>
            <w:r>
              <w:t>Vínculo</w:t>
            </w:r>
          </w:p>
        </w:tc>
      </w:tr>
      <w:tr w:rsidR="00BA0D57" w14:paraId="33255F72"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1E4ECB5E" w14:textId="77777777" w:rsidR="00BA0D57" w:rsidRDefault="00BA0D57" w:rsidP="00A71A47">
            <w:pPr>
              <w:pStyle w:val="Compact"/>
            </w:pPr>
            <w:r>
              <w:t>H-1</w:t>
            </w:r>
          </w:p>
        </w:tc>
        <w:tc>
          <w:tcPr>
            <w:tcW w:w="2728" w:type="pct"/>
          </w:tcPr>
          <w:p w14:paraId="4FDCA64C" w14:textId="77777777" w:rsidR="00BA0D57" w:rsidRDefault="00BA0D57" w:rsidP="00A71A47">
            <w:pPr>
              <w:pStyle w:val="Compact"/>
            </w:pPr>
            <w:r>
              <w:rPr>
                <w:rStyle w:val="VerbatimChar"/>
              </w:rPr>
              <w:t>no-empty-function</w:t>
            </w:r>
            <w:r>
              <w:t xml:space="preserve"> — </w:t>
            </w:r>
            <w:r>
              <w:rPr>
                <w:rStyle w:val="VerbatimChar"/>
              </w:rPr>
              <w:t>checkout/checkout.component.ts:203</w:t>
            </w:r>
            <w:r>
              <w:t>, «Unexpected empty arrow function»</w:t>
            </w:r>
          </w:p>
        </w:tc>
        <w:tc>
          <w:tcPr>
            <w:tcW w:w="787" w:type="pct"/>
          </w:tcPr>
          <w:p w14:paraId="7F25BF33" w14:textId="77777777" w:rsidR="00BA0D57" w:rsidRDefault="00BA0D57" w:rsidP="00A71A47">
            <w:pPr>
              <w:pStyle w:val="Compact"/>
            </w:pPr>
            <w:r>
              <w:rPr>
                <w:b/>
                <w:bCs/>
              </w:rPr>
              <w:t>Crítica</w:t>
            </w:r>
          </w:p>
        </w:tc>
        <w:tc>
          <w:tcPr>
            <w:tcW w:w="1172" w:type="pct"/>
          </w:tcPr>
          <w:p w14:paraId="6624F705" w14:textId="77777777" w:rsidR="00BA0D57" w:rsidRDefault="00BA0D57" w:rsidP="00A71A47">
            <w:pPr>
              <w:pStyle w:val="Compact"/>
            </w:pPr>
            <w:r>
              <w:t>DEF-01, porqué 4</w:t>
            </w:r>
          </w:p>
        </w:tc>
      </w:tr>
      <w:tr w:rsidR="00BA0D57" w14:paraId="1634EE5C" w14:textId="77777777" w:rsidTr="00BA0D57">
        <w:tc>
          <w:tcPr>
            <w:tcW w:w="313" w:type="pct"/>
          </w:tcPr>
          <w:p w14:paraId="3BCB7015" w14:textId="77777777" w:rsidR="00BA0D57" w:rsidRDefault="00BA0D57" w:rsidP="00A71A47">
            <w:pPr>
              <w:pStyle w:val="Compact"/>
            </w:pPr>
            <w:r>
              <w:t>H-2</w:t>
            </w:r>
          </w:p>
        </w:tc>
        <w:tc>
          <w:tcPr>
            <w:tcW w:w="2728" w:type="pct"/>
          </w:tcPr>
          <w:p w14:paraId="06979D0A" w14:textId="77777777" w:rsidR="00BA0D57" w:rsidRDefault="00BA0D57" w:rsidP="00A71A47">
            <w:pPr>
              <w:pStyle w:val="Compact"/>
            </w:pPr>
            <w:r>
              <w:rPr>
                <w:rStyle w:val="VerbatimChar"/>
              </w:rPr>
              <w:t>no-empty-function</w:t>
            </w:r>
            <w:r>
              <w:t xml:space="preserve"> — </w:t>
            </w:r>
            <w:r>
              <w:rPr>
                <w:rStyle w:val="VerbatimChar"/>
              </w:rPr>
              <w:t>products/detail/detail.component.ts:64</w:t>
            </w:r>
            <w:r>
              <w:t xml:space="preserve"> y </w:t>
            </w:r>
            <w:r>
              <w:rPr>
                <w:rStyle w:val="VerbatimChar"/>
              </w:rPr>
              <w:t>:67</w:t>
            </w:r>
            <w:r>
              <w:t>, «Unexpected empty method ‘plus’» y «‘minus’»</w:t>
            </w:r>
          </w:p>
        </w:tc>
        <w:tc>
          <w:tcPr>
            <w:tcW w:w="787" w:type="pct"/>
          </w:tcPr>
          <w:p w14:paraId="4A5728FD" w14:textId="77777777" w:rsidR="00BA0D57" w:rsidRDefault="00BA0D57" w:rsidP="00A71A47">
            <w:pPr>
              <w:pStyle w:val="Compact"/>
            </w:pPr>
            <w:r>
              <w:rPr>
                <w:b/>
                <w:bCs/>
              </w:rPr>
              <w:t>Alta</w:t>
            </w:r>
          </w:p>
        </w:tc>
        <w:tc>
          <w:tcPr>
            <w:tcW w:w="1172" w:type="pct"/>
          </w:tcPr>
          <w:p w14:paraId="0CCC5711" w14:textId="77777777" w:rsidR="00BA0D57" w:rsidRDefault="00BA0D57" w:rsidP="00A71A47">
            <w:pPr>
              <w:pStyle w:val="Compact"/>
            </w:pPr>
            <w:r>
              <w:t>DEF-04</w:t>
            </w:r>
          </w:p>
        </w:tc>
      </w:tr>
      <w:tr w:rsidR="00BA0D57" w14:paraId="5601C4F0"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07A90855" w14:textId="77777777" w:rsidR="00BA0D57" w:rsidRDefault="00BA0D57" w:rsidP="00A71A47">
            <w:pPr>
              <w:pStyle w:val="Compact"/>
            </w:pPr>
            <w:r>
              <w:t>H-3</w:t>
            </w:r>
          </w:p>
        </w:tc>
        <w:tc>
          <w:tcPr>
            <w:tcW w:w="2728" w:type="pct"/>
          </w:tcPr>
          <w:p w14:paraId="7AB14E3C" w14:textId="77777777" w:rsidR="00BA0D57" w:rsidRDefault="00BA0D57" w:rsidP="00A71A47">
            <w:pPr>
              <w:pStyle w:val="Compact"/>
            </w:pPr>
            <w:r>
              <w:rPr>
                <w:rStyle w:val="VerbatimChar"/>
              </w:rPr>
              <w:t>eqeqeq</w:t>
            </w:r>
            <w:r>
              <w:t xml:space="preserve"> — 5 ocurrencias en </w:t>
            </w:r>
            <w:r>
              <w:rPr>
                <w:rStyle w:val="VerbatimChar"/>
              </w:rPr>
              <w:t>_services/cart.service.ts</w:t>
            </w:r>
            <w:r>
              <w:t xml:space="preserve"> (líneas 20, 36, 98, 105 y 110)</w:t>
            </w:r>
          </w:p>
        </w:tc>
        <w:tc>
          <w:tcPr>
            <w:tcW w:w="787" w:type="pct"/>
          </w:tcPr>
          <w:p w14:paraId="25114429" w14:textId="77777777" w:rsidR="00BA0D57" w:rsidRDefault="00BA0D57" w:rsidP="00A71A47">
            <w:pPr>
              <w:pStyle w:val="Compact"/>
            </w:pPr>
            <w:r>
              <w:rPr>
                <w:b/>
                <w:bCs/>
              </w:rPr>
              <w:t>Alta</w:t>
            </w:r>
          </w:p>
        </w:tc>
        <w:tc>
          <w:tcPr>
            <w:tcW w:w="1172" w:type="pct"/>
          </w:tcPr>
          <w:p w14:paraId="2270A1F4" w14:textId="77777777" w:rsidR="00BA0D57" w:rsidRDefault="00BA0D57" w:rsidP="00A71A47">
            <w:pPr>
              <w:pStyle w:val="Compact"/>
            </w:pPr>
            <w:r>
              <w:t>DEF-04</w:t>
            </w:r>
          </w:p>
        </w:tc>
      </w:tr>
      <w:tr w:rsidR="00BA0D57" w14:paraId="409F8C0E" w14:textId="77777777" w:rsidTr="00BA0D57">
        <w:tc>
          <w:tcPr>
            <w:tcW w:w="313" w:type="pct"/>
          </w:tcPr>
          <w:p w14:paraId="1CED06FA" w14:textId="77777777" w:rsidR="00BA0D57" w:rsidRDefault="00BA0D57" w:rsidP="00A71A47">
            <w:pPr>
              <w:pStyle w:val="Compact"/>
            </w:pPr>
            <w:r>
              <w:t>H-4</w:t>
            </w:r>
          </w:p>
        </w:tc>
        <w:tc>
          <w:tcPr>
            <w:tcW w:w="2728" w:type="pct"/>
          </w:tcPr>
          <w:p w14:paraId="4C316BDA" w14:textId="77777777" w:rsidR="00BA0D57" w:rsidRDefault="00BA0D57" w:rsidP="00A71A47">
            <w:pPr>
              <w:pStyle w:val="Compact"/>
            </w:pPr>
            <w:r>
              <w:rPr>
                <w:rStyle w:val="VerbatimChar"/>
              </w:rPr>
              <w:t>complexity</w:t>
            </w:r>
            <w:r>
              <w:t xml:space="preserve"> — </w:t>
            </w:r>
            <w:r>
              <w:rPr>
                <w:rStyle w:val="VerbatimChar"/>
              </w:rPr>
              <w:t>chat-widget/chat-widget.component.ts:246</w:t>
            </w:r>
            <w:r>
              <w:t xml:space="preserve"> (CCN 34 según ESLint, 33 según Lizard), </w:t>
            </w:r>
            <w:r>
              <w:rPr>
                <w:rStyle w:val="VerbatimChar"/>
              </w:rPr>
              <w:t>:445</w:t>
            </w:r>
            <w:r>
              <w:t xml:space="preserve"> (CCN 23) y </w:t>
            </w:r>
            <w:r>
              <w:rPr>
                <w:rStyle w:val="VerbatimChar"/>
              </w:rPr>
              <w:t>:892</w:t>
            </w:r>
            <w:r>
              <w:t xml:space="preserve"> (CCN 16)</w:t>
            </w:r>
          </w:p>
        </w:tc>
        <w:tc>
          <w:tcPr>
            <w:tcW w:w="787" w:type="pct"/>
          </w:tcPr>
          <w:p w14:paraId="6140F202" w14:textId="77777777" w:rsidR="00BA0D57" w:rsidRDefault="00BA0D57" w:rsidP="00A71A47">
            <w:pPr>
              <w:pStyle w:val="Compact"/>
            </w:pPr>
            <w:r>
              <w:rPr>
                <w:b/>
                <w:bCs/>
              </w:rPr>
              <w:t>Media</w:t>
            </w:r>
          </w:p>
        </w:tc>
        <w:tc>
          <w:tcPr>
            <w:tcW w:w="1172" w:type="pct"/>
          </w:tcPr>
          <w:p w14:paraId="13911A02" w14:textId="77777777" w:rsidR="00BA0D57" w:rsidRDefault="00BA0D57" w:rsidP="00A71A47">
            <w:pPr>
              <w:pStyle w:val="Compact"/>
            </w:pPr>
            <w:r>
              <w:t>Mantenibilidad</w:t>
            </w:r>
          </w:p>
        </w:tc>
      </w:tr>
      <w:tr w:rsidR="00BA0D57" w14:paraId="2C2A649D"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43CCB9F2" w14:textId="77777777" w:rsidR="00BA0D57" w:rsidRDefault="00BA0D57" w:rsidP="00A71A47">
            <w:pPr>
              <w:pStyle w:val="Compact"/>
            </w:pPr>
            <w:r>
              <w:t>H-5</w:t>
            </w:r>
          </w:p>
        </w:tc>
        <w:tc>
          <w:tcPr>
            <w:tcW w:w="2728" w:type="pct"/>
          </w:tcPr>
          <w:p w14:paraId="20064FFC" w14:textId="77777777" w:rsidR="00BA0D57" w:rsidRDefault="00BA0D57" w:rsidP="00A71A47">
            <w:pPr>
              <w:pStyle w:val="Compact"/>
            </w:pPr>
            <w:r>
              <w:rPr>
                <w:rStyle w:val="VerbatimChar"/>
              </w:rPr>
              <w:t>@typescript-eslint/no-explicit-any</w:t>
            </w:r>
            <w:r>
              <w:t xml:space="preserve"> — 164 ocurrencias, con concentración en </w:t>
            </w:r>
            <w:r>
              <w:rPr>
                <w:rStyle w:val="VerbatimChar"/>
              </w:rPr>
              <w:t>checkout.component.ts</w:t>
            </w:r>
            <w:r>
              <w:t xml:space="preserve">, </w:t>
            </w:r>
            <w:r>
              <w:rPr>
                <w:rStyle w:val="VerbatimChar"/>
              </w:rPr>
              <w:t>cart.service.ts</w:t>
            </w:r>
            <w:r>
              <w:t xml:space="preserve"> e </w:t>
            </w:r>
            <w:r>
              <w:rPr>
                <w:rStyle w:val="VerbatimChar"/>
              </w:rPr>
              <w:t>invoice.service.ts</w:t>
            </w:r>
          </w:p>
        </w:tc>
        <w:tc>
          <w:tcPr>
            <w:tcW w:w="787" w:type="pct"/>
          </w:tcPr>
          <w:p w14:paraId="38B5B575" w14:textId="77777777" w:rsidR="00BA0D57" w:rsidRDefault="00BA0D57" w:rsidP="00A71A47">
            <w:pPr>
              <w:pStyle w:val="Compact"/>
            </w:pPr>
            <w:r>
              <w:rPr>
                <w:b/>
                <w:bCs/>
              </w:rPr>
              <w:t>Media</w:t>
            </w:r>
          </w:p>
        </w:tc>
        <w:tc>
          <w:tcPr>
            <w:tcW w:w="1172" w:type="pct"/>
          </w:tcPr>
          <w:p w14:paraId="2DFF09DE" w14:textId="77777777" w:rsidR="00BA0D57" w:rsidRDefault="00BA0D57" w:rsidP="00A71A47">
            <w:pPr>
              <w:pStyle w:val="Compact"/>
            </w:pPr>
            <w:r>
              <w:t>DEF-05</w:t>
            </w:r>
          </w:p>
        </w:tc>
      </w:tr>
    </w:tbl>
    <w:p>
      <w:pPr>
        <w:pStyle w:val="Textoindependiente"/>
      </w:pPr>
      <w:r>
        <w:t xml:space="preserve">Las capturas de respaldo de esta sección están en el Anexo R (sección 8.17).</w:t>
      </w:r>
    </w:p>
    <w:p w14:paraId="7162A224" w14:textId="1303E6F0" w:rsidR="00754E82" w:rsidRPr="00805D83" w:rsidRDefault="00805D83" w:rsidP="00A71A47">
      <w:pPr>
        <w:pStyle w:val="Textoindependiente"/>
      </w:pPr>
      <w:r>
        <w:rPr>
          <w:iCs/>
        </w:rPr>
        <w:t xml:space="preserve">(Reporte completo en 06_analisis-estatico-y-metricas/eslint-reporte.txt y complejidad en 06_analisis-estatico-y-metricas/complejidad-lizard.txt.)</w:t>
      </w:r>
    </w:p>
    <w:p>
      <w:pPr>
        <w:pStyle w:val="Textoindependiente"/>
        <w:keepNext/>
      </w:pPr>
      <w:r>
        <w:rPr>
          <w:b/>
          <w:bCs/>
        </w:rPr>
        <w:t xml:space="preserve">Complemento con SonarQube Cloud</w:t>
      </w:r>
    </w:p>
    <w:p>
      <w:pPr>
        <w:pStyle w:val="Textoindependiente"/>
      </w:pPr>
      <w:r>
        <w:t xml:space="preserve">Vinculé mi fork público (jpcc2408/practice-software-testing, rama main, commit 2e8e9d3) a SonarQube Cloud con Automatic Analysis, el 26/09/2026. El repositorio completo tiene 153 mil líneas y trae todas las versiones de la aplicación (sprint1 a sprint5 y sus variantes); por eso el resumen general marca 46.7 % de duplicación, 81 issues de seguridad (E), 346 de fiabilidad (D) y 2.3 mil de mantenibilidad (A). Para quedarme solo con lo que probé filtré la carpeta sprint5-with-bugs: 284 archivos, 336 issues, 2 días de deuda técnica (ratio 0.1 %) y calificación de mantenibilidad A. La calificación de seguridad de esa carpeta es E por un solo archivo (UserFactory.php); chat-widget.component.ts y dashboard.component.ts quedan en C, index.html en B y los otros 280 archivos en A. El Quality Gate salió «Not computed» porque es el primer análisis del proyecto.</w:t>
      </w:r>
    </w:p>
    <w:p>
      <w:pPr>
        <w:pStyle w:val="Textoindependiente"/>
      </w:pPr>
      <w:r>
        <w:t xml:space="preserve">Los cinco issues de SonarQube que revisé dentro de sprint5-with-bugs son estos:</w:t>
      </w:r>
    </w:p>
    <w:p>
      <w:pPr>
        <w:pStyle w:val="Textoindependiente"/>
        <w:keepNext/>
        <w:spacing w:before="120" w:after="0"/>
      </w:pPr>
      <w:r>
        <w:rPr>
          <w:b/>
          <w:bCs/>
        </w:rPr>
        <w:t xml:space="preserve">Tabla 16</w:t>
      </w:r>
    </w:p>
    <w:p>
      <w:pPr>
        <w:pStyle w:val="Textoindependiente"/>
        <w:keepNext/>
        <w:spacing w:before="120" w:after="0"/>
      </w:pPr>
      <w:r>
        <w:rPr>
          <w:i/>
          <w:iCs/>
        </w:rPr>
        <w:t xml:space="preserve">Issues de SonarQube Cloud revisados en sprint5-with-bugs</w:t>
      </w:r>
    </w:p>
    <w:tbl>
      <w:tblPr>
        <w:tblStyle w:val="Tablaconcuadrcula4-nfasis1"/>
        <w:tblW w:w="5000" w:type="pct"/>
        <w:tblLook w:val="0420" w:firstRow="1" w:lastRow="0" w:firstColumn="0" w:lastColumn="0" w:noHBand="0" w:noVBand="1"/>
      </w:tblPr>
      <w:tblGrid>
        <w:gridCol w:w="546"/>
        <w:gridCol w:w="2106"/>
        <w:gridCol w:w="1092"/>
        <w:gridCol w:w="1872"/>
        <w:gridCol w:w="1014"/>
        <w:gridCol w:w="2730"/>
      </w:tblGrid>
      <w:tr>
        <w:trPr>
          <w:tblHeader/>
        </w:trPr>
        <w:tc>
          <w:tcPr>
            <w:tcW w:w="350" w:type="pct"/>
          </w:tcPr>
          <w:p>
            <w:pPr>
              <w:pStyle w:val="Compact"/>
            </w:pPr>
            <w:r>
              <w:rPr>
                <w:sz w:val="16"/>
              </w:rPr>
              <w:t xml:space="preserve">#</w:t>
            </w:r>
          </w:p>
        </w:tc>
        <w:tc>
          <w:tcPr>
            <w:tcW w:w="1350" w:type="pct"/>
          </w:tcPr>
          <w:p>
            <w:pPr>
              <w:pStyle w:val="Compact"/>
            </w:pPr>
            <w:r>
              <w:rPr>
                <w:sz w:val="16"/>
              </w:rPr>
              <w:t xml:space="preserve">Archivo:línea</w:t>
            </w:r>
          </w:p>
        </w:tc>
        <w:tc>
          <w:tcPr>
            <w:tcW w:w="700" w:type="pct"/>
          </w:tcPr>
          <w:p>
            <w:pPr>
              <w:pStyle w:val="Compact"/>
            </w:pPr>
            <w:r>
              <w:rPr>
                <w:sz w:val="16"/>
              </w:rPr>
              <w:t xml:space="preserve">Regla</w:t>
            </w:r>
          </w:p>
        </w:tc>
        <w:tc>
          <w:tcPr>
            <w:tcW w:w="1200" w:type="pct"/>
          </w:tcPr>
          <w:p>
            <w:pPr>
              <w:pStyle w:val="Compact"/>
            </w:pPr>
            <w:r>
              <w:rPr>
                <w:sz w:val="16"/>
              </w:rPr>
              <w:t xml:space="preserve">Qué marca</w:t>
            </w:r>
          </w:p>
        </w:tc>
        <w:tc>
          <w:tcPr>
            <w:tcW w:w="650" w:type="pct"/>
          </w:tcPr>
          <w:p>
            <w:pPr>
              <w:pStyle w:val="Compact"/>
            </w:pPr>
            <w:r>
              <w:rPr>
                <w:sz w:val="16"/>
              </w:rPr>
              <w:t xml:space="preserve">Calidad</w:t>
            </w:r>
          </w:p>
        </w:tc>
        <w:tc>
          <w:tcPr>
            <w:tcW w:w="1750" w:type="pct"/>
          </w:tcPr>
          <w:p>
            <w:pPr>
              <w:pStyle w:val="Compact"/>
            </w:pPr>
            <w:r>
              <w:rPr>
                <w:sz w:val="16"/>
              </w:rPr>
              <w:t xml:space="preserve">Relación con mis pruebas</w:t>
            </w:r>
          </w:p>
        </w:tc>
      </w:tr>
      <w:tr>
        <w:tc>
          <w:tcPr>
            <w:tcW w:w="350" w:type="pct"/>
          </w:tcPr>
          <w:p>
            <w:pPr>
              <w:pStyle w:val="Compact"/>
            </w:pPr>
            <w:r>
              <w:rPr>
                <w:sz w:val="16"/>
              </w:rPr>
              <w:t xml:space="preserve">SQ-1</w:t>
            </w:r>
          </w:p>
        </w:tc>
        <w:tc>
          <w:tcPr>
            <w:tcW w:w="1350" w:type="pct"/>
          </w:tcPr>
          <w:p>
            <w:pPr>
              <w:pStyle w:val="Compact"/>
            </w:pPr>
            <w:r>
              <w:rPr>
                <w:sz w:val="16"/>
              </w:rPr>
              <w:t xml:space="preserve">sprint5-with-bugs/API/database/factories/UserFactory.php:37</w:t>
            </w:r>
          </w:p>
        </w:tc>
        <w:tc>
          <w:tcPr>
            <w:tcW w:w="700" w:type="pct"/>
          </w:tcPr>
          <w:p>
            <w:pPr>
              <w:pStyle w:val="Compact"/>
            </w:pPr>
            <w:r>
              <w:rPr>
                <w:sz w:val="16"/>
              </w:rPr>
              <w:t xml:space="preserve">secrets:S8215</w:t>
            </w:r>
          </w:p>
        </w:tc>
        <w:tc>
          <w:tcPr>
            <w:tcW w:w="1200" w:type="pct"/>
          </w:tcPr>
          <w:p>
            <w:pPr>
              <w:pStyle w:val="Compact"/>
            </w:pPr>
            <w:r>
              <w:rPr>
                <w:sz w:val="16"/>
              </w:rPr>
              <w:t xml:space="preserve">Hash bcrypt de una contraseña escrito en el código.</w:t>
            </w:r>
          </w:p>
        </w:tc>
        <w:tc>
          <w:tcPr>
            <w:tcW w:w="650" w:type="pct"/>
          </w:tcPr>
          <w:p>
            <w:pPr>
              <w:pStyle w:val="Compact"/>
            </w:pPr>
            <w:r>
              <w:rPr>
                <w:sz w:val="16"/>
              </w:rPr>
              <w:t xml:space="preserve">Seguridad (Blocker)</w:t>
            </w:r>
          </w:p>
        </w:tc>
        <w:tc>
          <w:tcPr>
            <w:tcW w:w="1750" w:type="pct"/>
          </w:tcPr>
          <w:p>
            <w:pPr>
              <w:pStyle w:val="Compact"/>
            </w:pPr>
            <w:r>
              <w:rPr>
                <w:sz w:val="16"/>
              </w:rPr>
              <w:t xml:space="preserve">No salió en mis pruebas manuales. Lo incluyo porque es el único archivo con nota E y es el que baja la seguridad de toda la carpeta.</w:t>
            </w:r>
          </w:p>
        </w:tc>
      </w:tr>
      <w:tr>
        <w:tc>
          <w:tcPr>
            <w:tcW w:w="350" w:type="pct"/>
          </w:tcPr>
          <w:p>
            <w:pPr>
              <w:pStyle w:val="Compact"/>
            </w:pPr>
            <w:r>
              <w:rPr>
                <w:sz w:val="16"/>
              </w:rPr>
              <w:t xml:space="preserve">SQ-2</w:t>
            </w:r>
          </w:p>
        </w:tc>
        <w:tc>
          <w:tcPr>
            <w:tcW w:w="1350" w:type="pct"/>
          </w:tcPr>
          <w:p>
            <w:pPr>
              <w:pStyle w:val="Compact"/>
            </w:pPr>
            <w:r>
              <w:rPr>
                <w:sz w:val="16"/>
              </w:rPr>
              <w:t xml:space="preserve">sprint5-with-bugs/UI/src/app/_services/cart.service.ts:73</w:t>
            </w:r>
          </w:p>
        </w:tc>
        <w:tc>
          <w:tcPr>
            <w:tcW w:w="700" w:type="pct"/>
          </w:tcPr>
          <w:p>
            <w:pPr>
              <w:pStyle w:val="Compact"/>
            </w:pPr>
            <w:r>
              <w:rPr>
                <w:sz w:val="16"/>
              </w:rPr>
              <w:t xml:space="preserve">typescript:S4144</w:t>
            </w:r>
          </w:p>
        </w:tc>
        <w:tc>
          <w:tcPr>
            <w:tcW w:w="1200" w:type="pct"/>
          </w:tcPr>
          <w:p>
            <w:pPr>
              <w:pStyle w:val="Compact"/>
            </w:pPr>
            <w:r>
              <w:rPr>
                <w:sz w:val="16"/>
              </w:rPr>
              <w:t xml:space="preserve">updateQuantity() tiene la misma implementación que la función de la línea 50.</w:t>
            </w:r>
          </w:p>
        </w:tc>
        <w:tc>
          <w:tcPr>
            <w:tcW w:w="650" w:type="pct"/>
          </w:tcPr>
          <w:p>
            <w:pPr>
              <w:pStyle w:val="Compact"/>
            </w:pPr>
            <w:r>
              <w:rPr>
                <w:sz w:val="16"/>
              </w:rPr>
              <w:t xml:space="preserve">Mantenibilidad</w:t>
            </w:r>
          </w:p>
        </w:tc>
        <w:tc>
          <w:tcPr>
            <w:tcW w:w="1750" w:type="pct"/>
          </w:tcPr>
          <w:p>
            <w:pPr>
              <w:pStyle w:val="Compact"/>
            </w:pPr>
            <w:r>
              <w:rPr>
                <w:sz w:val="16"/>
              </w:rPr>
              <w:t xml:space="preserve">Es el servicio del carrito, el mismo de H-3. Que updateQuantity() esté repetida ayuda a entender por qué fallan las cantidades en DEF-04.</w:t>
            </w:r>
          </w:p>
        </w:tc>
      </w:tr>
      <w:tr>
        <w:tc>
          <w:tcPr>
            <w:tcW w:w="350" w:type="pct"/>
          </w:tcPr>
          <w:p>
            <w:pPr>
              <w:pStyle w:val="Compact"/>
            </w:pPr>
            <w:r>
              <w:rPr>
                <w:sz w:val="16"/>
              </w:rPr>
              <w:t xml:space="preserve">SQ-3</w:t>
            </w:r>
          </w:p>
        </w:tc>
        <w:tc>
          <w:tcPr>
            <w:tcW w:w="1350" w:type="pct"/>
          </w:tcPr>
          <w:p>
            <w:pPr>
              <w:pStyle w:val="Compact"/>
            </w:pPr>
            <w:r>
              <w:rPr>
                <w:sz w:val="16"/>
              </w:rPr>
              <w:t xml:space="preserve">sprint5-with-bugs/UI/src/app/chat-widget/chat-widget.component.ts:880</w:t>
            </w:r>
          </w:p>
        </w:tc>
        <w:tc>
          <w:tcPr>
            <w:tcW w:w="700" w:type="pct"/>
          </w:tcPr>
          <w:p>
            <w:pPr>
              <w:pStyle w:val="Compact"/>
            </w:pPr>
            <w:r>
              <w:rPr>
                <w:sz w:val="16"/>
              </w:rPr>
              <w:t xml:space="preserve">typescript:S2245</w:t>
            </w:r>
          </w:p>
        </w:tc>
        <w:tc>
          <w:tcPr>
            <w:tcW w:w="1200" w:type="pct"/>
          </w:tcPr>
          <w:p>
            <w:pPr>
              <w:pStyle w:val="Compact"/>
            </w:pPr>
            <w:r>
              <w:rPr>
                <w:sz w:val="16"/>
              </w:rPr>
              <w:t xml:space="preserve">generateId() usa Math.random().</w:t>
            </w:r>
          </w:p>
        </w:tc>
        <w:tc>
          <w:tcPr>
            <w:tcW w:w="650" w:type="pct"/>
          </w:tcPr>
          <w:p>
            <w:pPr>
              <w:pStyle w:val="Compact"/>
            </w:pPr>
            <w:r>
              <w:rPr>
                <w:sz w:val="16"/>
              </w:rPr>
              <w:t xml:space="preserve">Seguridad</w:t>
            </w:r>
          </w:p>
        </w:tc>
        <w:tc>
          <w:tcPr>
            <w:tcW w:w="1750" w:type="pct"/>
          </w:tcPr>
          <w:p>
            <w:pPr>
              <w:pStyle w:val="Compact"/>
            </w:pPr>
            <w:r>
              <w:rPr>
                <w:sz w:val="16"/>
              </w:rPr>
              <w:t xml:space="preserve">Está en el chat, que dejé fuera del alcance. Lo anoto porque es el mismo componente de H-4.</w:t>
            </w:r>
          </w:p>
        </w:tc>
      </w:tr>
      <w:tr>
        <w:tc>
          <w:tcPr>
            <w:tcW w:w="350" w:type="pct"/>
          </w:tcPr>
          <w:p>
            <w:pPr>
              <w:pStyle w:val="Compact"/>
            </w:pPr>
            <w:r>
              <w:rPr>
                <w:sz w:val="16"/>
              </w:rPr>
              <w:t xml:space="preserve">SQ-4</w:t>
            </w:r>
          </w:p>
        </w:tc>
        <w:tc>
          <w:tcPr>
            <w:tcW w:w="1350" w:type="pct"/>
          </w:tcPr>
          <w:p>
            <w:pPr>
              <w:pStyle w:val="Compact"/>
            </w:pPr>
            <w:r>
              <w:rPr>
                <w:sz w:val="16"/>
              </w:rPr>
              <w:t xml:space="preserve">sprint5-with-bugs/API/app/Http/Controllers/InvoiceController.php:126</w:t>
            </w:r>
          </w:p>
        </w:tc>
        <w:tc>
          <w:tcPr>
            <w:tcW w:w="700" w:type="pct"/>
          </w:tcPr>
          <w:p>
            <w:pPr>
              <w:pStyle w:val="Compact"/>
            </w:pPr>
            <w:r>
              <w:rPr>
                <w:sz w:val="16"/>
              </w:rPr>
              <w:t xml:space="preserve">php:S103</w:t>
            </w:r>
          </w:p>
        </w:tc>
        <w:tc>
          <w:tcPr>
            <w:tcW w:w="1200" w:type="pct"/>
          </w:tcPr>
          <w:p>
            <w:pPr>
              <w:pStyle w:val="Compact"/>
            </w:pPr>
            <w:r>
              <w:rPr>
                <w:sz w:val="16"/>
              </w:rPr>
              <w:t xml:space="preserve">Línea de 129 caracteres (Log::info después de Invoice::create).</w:t>
            </w:r>
          </w:p>
        </w:tc>
        <w:tc>
          <w:tcPr>
            <w:tcW w:w="650" w:type="pct"/>
          </w:tcPr>
          <w:p>
            <w:pPr>
              <w:pStyle w:val="Compact"/>
            </w:pPr>
            <w:r>
              <w:rPr>
                <w:sz w:val="16"/>
              </w:rPr>
              <w:t xml:space="preserve">Mantenibilidad</w:t>
            </w:r>
          </w:p>
        </w:tc>
        <w:tc>
          <w:tcPr>
            <w:tcW w:w="1750" w:type="pct"/>
          </w:tcPr>
          <w:p>
            <w:pPr>
              <w:pStyle w:val="Compact"/>
            </w:pPr>
            <w:r>
              <w:rPr>
                <w:sz w:val="16"/>
              </w:rPr>
              <w:t xml:space="preserve">Es el store() de DEF-01. Sonar solo ve una línea larga; el 500 de POST /invoices lo encontré yo al ejecutar CP-TE-02.</w:t>
            </w:r>
          </w:p>
        </w:tc>
      </w:tr>
      <w:tr>
        <w:tc>
          <w:tcPr>
            <w:tcW w:w="350" w:type="pct"/>
          </w:tcPr>
          <w:p>
            <w:pPr>
              <w:pStyle w:val="Compact"/>
            </w:pPr>
            <w:r>
              <w:rPr>
                <w:sz w:val="16"/>
              </w:rPr>
              <w:t xml:space="preserve">SQ-5</w:t>
            </w:r>
          </w:p>
        </w:tc>
        <w:tc>
          <w:tcPr>
            <w:tcW w:w="1350" w:type="pct"/>
          </w:tcPr>
          <w:p>
            <w:pPr>
              <w:pStyle w:val="Compact"/>
            </w:pPr>
            <w:r>
              <w:rPr>
                <w:sz w:val="16"/>
              </w:rPr>
              <w:t xml:space="preserve">sprint5-with-bugs/API/app/Http/Controllers/ProductController.php:58</w:t>
            </w:r>
          </w:p>
        </w:tc>
        <w:tc>
          <w:tcPr>
            <w:tcW w:w="700" w:type="pct"/>
          </w:tcPr>
          <w:p>
            <w:pPr>
              <w:pStyle w:val="Compact"/>
            </w:pPr>
            <w:r>
              <w:rPr>
                <w:sz w:val="16"/>
              </w:rPr>
              <w:t xml:space="preserve">php:S103</w:t>
            </w:r>
          </w:p>
        </w:tc>
        <w:tc>
          <w:tcPr>
            <w:tcW w:w="1200" w:type="pct"/>
          </w:tcPr>
          <w:p>
            <w:pPr>
              <w:pStyle w:val="Compact"/>
            </w:pPr>
            <w:r>
              <w:rPr>
                <w:sz w:val="16"/>
              </w:rPr>
              <w:t xml:space="preserve">Línea de 137 caracteres en una anotación OpenAPI.</w:t>
            </w:r>
          </w:p>
        </w:tc>
        <w:tc>
          <w:tcPr>
            <w:tcW w:w="650" w:type="pct"/>
          </w:tcPr>
          <w:p>
            <w:pPr>
              <w:pStyle w:val="Compact"/>
            </w:pPr>
            <w:r>
              <w:rPr>
                <w:sz w:val="16"/>
              </w:rPr>
              <w:t xml:space="preserve">Mantenibilidad</w:t>
            </w:r>
          </w:p>
        </w:tc>
        <w:tc>
          <w:tcPr>
            <w:tcW w:w="1750" w:type="pct"/>
          </w:tcPr>
          <w:p>
            <w:pPr>
              <w:pStyle w:val="Compact"/>
            </w:pPr>
            <w:r>
              <w:rPr>
                <w:sz w:val="16"/>
              </w:rPr>
              <w:t xml:space="preserve">Es el controlador de DEF-02. Sonar no ve que falta el middleware de autenticación; eso salió de CP-EQ-04.</w:t>
            </w:r>
          </w:p>
        </w:tc>
      </w:tr>
    </w:tbl>
    <w:p>
      <w:pPr>
        <w:pStyle w:val="Textoindependiente"/>
      </w:pPr>
      <w:r>
        <w:t xml:space="preserve">SonarQube confirma dos zonas que ESLint ya había marcado (cart.service.ts y chat-widget.component.ts) y agrega un problema de seguridad en la API (SQ-1). En los controladores de DEF-01 y DEF-02 solo marca líneas largas: los defectos lógicos que encontré ejecutando las pruebas no los detecta el análisis estático.</w:t>
      </w:r>
    </w:p>
    <w:p w14:paraId="0D09209E" w14:textId="77777777" w:rsidR="00E42EB4" w:rsidRDefault="00E67173" w:rsidP="00A71A47">
      <w:pPr>
        <w:pStyle w:val="Ttulo2"/>
        <w:rPr>
          <w:rFonts w:ascii="Calibri" w:hAnsi="Calibri" w:cs="Calibri"/>
          <w:color w:val="000000"/>
          <w:sz w:val="26"/>
        </w:rPr>
      </w:pPr>
      <w:bookmarkStart w:id="68" w:name="métricas-de-producto-isoiec-25010-c.6"/>
      <w:bookmarkStart w:id="69" w:name="_Toc241139393"/>
      <w:bookmarkEnd w:id="65"/>
      <w:bookmarkEnd w:id="67"/>
      <w:r>
        <w:rPr>
          <w:rFonts w:ascii="Calibri" w:hAnsi="Calibri" w:cs="Calibri"/>
          <w:color w:val="000000"/>
          <w:sz w:val="26"/>
        </w:rPr>
        <w:lastRenderedPageBreak/>
        <w:t>6.3 Métricas de producto ISO/IEC 25010 (C.6)</w:t>
      </w:r>
      <w:bookmarkEnd w:id="69"/>
    </w:p>
    <w:p>
      <w:pPr>
        <w:pStyle w:val="Textoindependiente"/>
      </w:pPr>
      <w:r>
        <w:t xml:space="preserve">Cada métrica se asigna a una característica del modelo de calidad de producto ISO/IEC 25010 (ISO, 2023).</w:t>
      </w:r>
    </w:p>
    <w:p>
      <w:pPr>
        <w:pStyle w:val="Textoindependiente"/>
        <w:keepNext/>
        <w:spacing w:before="120" w:after="0"/>
      </w:pPr>
      <w:r>
        <w:rPr>
          <w:b/>
          <w:bCs/>
        </w:rPr>
        <w:t xml:space="preserve">Tabla 17</w:t>
      </w:r>
    </w:p>
    <w:p>
      <w:pPr>
        <w:pStyle w:val="Textoindependiente"/>
        <w:keepNext/>
        <w:spacing w:before="120" w:after="0"/>
      </w:pPr>
      <w:r>
        <w:rPr>
          <w:i/>
          <w:iCs/>
        </w:rPr>
        <w:t xml:space="preserve">Métricas de producto ISO/IEC 25010 (C.6)</w:t>
      </w:r>
    </w:p>
    <w:tbl>
      <w:tblPr>
        <w:tblStyle w:val="Tablaconcuadrcula4-nfasis1"/>
        <w:tblW w:w="5000" w:type="pct"/>
        <w:tblLook w:val="0420" w:firstRow="1" w:lastRow="0" w:firstColumn="0" w:lastColumn="0" w:noHBand="0" w:noVBand="1"/>
      </w:tblPr>
      <w:tblGrid>
        <w:gridCol w:w="1906"/>
        <w:gridCol w:w="1879"/>
        <w:gridCol w:w="1649"/>
        <w:gridCol w:w="2146"/>
        <w:gridCol w:w="2156"/>
      </w:tblGrid>
      <w:tr w:rsidR="00754E82" w14:paraId="262EFC3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9" w:type="pct"/>
          </w:tcPr>
          <w:p w14:paraId="5E3A8815" w14:textId="77777777" w:rsidR="00754E82" w:rsidRDefault="00E67173" w:rsidP="00A71A47">
            <w:pPr>
              <w:pStyle w:val="Compact"/>
            </w:pPr>
            <w:r>
              <w:t>Métrica</w:t>
            </w:r>
          </w:p>
        </w:tc>
        <w:tc>
          <w:tcPr>
            <w:tcW w:w="965" w:type="pct"/>
          </w:tcPr>
          <w:p w14:paraId="0683715D" w14:textId="77777777" w:rsidR="00754E82" w:rsidRDefault="00E67173" w:rsidP="00A71A47">
            <w:pPr>
              <w:pStyle w:val="Compact"/>
            </w:pPr>
            <w:r>
              <w:t>Fórmula o fuente</w:t>
            </w:r>
          </w:p>
        </w:tc>
        <w:tc>
          <w:tcPr>
            <w:tcW w:w="847" w:type="pct"/>
          </w:tcPr>
          <w:p w14:paraId="7BA0A731" w14:textId="77777777" w:rsidR="00754E82" w:rsidRDefault="00E67173" w:rsidP="00A71A47">
            <w:pPr>
              <w:pStyle w:val="Compact"/>
            </w:pPr>
            <w:r>
              <w:t>Valor obtenido</w:t>
            </w:r>
          </w:p>
        </w:tc>
        <w:tc>
          <w:tcPr>
            <w:tcW w:w="1102" w:type="pct"/>
          </w:tcPr>
          <w:p w14:paraId="5D3AFBA9" w14:textId="77777777" w:rsidR="00754E82" w:rsidRDefault="00E67173" w:rsidP="00A71A47">
            <w:pPr>
              <w:pStyle w:val="Compact"/>
            </w:pPr>
            <w:r>
              <w:t>Característica ISO/IEC 25010</w:t>
            </w:r>
          </w:p>
        </w:tc>
        <w:tc>
          <w:tcPr>
            <w:tcW w:w="1107" w:type="pct"/>
          </w:tcPr>
          <w:p w14:paraId="3AD55BC9" w14:textId="77777777" w:rsidR="00754E82" w:rsidRDefault="00E67173" w:rsidP="00A71A47">
            <w:pPr>
              <w:pStyle w:val="Compact"/>
            </w:pPr>
            <w:r>
              <w:t>Interpretación</w:t>
            </w:r>
          </w:p>
        </w:tc>
      </w:tr>
      <w:tr w:rsidR="00754E82" w14:paraId="71683F15"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738FC8A3" w14:textId="77777777" w:rsidR="00754E82" w:rsidRDefault="00E67173" w:rsidP="00A71A47">
            <w:pPr>
              <w:pStyle w:val="Compact"/>
            </w:pPr>
            <w:r>
              <w:t>Tasa de casos aprobados</w:t>
            </w:r>
          </w:p>
        </w:tc>
        <w:tc>
          <w:tcPr>
            <w:tcW w:w="965" w:type="pct"/>
          </w:tcPr>
          <w:p w14:paraId="6E11078E" w14:textId="77777777" w:rsidR="00754E82" w:rsidRDefault="00E67173" w:rsidP="00A71A47">
            <w:pPr>
              <w:pStyle w:val="Compact"/>
            </w:pPr>
            <w:r>
              <w:t>Casos aprobados ÷ casos ejecutados — bitácora, sección 4</w:t>
            </w:r>
          </w:p>
        </w:tc>
        <w:tc>
          <w:tcPr>
            <w:tcW w:w="847" w:type="pct"/>
          </w:tcPr>
          <w:p w14:paraId="1E5BB39F" w14:textId="77777777" w:rsidR="00754E82" w:rsidRDefault="00E67173" w:rsidP="00A71A47">
            <w:pPr>
              <w:pStyle w:val="Compact"/>
            </w:pPr>
            <w:r>
              <w:t xml:space="preserve">4 / 20 = </w:t>
            </w:r>
            <w:r>
              <w:rPr>
                <w:b/>
                <w:bCs/>
              </w:rPr>
              <w:t>20 %</w:t>
            </w:r>
          </w:p>
        </w:tc>
        <w:tc>
          <w:tcPr>
            <w:tcW w:w="1102" w:type="pct"/>
          </w:tcPr>
          <w:p w14:paraId="3F0696EE" w14:textId="77777777" w:rsidR="00754E82" w:rsidRDefault="00E67173" w:rsidP="00A71A47">
            <w:pPr>
              <w:pStyle w:val="Compact"/>
            </w:pPr>
            <w:r>
              <w:t>Adecuación funcional</w:t>
            </w:r>
          </w:p>
        </w:tc>
        <w:tc>
          <w:tcPr>
            <w:tcW w:w="1107" w:type="pct"/>
          </w:tcPr>
          <w:p w14:paraId="7AD8FCD4" w14:textId="77777777" w:rsidR="00754E82" w:rsidRDefault="00E67173" w:rsidP="00A71A47">
            <w:pPr>
              <w:pStyle w:val="Compact"/>
            </w:pPr>
            <w:r>
              <w:t>4 de cada 5 pruebas fallan.</w:t>
            </w:r>
          </w:p>
        </w:tc>
      </w:tr>
      <w:tr w:rsidR="00754E82" w14:paraId="7ADE5397" w14:textId="77777777" w:rsidTr="00734C90">
        <w:tc>
          <w:tcPr>
            <w:tcW w:w="979" w:type="pct"/>
          </w:tcPr>
          <w:p w14:paraId="297F14B6" w14:textId="77777777" w:rsidR="00754E82" w:rsidRDefault="00E67173" w:rsidP="00A71A47">
            <w:pPr>
              <w:pStyle w:val="Compact"/>
            </w:pPr>
            <w:r>
              <w:t>Tasa de compras completadas</w:t>
            </w:r>
          </w:p>
        </w:tc>
        <w:tc>
          <w:tcPr>
            <w:tcW w:w="965" w:type="pct"/>
          </w:tcPr>
          <w:p w14:paraId="0B4A5A98" w14:textId="77777777" w:rsidR="00754E82" w:rsidRDefault="00E67173" w:rsidP="00A71A47">
            <w:pPr>
              <w:pStyle w:val="Compact"/>
            </w:pPr>
            <w:r>
              <w:t xml:space="preserve">Pedidos creados ÷ intentos de compra completos — caso CP-TE-02 y </w:t>
            </w:r>
            <w:r>
              <w:rPr>
                <w:rStyle w:val="VerbatimChar"/>
              </w:rPr>
              <w:t>GET /invoices</w:t>
            </w:r>
          </w:p>
        </w:tc>
        <w:tc>
          <w:tcPr>
            <w:tcW w:w="847" w:type="pct"/>
          </w:tcPr>
          <w:p w14:paraId="3E822FD8" w14:textId="77777777" w:rsidR="00754E82" w:rsidRDefault="00E67173" w:rsidP="00A71A47">
            <w:pPr>
              <w:pStyle w:val="Compact"/>
            </w:pPr>
            <w:r>
              <w:t xml:space="preserve">0 / 1 = </w:t>
            </w:r>
            <w:r>
              <w:rPr>
                <w:b/>
                <w:bCs/>
              </w:rPr>
              <w:t>0 %</w:t>
            </w:r>
          </w:p>
        </w:tc>
        <w:tc>
          <w:tcPr>
            <w:tcW w:w="1102" w:type="pct"/>
          </w:tcPr>
          <w:p w14:paraId="237234E8" w14:textId="77777777" w:rsidR="00754E82" w:rsidRDefault="00E67173" w:rsidP="00A71A47">
            <w:pPr>
              <w:pStyle w:val="Compact"/>
            </w:pPr>
            <w:r>
              <w:t>Fiabilidad (madurez)</w:t>
            </w:r>
          </w:p>
        </w:tc>
        <w:tc>
          <w:tcPr>
            <w:tcW w:w="1107" w:type="pct"/>
          </w:tcPr>
          <w:p w14:paraId="6F646E09" w14:textId="77777777" w:rsidR="00754E82" w:rsidRDefault="00E67173" w:rsidP="00A71A47">
            <w:pPr>
              <w:pStyle w:val="Compact"/>
            </w:pPr>
            <w:r>
              <w:t>No se completó ninguna compra.</w:t>
            </w:r>
          </w:p>
        </w:tc>
      </w:tr>
      <w:tr w:rsidR="00754E82" w14:paraId="0ADAC0BE"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3E39BFAB" w14:textId="77777777" w:rsidR="00754E82" w:rsidRDefault="00E67173" w:rsidP="00A71A47">
            <w:pPr>
              <w:pStyle w:val="Compact"/>
            </w:pPr>
            <w:r>
              <w:t>Cobertura de sentencias de la API</w:t>
            </w:r>
          </w:p>
        </w:tc>
        <w:tc>
          <w:tcPr>
            <w:tcW w:w="965" w:type="pct"/>
          </w:tcPr>
          <w:p w14:paraId="487AC7AE" w14:textId="77777777" w:rsidR="00754E82" w:rsidRDefault="00E67173" w:rsidP="00A71A47">
            <w:pPr>
              <w:pStyle w:val="Compact"/>
            </w:pPr>
            <w:r>
              <w:t>Reporte de PHPUnit 11 + PCOV, sección 6.1</w:t>
            </w:r>
          </w:p>
        </w:tc>
        <w:tc>
          <w:tcPr>
            <w:tcW w:w="847" w:type="pct"/>
          </w:tcPr>
          <w:p w14:paraId="294B3FC5" w14:textId="77777777" w:rsidR="00754E82" w:rsidRDefault="00E67173" w:rsidP="00A71A47">
            <w:pPr>
              <w:pStyle w:val="Compact"/>
            </w:pPr>
            <w:r>
              <w:rPr>
                <w:b/>
                <w:bCs/>
              </w:rPr>
              <w:t>65.33 %</w:t>
            </w:r>
            <w:r>
              <w:t xml:space="preserve"> (833/1275 líneas); clases 44.83 %; métodos 71.52 %</w:t>
            </w:r>
          </w:p>
        </w:tc>
        <w:tc>
          <w:tcPr>
            <w:tcW w:w="1102" w:type="pct"/>
          </w:tcPr>
          <w:p w14:paraId="46DA2F13" w14:textId="77777777" w:rsidR="00754E82" w:rsidRDefault="00E67173" w:rsidP="00A71A47">
            <w:pPr>
              <w:pStyle w:val="Compact"/>
            </w:pPr>
            <w:r>
              <w:t>Mantenibilidad (capacidad de ser probado)</w:t>
            </w:r>
          </w:p>
        </w:tc>
        <w:tc>
          <w:tcPr>
            <w:tcW w:w="1107" w:type="pct"/>
          </w:tcPr>
          <w:p w14:paraId="3B4CC2D2" w14:textId="77777777" w:rsidR="00754E82" w:rsidRDefault="00E67173" w:rsidP="00A71A47">
            <w:pPr>
              <w:pStyle w:val="Compact"/>
            </w:pPr>
            <w:r>
              <w:t>Se prueba dos tercios del código, pero no el cierre de la compra.</w:t>
            </w:r>
          </w:p>
        </w:tc>
      </w:tr>
      <w:tr w:rsidR="00754E82" w14:paraId="45DEAFFE" w14:textId="77777777" w:rsidTr="00734C90">
        <w:tc>
          <w:tcPr>
            <w:tcW w:w="979" w:type="pct"/>
          </w:tcPr>
          <w:p w14:paraId="0520F352" w14:textId="77777777" w:rsidR="00754E82" w:rsidRDefault="00E67173" w:rsidP="00A71A47">
            <w:pPr>
              <w:pStyle w:val="Compact"/>
            </w:pPr>
            <w:r>
              <w:t>Endpoints con control de acceso defectuoso</w:t>
            </w:r>
          </w:p>
        </w:tc>
        <w:tc>
          <w:tcPr>
            <w:tcW w:w="965" w:type="pct"/>
          </w:tcPr>
          <w:p w14:paraId="5C235067" w14:textId="77777777" w:rsidR="00754E82" w:rsidRDefault="00E67173" w:rsidP="00A71A47">
            <w:pPr>
              <w:pStyle w:val="Compact"/>
            </w:pPr>
            <w:r>
              <w:t>Endpoints con fallo de autorización ÷ endpoints probados — casos CP-EQ-04, CP-TD-02 y verificación de R-11</w:t>
            </w:r>
          </w:p>
        </w:tc>
        <w:tc>
          <w:tcPr>
            <w:tcW w:w="847" w:type="pct"/>
          </w:tcPr>
          <w:p w14:paraId="51D0616C" w14:textId="77777777" w:rsidR="00754E82" w:rsidRDefault="00E67173" w:rsidP="00A71A47">
            <w:pPr>
              <w:pStyle w:val="Compact"/>
            </w:pPr>
            <w:r>
              <w:t xml:space="preserve">3 / 6 = </w:t>
            </w:r>
            <w:r>
              <w:rPr>
                <w:b/>
                <w:bCs/>
              </w:rPr>
              <w:t>50 %</w:t>
            </w:r>
          </w:p>
        </w:tc>
        <w:tc>
          <w:tcPr>
            <w:tcW w:w="1102" w:type="pct"/>
          </w:tcPr>
          <w:p w14:paraId="42365C8D" w14:textId="77777777" w:rsidR="00754E82" w:rsidRDefault="00E67173" w:rsidP="00A71A47">
            <w:pPr>
              <w:pStyle w:val="Compact"/>
            </w:pPr>
            <w:r>
              <w:t>Seguridad (confidencialidad e integridad)</w:t>
            </w:r>
          </w:p>
        </w:tc>
        <w:tc>
          <w:tcPr>
            <w:tcW w:w="1107" w:type="pct"/>
          </w:tcPr>
          <w:p w14:paraId="3A8971C7" w14:textId="77777777" w:rsidR="00754E82" w:rsidRDefault="00E67173" w:rsidP="00A71A47">
            <w:pPr>
              <w:pStyle w:val="Compact"/>
            </w:pPr>
            <w:r>
              <w:t>La mitad de los endpoints no pide credenciales. Ejemplo: se crea un producto sin iniciar sesión.</w:t>
            </w:r>
          </w:p>
        </w:tc>
      </w:tr>
      <w:tr w:rsidR="00754E82" w14:paraId="13C529BA"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0B126ECE" w14:textId="77777777" w:rsidR="00754E82" w:rsidRDefault="00E67173" w:rsidP="00A71A47">
            <w:pPr>
              <w:pStyle w:val="Compact"/>
            </w:pPr>
            <w:r>
              <w:t>Reglas de decisión resueltas incorrectamente</w:t>
            </w:r>
          </w:p>
        </w:tc>
        <w:tc>
          <w:tcPr>
            <w:tcW w:w="965" w:type="pct"/>
          </w:tcPr>
          <w:p w14:paraId="5D318BE8" w14:textId="77777777" w:rsidR="00754E82" w:rsidRDefault="00E67173" w:rsidP="00A71A47">
            <w:pPr>
              <w:pStyle w:val="Compact"/>
            </w:pPr>
            <w:r>
              <w:t>Reglas incorrectas ÷ reglas de la tabla de decisión de pago — sección 3.2</w:t>
            </w:r>
          </w:p>
        </w:tc>
        <w:tc>
          <w:tcPr>
            <w:tcW w:w="847" w:type="pct"/>
          </w:tcPr>
          <w:p w14:paraId="50D13087" w14:textId="77777777" w:rsidR="00754E82" w:rsidRDefault="00E67173" w:rsidP="00A71A47">
            <w:pPr>
              <w:pStyle w:val="Compact"/>
            </w:pPr>
            <w:r>
              <w:t xml:space="preserve">4 / 5 = </w:t>
            </w:r>
            <w:r>
              <w:rPr>
                <w:b/>
                <w:bCs/>
              </w:rPr>
              <w:t>80 %</w:t>
            </w:r>
          </w:p>
        </w:tc>
        <w:tc>
          <w:tcPr>
            <w:tcW w:w="1102" w:type="pct"/>
          </w:tcPr>
          <w:p w14:paraId="043F7E71" w14:textId="77777777" w:rsidR="00754E82" w:rsidRDefault="00E67173" w:rsidP="00A71A47">
            <w:pPr>
              <w:pStyle w:val="Compact"/>
            </w:pPr>
            <w:r>
              <w:t>Seguridad (autenticidad)</w:t>
            </w:r>
          </w:p>
        </w:tc>
        <w:tc>
          <w:tcPr>
            <w:tcW w:w="1107" w:type="pct"/>
          </w:tcPr>
          <w:p w14:paraId="12E26EE6" w14:textId="77777777" w:rsidR="00754E82" w:rsidRDefault="00E67173" w:rsidP="00A71A47">
            <w:pPr>
              <w:pStyle w:val="Compact"/>
            </w:pPr>
            <w:r>
              <w:t>El pago se aprueba aunque la petición vaya vacía.</w:t>
            </w:r>
          </w:p>
        </w:tc>
      </w:tr>
      <w:tr w:rsidR="00754E82" w14:paraId="575D613B" w14:textId="77777777" w:rsidTr="00734C90">
        <w:tc>
          <w:tcPr>
            <w:tcW w:w="979" w:type="pct"/>
          </w:tcPr>
          <w:p w14:paraId="1D6D75E3" w14:textId="77777777" w:rsidR="00754E82" w:rsidRDefault="00E67173" w:rsidP="00A71A47">
            <w:pPr>
              <w:pStyle w:val="Compact"/>
            </w:pPr>
            <w:r>
              <w:t>Hallazgos del análisis estático</w:t>
            </w:r>
          </w:p>
        </w:tc>
        <w:tc>
          <w:tcPr>
            <w:tcW w:w="965" w:type="pct"/>
          </w:tcPr>
          <w:p w14:paraId="0B503ECA" w14:textId="77777777" w:rsidR="00754E82" w:rsidRDefault="00E67173" w:rsidP="00A71A47">
            <w:pPr>
              <w:pStyle w:val="Compact"/>
            </w:pPr>
            <w:r>
              <w:t>Reporte de ESLint 10, sección 6.2</w:t>
            </w:r>
          </w:p>
        </w:tc>
        <w:tc>
          <w:tcPr>
            <w:tcW w:w="847" w:type="pct"/>
          </w:tcPr>
          <w:p w14:paraId="20857D23" w14:textId="77777777" w:rsidR="00754E82" w:rsidRDefault="00E67173" w:rsidP="00A71A47">
            <w:pPr>
              <w:pStyle w:val="Compact"/>
            </w:pPr>
            <w:r>
              <w:rPr>
                <w:b/>
                <w:bCs/>
              </w:rPr>
              <w:t>262</w:t>
            </w:r>
            <w:r>
              <w:t xml:space="preserve"> hallazgos (56 errores, 206 advertencias) en 52 de 84 archivos</w:t>
            </w:r>
          </w:p>
        </w:tc>
        <w:tc>
          <w:tcPr>
            <w:tcW w:w="1102" w:type="pct"/>
          </w:tcPr>
          <w:p w14:paraId="3C1E7292" w14:textId="77777777" w:rsidR="00754E82" w:rsidRDefault="00E67173" w:rsidP="00A71A47">
            <w:pPr>
              <w:pStyle w:val="Compact"/>
            </w:pPr>
            <w:r>
              <w:t>Mantenibilidad (modificabilidad)</w:t>
            </w:r>
          </w:p>
        </w:tc>
        <w:tc>
          <w:tcPr>
            <w:tcW w:w="1107" w:type="pct"/>
          </w:tcPr>
          <w:p w14:paraId="771E101F" w14:textId="77777777" w:rsidR="00754E82" w:rsidRDefault="00E67173" w:rsidP="00A71A47">
            <w:pPr>
              <w:pStyle w:val="Compact"/>
            </w:pPr>
            <w:r>
              <w:t>El 62 % de los archivos tiene algún hallazgo, y dos apuntan a defectos reales.</w:t>
            </w:r>
          </w:p>
        </w:tc>
      </w:tr>
    </w:tbl>
    <w:p w14:paraId="7AAF0CF6" w14:textId="1AD176DC" w:rsidR="00754E82" w:rsidRPr="00805D83" w:rsidRDefault="00655FE9" w:rsidP="00A71A47">
      <w:pPr>
        <w:pStyle w:val="Textoindependiente"/>
      </w:pPr>
      <w:r>
        <w:t>Usé seis métricas de cuatro características de ISO/IEC 25010:2023 (adecuación funcional, fiabilidad, seguridad y mantenibilidad). Para cada una anoté de dónde sale el dato.</w:t>
      </w:r>
    </w:p>
    <w:p w14:paraId="7B74BE6D" w14:textId="77777777" w:rsidR="00E42EB4" w:rsidRDefault="00E67173" w:rsidP="00A71A47">
      <w:pPr>
        <w:pStyle w:val="Ttulo1"/>
        <w:jc w:val="center"/>
        <w:rPr>
          <w:rFonts w:ascii="Calibri" w:hAnsi="Calibri" w:cs="Calibri"/>
          <w:color w:val="000000"/>
        </w:rPr>
      </w:pPr>
      <w:bookmarkStart w:id="70" w:name="X7285df5400f7681bced176aac94e9a329f2e7c2"/>
      <w:bookmarkStart w:id="71" w:name="_Toc241139394"/>
      <w:bookmarkEnd w:id="61"/>
      <w:bookmarkEnd w:id="68"/>
      <w:r>
        <w:rPr>
          <w:rFonts w:ascii="Calibri" w:hAnsi="Calibri" w:cs="Calibri"/>
          <w:color w:val="000000"/>
        </w:rPr>
        <w:t>7. Conclusiones, nivel de calidad y recomendaciones</w:t>
      </w:r>
      <w:bookmarkEnd w:id="71"/>
    </w:p>
    <w:p w14:paraId="7CCAD504" w14:textId="77777777" w:rsidR="00E42EB4" w:rsidRDefault="00E67173" w:rsidP="00A71A47">
      <w:pPr>
        <w:pStyle w:val="Ttulo2"/>
        <w:rPr>
          <w:rFonts w:ascii="Calibri" w:hAnsi="Calibri" w:cs="Calibri"/>
          <w:color w:val="000000"/>
          <w:sz w:val="26"/>
        </w:rPr>
      </w:pPr>
      <w:bookmarkStart w:id="72" w:name="nivel-de-calidad-del-producto"/>
      <w:bookmarkStart w:id="73" w:name="_Toc241139395"/>
      <w:r>
        <w:rPr>
          <w:rFonts w:ascii="Calibri" w:hAnsi="Calibri" w:cs="Calibri"/>
          <w:color w:val="000000"/>
          <w:sz w:val="26"/>
        </w:rPr>
        <w:t>7.1 Nivel de calidad del producto</w:t>
      </w:r>
      <w:bookmarkEnd w:id="73"/>
    </w:p>
    <w:p w14:paraId="11D93E29" w14:textId="73ACDE32" w:rsidR="00754E82" w:rsidRDefault="007C38CC" w:rsidP="00A71A47">
      <w:pPr>
        <w:pStyle w:val="FirstParagraph"/>
      </w:pPr>
      <w:r>
        <w:rPr>
          <w:b/>
          <w:bCs/>
        </w:rPr>
        <w:t>El nivel que le asigno es no apto para liberación.</w:t>
      </w:r>
    </w:p>
    <w:p w14:paraId="563275BF" w14:textId="73685955" w:rsidR="00754E82" w:rsidRPr="00805D83" w:rsidRDefault="00805D83" w:rsidP="00A71A47">
      <w:pPr>
        <w:pStyle w:val="Textoindependiente"/>
      </w:pPr>
      <w:r>
        <w:t>Una tienda sirve para vender, y aquí no se completó ni una compra (0 %). Con DEF-01 el cliente ve «pago exitoso», pero el servidor da error y no guarda el pedido.</w:t>
      </w:r>
    </w:p>
    <w:p w14:paraId="68DC0BD5" w14:textId="7E9D603E" w:rsidR="00754E82" w:rsidRPr="00805D83" w:rsidRDefault="00655FE9" w:rsidP="00A71A47">
      <w:pPr>
        <w:pStyle w:val="Textoindependiente"/>
      </w:pPr>
      <w:r>
        <w:t xml:space="preserve">A eso se suma que la mitad de los endpoints no pide credenciales. Sin iniciar sesión se puede publicar un producto (DEF-02), ver las facturas de todos los clientes (OBS-01) y aprobar un pago vacío (DEF-03).</w:t>
      </w:r>
    </w:p>
    <w:p w14:paraId="5CBED659" w14:textId="775B1998" w:rsidR="00754E82" w:rsidRPr="00805D83" w:rsidRDefault="00805D83" w:rsidP="00A71A47">
      <w:pPr>
        <w:pStyle w:val="Textoindependiente"/>
      </w:pPr>
      <w:r>
        <w:t xml:space="preserve">El carrito también falla: los subtotales salen en $00.00, no se puede quitar un producto y los botones «+» y «−» no cambian la cantidad (DEF-04). Y la cantidad máxima baja de 99 a 10 sin aviso (DEF-05).</w:t>
      </w:r>
    </w:p>
    <w:p w14:paraId="20320AB9" w14:textId="31A3303A" w:rsidR="00754E82" w:rsidRPr="00805D83" w:rsidRDefault="00655FE9" w:rsidP="00A71A47">
      <w:pPr>
        <w:pStyle w:val="Textoindependiente"/>
      </w:pPr>
      <w:r>
        <w:t xml:space="preserve">Funcionan bien el login y los roles (CP-TD-01), los límites de la contraseña (CP-VL-01), el formulario de contacto en pantalla (CP-VL-03) y el avance del asistente (CP-TE-01). Se nota que el equipo prueba, pero solo desde la pantalla y por el camino feliz.</w:t>
      </w:r>
    </w:p>
    <w:p w14:paraId="549D862D" w14:textId="77777777" w:rsidR="00E42EB4" w:rsidRDefault="00E67173" w:rsidP="00A71A47">
      <w:pPr>
        <w:pStyle w:val="Ttulo2"/>
        <w:rPr>
          <w:rFonts w:ascii="Calibri" w:hAnsi="Calibri" w:cs="Calibri"/>
          <w:color w:val="000000"/>
          <w:sz w:val="26"/>
        </w:rPr>
      </w:pPr>
      <w:bookmarkStart w:id="74" w:name="conclusiones"/>
      <w:bookmarkStart w:id="75" w:name="_Toc241139396"/>
      <w:bookmarkEnd w:id="72"/>
      <w:r>
        <w:rPr>
          <w:rFonts w:ascii="Calibri" w:hAnsi="Calibri" w:cs="Calibri"/>
          <w:color w:val="000000"/>
          <w:sz w:val="26"/>
        </w:rPr>
        <w:t>7.2 Conclusiones</w:t>
      </w:r>
      <w:bookmarkEnd w:id="75"/>
    </w:p>
    <w:p w14:paraId="277EA1C4" w14:textId="77777777" w:rsidR="00754E82" w:rsidRDefault="00E67173" w:rsidP="00A71A47">
      <w:pPr>
        <w:numPr>
          <w:ilvl w:val="0"/>
          <w:numId w:val="5"/>
        </w:numPr>
      </w:pPr>
      <w:r>
        <w:rPr>
          <w:b/>
          <w:bCs/>
        </w:rPr>
        <w:t>Lo más grave no se ve en pantalla.</w:t>
      </w:r>
      <w:r>
        <w:t xml:space="preserve"> Con DEF-01 aparece «Payment was successful» mientras la API responde 500 y no hay factura. Si solo hubiera mirado la pantalla, lo habría dado por bueno.</w:t>
      </w:r>
    </w:p>
    <w:p w14:paraId="40109FB7" w14:textId="7F4E778A" w:rsidR="00754E82" w:rsidRDefault="008735FE" w:rsidP="00A71A47">
      <w:pPr>
        <w:numPr>
          <w:ilvl w:val="0"/>
          <w:numId w:val="5"/>
        </w:numPr>
      </w:pPr>
      <w:r>
        <w:rPr>
          <w:b/>
          <w:bCs/>
        </w:rPr>
        <w:t>Mucha cobertura no quiere decir que todo esté bien. El pago tiene 100 % de cobertura y aun así aprueba cualquier pago, y productos tiene 97.56 % y deja crear productos sin sesión. Una validación que nadie escribió no aparece como línea sin probar.</w:t>
      </w:r>
    </w:p>
    <w:p w14:paraId="58CBFC35" w14:textId="224FB207" w:rsidR="00754E82" w:rsidRDefault="008735FE" w:rsidP="00A71A47">
      <w:pPr>
        <w:numPr>
          <w:ilvl w:val="0"/>
          <w:numId w:val="5"/>
        </w:numPr>
      </w:pPr>
      <w:r>
        <w:rPr>
          <w:b/>
          <w:bCs/>
        </w:rPr>
        <w:lastRenderedPageBreak/>
        <w:t xml:space="preserve">Los errores aparecen donde se juntan las partes. El servidor acepta 20 caracteres y la base solo 10 (DEF-01), y la pantalla protege el panel pero la API no (DEF-02). Cada parte cree que la otra ya revisó.</w:t>
      </w:r>
    </w:p>
    <w:p w14:paraId="24975718" w14:textId="110A250A" w:rsidR="00754E82" w:rsidRDefault="008735FE" w:rsidP="00A71A47">
      <w:pPr>
        <w:numPr>
          <w:ilvl w:val="0"/>
          <w:numId w:val="5"/>
        </w:numPr>
      </w:pPr>
      <w:r>
        <w:rPr>
          <w:b/>
          <w:bCs/>
        </w:rPr>
        <w:t xml:space="preserve">ESLint avisó antes. Marcó la línea exacta donde se ignora el error (DEF-01) y los botones «+» y «−» vacíos (DEF-04). Si se corriera con cada cambio de código, se habrían visto antes de probar a mano.</w:t>
      </w:r>
    </w:p>
    <w:p w14:paraId="5CF50564" w14:textId="038C7DED" w:rsidR="00754E82" w:rsidRDefault="008735FE" w:rsidP="00A71A47">
      <w:pPr>
        <w:numPr>
          <w:ilvl w:val="0"/>
          <w:numId w:val="5"/>
        </w:numPr>
      </w:pPr>
      <w:r>
        <w:rPr>
          <w:b/>
          <w:bCs/>
        </w:rPr>
        <w:t>El código más difícil está en un solo archivo. La complejidad promedio es 1.7, pero tres funciones del chat llegan hasta 33. Ahí conviene ordenar primero.</w:t>
      </w:r>
    </w:p>
    <w:p w14:paraId="3EDCA6B8" w14:textId="689E969D" w:rsidR="00754E82" w:rsidRDefault="008735FE" w:rsidP="00A71A47">
      <w:pPr>
        <w:numPr>
          <w:ilvl w:val="0"/>
          <w:numId w:val="5"/>
        </w:numPr>
      </w:pPr>
      <w:r>
        <w:rPr>
          <w:b/>
          <w:bCs/>
        </w:rPr>
        <w:t>El plan de pruebas ya daba la respuesta. Se cumplieron CS-1, CS-2 y CS-4, pero no CS-3, porque quedan dos defectos Críticos abiertos. Por eso el producto no se puede publicar.</w:t>
      </w:r>
    </w:p>
    <w:p w14:paraId="01C11D32" w14:textId="77777777" w:rsidR="00E42EB4" w:rsidRDefault="00E67173" w:rsidP="00A71A47">
      <w:pPr>
        <w:pStyle w:val="Ttulo2"/>
        <w:rPr>
          <w:rFonts w:ascii="Calibri" w:hAnsi="Calibri" w:cs="Calibri"/>
          <w:color w:val="000000"/>
          <w:sz w:val="26"/>
        </w:rPr>
      </w:pPr>
      <w:bookmarkStart w:id="76" w:name="recomendaciones"/>
      <w:bookmarkStart w:id="77" w:name="_Toc241139397"/>
      <w:bookmarkEnd w:id="74"/>
      <w:r>
        <w:rPr>
          <w:rFonts w:ascii="Calibri" w:hAnsi="Calibri" w:cs="Calibri"/>
          <w:color w:val="000000"/>
          <w:sz w:val="26"/>
        </w:rPr>
        <w:t>7.3 Recomendaciones</w:t>
      </w:r>
      <w:bookmarkEnd w:id="77"/>
    </w:p>
    <w:p w14:paraId="12ED114B" w14:textId="56F5E672" w:rsidR="00754E82" w:rsidRDefault="008735FE" w:rsidP="00A71A47">
      <w:pPr>
        <w:pStyle w:val="FirstParagraph"/>
      </w:pPr>
      <w:r>
        <w:rPr>
          <w:b/>
          <w:bCs/>
        </w:rPr>
        <w:t>Hay que arreglar antes de publicar</w:t>
      </w:r>
    </w:p>
    <w:p w14:paraId="2BBD363A" w14:textId="72AE7804" w:rsidR="00754E82" w:rsidRPr="00805D83" w:rsidRDefault="008735FE" w:rsidP="00A71A47">
      <w:pPr>
        <w:pStyle w:val="Compact"/>
        <w:numPr>
          <w:ilvl w:val="0"/>
          <w:numId w:val="6"/>
        </w:numPr>
      </w:pPr>
      <w:r>
        <w:rPr>
          <w:bCs/>
        </w:rPr>
        <w:t>Arreglar DEF-01 para que las compras se guarden. El servidor y la base de datos tienen que aceptar el mismo largo de código postal, la factura y sus líneas deben guardarse juntas, y la pantalla no debe decir «pago exitoso» si la factura no se creó. También hay que agregar pruebas con códigos postales de 10, 11, 20 y 21 caracteres.</w:t>
      </w:r>
    </w:p>
    <w:p w14:paraId="14D60998" w14:textId="5394E078" w:rsidR="00754E82" w:rsidRPr="00805D83" w:rsidRDefault="008735FE" w:rsidP="00A71A47">
      <w:pPr>
        <w:pStyle w:val="Compact"/>
        <w:numPr>
          <w:ilvl w:val="0"/>
          <w:numId w:val="6"/>
        </w:numPr>
      </w:pPr>
      <w:r>
        <w:rPr>
          <w:bCs/>
        </w:rPr>
        <w:t>Arreglar DEF-02 y OBS-01 para que la API pida permiso. Solo el administrador debería poder crear, cambiar o borrar productos, y cada cliente solo debería ver sus propias facturas. Hoy eso solo lo controla la pantalla, y la API queda abierta.</w:t>
      </w:r>
    </w:p>
    <w:p w14:paraId="723ABA5F" w14:textId="3440BD55" w:rsidR="00754E82" w:rsidRDefault="008735FE" w:rsidP="00A71A47">
      <w:pPr>
        <w:pStyle w:val="Compact"/>
        <w:numPr>
          <w:ilvl w:val="0"/>
          <w:numId w:val="6"/>
        </w:numPr>
      </w:pPr>
      <w:r>
        <w:rPr>
          <w:bCs/>
        </w:rPr>
        <w:t>Arreglar DEF-03 para que el pago se revise de verdad. La API debe pedir sesión y rechazar datos incompletos o inválidos.</w:t>
      </w:r>
    </w:p>
    <w:p w14:paraId="520CCA84" w14:textId="113B53E1" w:rsidR="00754E82" w:rsidRDefault="008735FE" w:rsidP="00A71A47">
      <w:pPr>
        <w:pStyle w:val="FirstParagraph"/>
      </w:pPr>
      <w:r>
        <w:rPr>
          <w:b/>
          <w:bCs/>
        </w:rPr>
        <w:t>Para la próxima versión</w:t>
      </w:r>
    </w:p>
    <w:p w14:paraId="4FC21B78" w14:textId="1EBAC4A6" w:rsidR="00754E82" w:rsidRPr="00805D83" w:rsidRDefault="008735FE" w:rsidP="00A71A47">
      <w:pPr>
        <w:pStyle w:val="Compact"/>
        <w:numPr>
          <w:ilvl w:val="0"/>
          <w:numId w:val="7"/>
        </w:numPr>
      </w:pPr>
      <w:r>
        <w:rPr>
          <w:bCs/>
        </w:rPr>
        <w:t>Que el servidor revise las mismas reglas que la pantalla: correo, largo del mensaje, cantidad y edad. También hay que aceptar a quien cumple 18 años ese mismo día y los nombres con espacios o tildes, como «José Luis».</w:t>
      </w:r>
    </w:p>
    <w:p w14:paraId="64A4AB8D" w14:textId="4BAA6D70" w:rsidR="00754E82" w:rsidRPr="00805D83" w:rsidRDefault="008735FE" w:rsidP="00A71A47">
      <w:pPr>
        <w:pStyle w:val="Compact"/>
        <w:numPr>
          <w:ilvl w:val="0"/>
          <w:numId w:val="7"/>
        </w:numPr>
      </w:pPr>
      <w:r>
        <w:rPr>
          <w:bCs/>
        </w:rPr>
        <w:t>Arreglar el carrito (DEF-04). El subtotal tiene que salir bien, el botón de eliminar tiene que funcionar, «+» y «−» tienen que cambiar la cantidad y la cantidad debe quedar entre 1 y 99 con un aviso.</w:t>
      </w:r>
    </w:p>
    <w:p w14:paraId="1C561BB6" w14:textId="6BBD5EBE" w:rsidR="00754E82" w:rsidRPr="00805D83" w:rsidRDefault="008735FE" w:rsidP="00A71A47">
      <w:pPr>
        <w:pStyle w:val="Compact"/>
        <w:numPr>
          <w:ilvl w:val="0"/>
          <w:numId w:val="7"/>
        </w:numPr>
      </w:pPr>
      <w:r>
        <w:rPr>
          <w:bCs/>
        </w:rPr>
        <w:t>Hacer que funcione el filtro de productos ecológicos y que la etiqueta ECO dependa de la calificación de CO₂. Hoy 19 de los 27 productos tienen la etiqueta ECO con calificación «D» o «E».</w:t>
      </w:r>
    </w:p>
    <w:p w14:paraId="2E71E6A4" w14:textId="28C40ABC" w:rsidR="00754E82" w:rsidRDefault="008735FE" w:rsidP="00A71A47">
      <w:pPr>
        <w:pStyle w:val="FirstParagraph"/>
      </w:pPr>
      <w:r>
        <w:rPr>
          <w:b/>
          <w:bCs/>
        </w:rPr>
        <w:t>Cambios en la forma de probar</w:t>
      </w:r>
    </w:p>
    <w:p w14:paraId="62A9ED07" w14:textId="3EDE29EB" w:rsidR="00754E82" w:rsidRPr="00805D83" w:rsidRDefault="008735FE" w:rsidP="00A71A47">
      <w:pPr>
        <w:pStyle w:val="Compact"/>
        <w:numPr>
          <w:ilvl w:val="0"/>
          <w:numId w:val="8"/>
        </w:numPr>
      </w:pPr>
      <w:r>
        <w:rPr>
          <w:bCs/>
        </w:rPr>
        <w:t xml:space="preserve">Correr ESLint cada vez que se sube código y tratar como error las funciones vacías, las comparaciones con == y el código muy complejo. Con eso se habrían detectado antes dos de los cinco defectos.</w:t>
      </w:r>
    </w:p>
    <w:p w14:paraId="2BF72260" w14:textId="1684DEA1" w:rsidR="00754E82" w:rsidRPr="00805D83" w:rsidRDefault="008735FE" w:rsidP="00A71A47">
      <w:pPr>
        <w:pStyle w:val="Compact"/>
        <w:numPr>
          <w:ilvl w:val="0"/>
          <w:numId w:val="8"/>
        </w:numPr>
      </w:pPr>
      <w:r>
        <w:rPr>
          <w:bCs/>
        </w:rPr>
        <w:t>Agregar pruebas que intenten entrar sin permiso y pruebas con valores en el límite para cada campo que se guarda. Conviene empezar por las facturas, que es la parte con menos pruebas.</w:t>
      </w:r>
    </w:p>
    <w:p w14:paraId="42EE87E1" w14:textId="55EC181C" w:rsidR="00754E82" w:rsidRPr="00805D83" w:rsidRDefault="008735FE" w:rsidP="00A71A47">
      <w:pPr>
        <w:pStyle w:val="Compact"/>
        <w:numPr>
          <w:ilvl w:val="0"/>
          <w:numId w:val="8"/>
        </w:numPr>
      </w:pPr>
      <w:r>
        <w:rPr>
          <w:bCs/>
        </w:rPr>
        <w:t>Revisar cada resultado en la respuesta de la API y no solo en la pantalla. Así fue como encontré el defecto más grave.</w:t>
      </w:r>
    </w:p>
    <w:p w14:paraId="40ACD518" w14:textId="264576F0" w:rsidR="00126D65" w:rsidRPr="00805D83" w:rsidRDefault="008735FE" w:rsidP="00A71A47">
      <w:pPr>
        <w:pStyle w:val="Compact"/>
        <w:numPr>
          <w:ilvl w:val="0"/>
          <w:numId w:val="8"/>
        </w:numPr>
      </w:pPr>
      <w:r>
        <w:rPr>
          <w:bCs/>
        </w:rPr>
        <w:t>Ordenar el código del chat antes de agregarle más cosas, porque tiene tres funciones muy complicadas.</w:t>
      </w:r>
    </w:p>
    <w:p w14:paraId="53DF95C2" w14:textId="100EDCA0" w:rsidR="00754E82" w:rsidRPr="00805D83" w:rsidRDefault="00805D83" w:rsidP="00A71A47">
      <w:pPr>
        <w:pStyle w:val="FirstParagraph"/>
      </w:pPr>
      <w:r>
        <w:t>Las observaciones OBS-01 (Crítica), OBS-02 y OBS-03 (Bajas) y los datos de prueba creados están en el Anexo Q (8.16).</w:t>
      </w:r>
    </w:p>
    <w:p w14:paraId="3AB074B7" w14:textId="77777777" w:rsidR="00E42EB4" w:rsidRDefault="00E67173" w:rsidP="00A71A47">
      <w:pPr>
        <w:pStyle w:val="Ttulo2"/>
        <w:rPr>
          <w:rFonts w:ascii="Calibri" w:hAnsi="Calibri" w:cs="Calibri"/>
          <w:color w:val="000000"/>
          <w:sz w:val="26"/>
        </w:rPr>
      </w:pPr>
      <w:bookmarkStart w:id="78" w:name="verificación-de-volumen-exigido-c.7"/>
      <w:bookmarkStart w:id="79" w:name="_Toc241139398"/>
      <w:bookmarkEnd w:id="76"/>
      <w:r>
        <w:rPr>
          <w:rFonts w:ascii="Calibri" w:hAnsi="Calibri" w:cs="Calibri"/>
          <w:color w:val="000000"/>
          <w:sz w:val="26"/>
        </w:rPr>
        <w:t>7.4 Verificación de volumen exigido (C.7)</w:t>
      </w:r>
      <w:bookmarkEnd w:id="79"/>
    </w:p>
    <w:p>
      <w:pPr>
        <w:pStyle w:val="Textoindependiente"/>
        <w:keepNext/>
        <w:spacing w:before="120" w:after="0"/>
      </w:pPr>
      <w:r>
        <w:rPr>
          <w:b/>
          <w:bCs/>
        </w:rPr>
        <w:t xml:space="preserve">Tabla 18</w:t>
      </w:r>
    </w:p>
    <w:p>
      <w:pPr>
        <w:pStyle w:val="Textoindependiente"/>
        <w:keepNext/>
        <w:spacing w:before="120" w:after="0"/>
      </w:pPr>
      <w:r>
        <w:rPr>
          <w:i/>
          <w:iCs/>
        </w:rPr>
        <w:t xml:space="preserve">Verificación del volumen exigido (C.7)</w:t>
      </w:r>
    </w:p>
    <w:tbl>
      <w:tblPr>
        <w:tblStyle w:val="Tablaconcuadrcula4-nfasis1"/>
        <w:tblW w:w="5000" w:type="pct"/>
        <w:tblLook w:val="0420" w:firstRow="1" w:lastRow="0" w:firstColumn="0" w:lastColumn="0" w:noHBand="0" w:noVBand="1"/>
      </w:tblPr>
      <w:tblGrid>
        <w:gridCol w:w="2305"/>
        <w:gridCol w:w="1858"/>
        <w:gridCol w:w="3908"/>
        <w:gridCol w:w="1665"/>
      </w:tblGrid>
      <w:tr w:rsidR="00754E82" w:rsidRPr="00126D65" w14:paraId="60D1830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183" w:type="pct"/>
          </w:tcPr>
          <w:p w14:paraId="0C0A197E" w14:textId="77777777" w:rsidR="00754E82" w:rsidRPr="00126D65" w:rsidRDefault="00E67173" w:rsidP="00A71A47">
            <w:pPr>
              <w:pStyle w:val="Compact"/>
              <w:rPr>
                <w:sz w:val="16"/>
              </w:rPr>
            </w:pPr>
            <w:r>
              <w:rPr>
                <w:sz w:val="16"/>
              </w:rPr>
              <w:t>Elemento</w:t>
            </w:r>
          </w:p>
        </w:tc>
        <w:tc>
          <w:tcPr>
            <w:tcW w:w="954" w:type="pct"/>
          </w:tcPr>
          <w:p w14:paraId="7A80B7A8" w14:textId="77777777" w:rsidR="00754E82" w:rsidRPr="00126D65" w:rsidRDefault="00E67173" w:rsidP="00A71A47">
            <w:pPr>
              <w:pStyle w:val="Compact"/>
              <w:rPr>
                <w:sz w:val="16"/>
              </w:rPr>
            </w:pPr>
            <w:r>
              <w:rPr>
                <w:sz w:val="16"/>
              </w:rPr>
              <w:t>Exigido</w:t>
            </w:r>
          </w:p>
        </w:tc>
        <w:tc>
          <w:tcPr>
            <w:tcW w:w="2007" w:type="pct"/>
          </w:tcPr>
          <w:p w14:paraId="3712B3C6" w14:textId="77777777" w:rsidR="00754E82" w:rsidRPr="00126D65" w:rsidRDefault="00E67173" w:rsidP="00A71A47">
            <w:pPr>
              <w:pStyle w:val="Compact"/>
              <w:rPr>
                <w:sz w:val="16"/>
              </w:rPr>
            </w:pPr>
            <w:r>
              <w:rPr>
                <w:sz w:val="16"/>
              </w:rPr>
              <w:t>Entregado</w:t>
            </w:r>
          </w:p>
        </w:tc>
        <w:tc>
          <w:tcPr>
            <w:tcW w:w="855" w:type="pct"/>
          </w:tcPr>
          <w:p w14:paraId="638783A0" w14:textId="77777777" w:rsidR="00754E82" w:rsidRPr="00126D65" w:rsidRDefault="00E67173" w:rsidP="00A71A47">
            <w:pPr>
              <w:pStyle w:val="Compact"/>
              <w:rPr>
                <w:sz w:val="16"/>
              </w:rPr>
            </w:pPr>
            <w:r>
              <w:rPr>
                <w:sz w:val="16"/>
              </w:rPr>
              <w:t>Ubicación en el expediente</w:t>
            </w:r>
          </w:p>
        </w:tc>
      </w:tr>
      <w:tr w:rsidR="00754E82" w:rsidRPr="00126D65" w14:paraId="7CE544A3"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609C0DE3" w14:textId="77777777" w:rsidR="00754E82" w:rsidRPr="00126D65" w:rsidRDefault="00E67173" w:rsidP="00A71A47">
            <w:pPr>
              <w:pStyle w:val="Compact"/>
              <w:rPr>
                <w:sz w:val="16"/>
              </w:rPr>
            </w:pPr>
            <w:r>
              <w:rPr>
                <w:sz w:val="16"/>
              </w:rPr>
              <w:t>Módulos dentro del alcance</w:t>
            </w:r>
          </w:p>
        </w:tc>
        <w:tc>
          <w:tcPr>
            <w:tcW w:w="954" w:type="pct"/>
          </w:tcPr>
          <w:p w14:paraId="5DCDAAB5" w14:textId="77777777" w:rsidR="00754E82" w:rsidRPr="00126D65" w:rsidRDefault="00E67173" w:rsidP="00A71A47">
            <w:pPr>
              <w:pStyle w:val="Compact"/>
              <w:rPr>
                <w:sz w:val="16"/>
              </w:rPr>
            </w:pPr>
            <w:r>
              <w:rPr>
                <w:sz w:val="16"/>
              </w:rPr>
              <w:t>3</w:t>
            </w:r>
          </w:p>
        </w:tc>
        <w:tc>
          <w:tcPr>
            <w:tcW w:w="2007" w:type="pct"/>
          </w:tcPr>
          <w:p w14:paraId="361ADB83" w14:textId="77777777" w:rsidR="00754E82" w:rsidRPr="00126D65" w:rsidRDefault="00E67173" w:rsidP="00A71A47">
            <w:pPr>
              <w:pStyle w:val="Compact"/>
              <w:rPr>
                <w:sz w:val="16"/>
              </w:rPr>
            </w:pPr>
            <w:r>
              <w:rPr>
                <w:b/>
                <w:bCs/>
                <w:sz w:val="16"/>
              </w:rPr>
              <w:t>3</w:t>
            </w:r>
          </w:p>
        </w:tc>
        <w:tc>
          <w:tcPr>
            <w:tcW w:w="855" w:type="pct"/>
          </w:tcPr>
          <w:p w14:paraId="3F6410CC" w14:textId="77777777" w:rsidR="00754E82" w:rsidRPr="00126D65" w:rsidRDefault="00E67173" w:rsidP="00A71A47">
            <w:pPr>
              <w:pStyle w:val="Compact"/>
              <w:rPr>
                <w:sz w:val="16"/>
              </w:rPr>
            </w:pPr>
            <w:r>
              <w:rPr>
                <w:sz w:val="16"/>
              </w:rPr>
              <w:t>Sección 1.4</w:t>
            </w:r>
          </w:p>
        </w:tc>
      </w:tr>
      <w:tr w:rsidR="00754E82" w:rsidRPr="00126D65" w14:paraId="202652D2" w14:textId="77777777" w:rsidTr="00734C90">
        <w:tc>
          <w:tcPr>
            <w:tcW w:w="1183" w:type="pct"/>
          </w:tcPr>
          <w:p w14:paraId="02871BF4" w14:textId="77777777" w:rsidR="00754E82" w:rsidRPr="00126D65" w:rsidRDefault="00E67173" w:rsidP="00A71A47">
            <w:pPr>
              <w:pStyle w:val="Compact"/>
              <w:rPr>
                <w:sz w:val="16"/>
              </w:rPr>
            </w:pPr>
            <w:r>
              <w:rPr>
                <w:sz w:val="16"/>
              </w:rPr>
              <w:t>Requisitos inventariados</w:t>
            </w:r>
          </w:p>
        </w:tc>
        <w:tc>
          <w:tcPr>
            <w:tcW w:w="954" w:type="pct"/>
          </w:tcPr>
          <w:p w14:paraId="14480123" w14:textId="77777777" w:rsidR="00754E82" w:rsidRPr="00126D65" w:rsidRDefault="00E67173" w:rsidP="00A71A47">
            <w:pPr>
              <w:pStyle w:val="Compact"/>
              <w:rPr>
                <w:sz w:val="16"/>
              </w:rPr>
            </w:pPr>
            <w:r>
              <w:rPr>
                <w:sz w:val="16"/>
              </w:rPr>
              <w:t>12</w:t>
            </w:r>
          </w:p>
        </w:tc>
        <w:tc>
          <w:tcPr>
            <w:tcW w:w="2007" w:type="pct"/>
          </w:tcPr>
          <w:p w14:paraId="2960569D" w14:textId="77777777" w:rsidR="00754E82" w:rsidRPr="00126D65" w:rsidRDefault="00E67173" w:rsidP="00A71A47">
            <w:pPr>
              <w:pStyle w:val="Compact"/>
              <w:rPr>
                <w:sz w:val="16"/>
              </w:rPr>
            </w:pPr>
            <w:r>
              <w:rPr>
                <w:b/>
                <w:bCs/>
                <w:sz w:val="16"/>
              </w:rPr>
              <w:t>12</w:t>
            </w:r>
          </w:p>
        </w:tc>
        <w:tc>
          <w:tcPr>
            <w:tcW w:w="855" w:type="pct"/>
          </w:tcPr>
          <w:p w14:paraId="6FE786AB" w14:textId="45A4EB3D" w:rsidR="00754E82" w:rsidRPr="00126D65" w:rsidRDefault="00050E25" w:rsidP="00A71A47">
            <w:pPr>
              <w:pStyle w:val="Compact"/>
              <w:rPr>
                <w:sz w:val="16"/>
              </w:rPr>
            </w:pPr>
            <w:r>
              <w:rPr>
                <w:sz w:val="16"/>
              </w:rPr>
              <w:t>Sección 2.3 y Anexo L (8.11)</w:t>
            </w:r>
          </w:p>
        </w:tc>
      </w:tr>
      <w:tr w:rsidR="00754E82" w:rsidRPr="00126D65" w14:paraId="6CE6C561"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79441023" w14:textId="77777777" w:rsidR="00754E82" w:rsidRPr="00126D65" w:rsidRDefault="00E67173" w:rsidP="00A71A47">
            <w:pPr>
              <w:pStyle w:val="Compact"/>
              <w:rPr>
                <w:sz w:val="16"/>
              </w:rPr>
            </w:pPr>
            <w:r>
              <w:rPr>
                <w:sz w:val="16"/>
              </w:rPr>
              <w:t>Criterios de entrada verificables</w:t>
            </w:r>
          </w:p>
        </w:tc>
        <w:tc>
          <w:tcPr>
            <w:tcW w:w="954" w:type="pct"/>
          </w:tcPr>
          <w:p w14:paraId="432C045A" w14:textId="77777777" w:rsidR="00754E82" w:rsidRPr="00126D65" w:rsidRDefault="00E67173" w:rsidP="00A71A47">
            <w:pPr>
              <w:pStyle w:val="Compact"/>
              <w:rPr>
                <w:sz w:val="16"/>
              </w:rPr>
            </w:pPr>
            <w:r>
              <w:rPr>
                <w:sz w:val="16"/>
              </w:rPr>
              <w:t>3</w:t>
            </w:r>
          </w:p>
        </w:tc>
        <w:tc>
          <w:tcPr>
            <w:tcW w:w="2007" w:type="pct"/>
          </w:tcPr>
          <w:p w14:paraId="0AAFD16E" w14:textId="77777777" w:rsidR="00754E82" w:rsidRPr="00126D65" w:rsidRDefault="00E67173" w:rsidP="00A71A47">
            <w:pPr>
              <w:pStyle w:val="Compact"/>
              <w:rPr>
                <w:sz w:val="16"/>
              </w:rPr>
            </w:pPr>
            <w:r>
              <w:rPr>
                <w:b/>
                <w:bCs/>
                <w:sz w:val="16"/>
              </w:rPr>
              <w:t>3</w:t>
            </w:r>
          </w:p>
        </w:tc>
        <w:tc>
          <w:tcPr>
            <w:tcW w:w="855" w:type="pct"/>
          </w:tcPr>
          <w:p w14:paraId="16022F8C" w14:textId="77777777" w:rsidR="00754E82" w:rsidRPr="00126D65" w:rsidRDefault="00E67173" w:rsidP="00A71A47">
            <w:pPr>
              <w:pStyle w:val="Compact"/>
              <w:rPr>
                <w:sz w:val="16"/>
              </w:rPr>
            </w:pPr>
            <w:r>
              <w:rPr>
                <w:sz w:val="16"/>
              </w:rPr>
              <w:t>Sección 2.4</w:t>
            </w:r>
          </w:p>
        </w:tc>
      </w:tr>
      <w:tr w:rsidR="00754E82" w:rsidRPr="00126D65" w14:paraId="1744A077" w14:textId="77777777" w:rsidTr="00734C90">
        <w:tc>
          <w:tcPr>
            <w:tcW w:w="1183" w:type="pct"/>
          </w:tcPr>
          <w:p w14:paraId="6C2F0AEE" w14:textId="77777777" w:rsidR="00754E82" w:rsidRPr="00126D65" w:rsidRDefault="00E67173" w:rsidP="00A71A47">
            <w:pPr>
              <w:pStyle w:val="Compact"/>
              <w:rPr>
                <w:sz w:val="16"/>
              </w:rPr>
            </w:pPr>
            <w:r>
              <w:rPr>
                <w:sz w:val="16"/>
              </w:rPr>
              <w:t>Criterios de salida verificables</w:t>
            </w:r>
          </w:p>
        </w:tc>
        <w:tc>
          <w:tcPr>
            <w:tcW w:w="954" w:type="pct"/>
          </w:tcPr>
          <w:p w14:paraId="63C32D7E" w14:textId="77777777" w:rsidR="00754E82" w:rsidRPr="00126D65" w:rsidRDefault="00E67173" w:rsidP="00A71A47">
            <w:pPr>
              <w:pStyle w:val="Compact"/>
              <w:rPr>
                <w:sz w:val="16"/>
              </w:rPr>
            </w:pPr>
            <w:r>
              <w:rPr>
                <w:sz w:val="16"/>
              </w:rPr>
              <w:t>4</w:t>
            </w:r>
          </w:p>
        </w:tc>
        <w:tc>
          <w:tcPr>
            <w:tcW w:w="2007" w:type="pct"/>
          </w:tcPr>
          <w:p w14:paraId="51B51D4E" w14:textId="77777777" w:rsidR="00754E82" w:rsidRPr="00126D65" w:rsidRDefault="00E67173" w:rsidP="00A71A47">
            <w:pPr>
              <w:pStyle w:val="Compact"/>
              <w:rPr>
                <w:sz w:val="16"/>
              </w:rPr>
            </w:pPr>
            <w:r>
              <w:rPr>
                <w:b/>
                <w:bCs/>
                <w:sz w:val="16"/>
              </w:rPr>
              <w:t>4</w:t>
            </w:r>
          </w:p>
        </w:tc>
        <w:tc>
          <w:tcPr>
            <w:tcW w:w="855" w:type="pct"/>
          </w:tcPr>
          <w:p w14:paraId="2C320DB5" w14:textId="77777777" w:rsidR="00754E82" w:rsidRPr="00126D65" w:rsidRDefault="00E67173" w:rsidP="00A71A47">
            <w:pPr>
              <w:pStyle w:val="Compact"/>
              <w:rPr>
                <w:sz w:val="16"/>
              </w:rPr>
            </w:pPr>
            <w:r>
              <w:rPr>
                <w:sz w:val="16"/>
              </w:rPr>
              <w:t>Sección 2.5</w:t>
            </w:r>
          </w:p>
        </w:tc>
      </w:tr>
      <w:tr w:rsidR="00754E82" w:rsidRPr="00126D65" w14:paraId="65C1AC5D"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3ECCA230" w14:textId="77777777" w:rsidR="00754E82" w:rsidRPr="00126D65" w:rsidRDefault="00E67173" w:rsidP="00A71A47">
            <w:pPr>
              <w:pStyle w:val="Compact"/>
              <w:rPr>
                <w:sz w:val="16"/>
              </w:rPr>
            </w:pPr>
            <w:r>
              <w:rPr>
                <w:sz w:val="16"/>
              </w:rPr>
              <w:t>Riesgos con probabilidad, impacto y mitigación</w:t>
            </w:r>
          </w:p>
        </w:tc>
        <w:tc>
          <w:tcPr>
            <w:tcW w:w="954" w:type="pct"/>
          </w:tcPr>
          <w:p w14:paraId="4B76E4AD" w14:textId="77777777" w:rsidR="00754E82" w:rsidRPr="00126D65" w:rsidRDefault="00E67173" w:rsidP="00A71A47">
            <w:pPr>
              <w:pStyle w:val="Compact"/>
              <w:rPr>
                <w:sz w:val="16"/>
              </w:rPr>
            </w:pPr>
            <w:r>
              <w:rPr>
                <w:sz w:val="16"/>
              </w:rPr>
              <w:t>5</w:t>
            </w:r>
          </w:p>
        </w:tc>
        <w:tc>
          <w:tcPr>
            <w:tcW w:w="2007" w:type="pct"/>
          </w:tcPr>
          <w:p w14:paraId="2B2FA780" w14:textId="77777777" w:rsidR="00754E82" w:rsidRPr="00126D65" w:rsidRDefault="00E67173" w:rsidP="00A71A47">
            <w:pPr>
              <w:pStyle w:val="Compact"/>
              <w:rPr>
                <w:sz w:val="16"/>
              </w:rPr>
            </w:pPr>
            <w:r>
              <w:rPr>
                <w:b/>
                <w:bCs/>
                <w:sz w:val="16"/>
              </w:rPr>
              <w:t>5</w:t>
            </w:r>
          </w:p>
        </w:tc>
        <w:tc>
          <w:tcPr>
            <w:tcW w:w="855" w:type="pct"/>
          </w:tcPr>
          <w:p w14:paraId="5E39AD7E" w14:textId="77777777" w:rsidR="00754E82" w:rsidRPr="00126D65" w:rsidRDefault="00E67173" w:rsidP="00A71A47">
            <w:pPr>
              <w:pStyle w:val="Compact"/>
              <w:rPr>
                <w:sz w:val="16"/>
              </w:rPr>
            </w:pPr>
            <w:r>
              <w:rPr>
                <w:sz w:val="16"/>
              </w:rPr>
              <w:t>Sección 2.6</w:t>
            </w:r>
          </w:p>
        </w:tc>
      </w:tr>
      <w:tr w:rsidR="00754E82" w:rsidRPr="00126D65" w14:paraId="410CAFB2" w14:textId="77777777" w:rsidTr="00734C90">
        <w:tc>
          <w:tcPr>
            <w:tcW w:w="1183" w:type="pct"/>
          </w:tcPr>
          <w:p w14:paraId="51FE53B6" w14:textId="77777777" w:rsidR="00754E82" w:rsidRPr="00126D65" w:rsidRDefault="00E67173" w:rsidP="00A71A47">
            <w:pPr>
              <w:pStyle w:val="Compact"/>
              <w:rPr>
                <w:sz w:val="16"/>
              </w:rPr>
            </w:pPr>
            <w:r>
              <w:rPr>
                <w:sz w:val="16"/>
              </w:rPr>
              <w:t>Casos de prueba diseñados</w:t>
            </w:r>
          </w:p>
        </w:tc>
        <w:tc>
          <w:tcPr>
            <w:tcW w:w="954" w:type="pct"/>
          </w:tcPr>
          <w:p w14:paraId="24DE447C" w14:textId="77777777" w:rsidR="00754E82" w:rsidRPr="00126D65" w:rsidRDefault="00E67173" w:rsidP="00A71A47">
            <w:pPr>
              <w:pStyle w:val="Compact"/>
              <w:rPr>
                <w:sz w:val="16"/>
              </w:rPr>
            </w:pPr>
            <w:r>
              <w:rPr>
                <w:sz w:val="16"/>
              </w:rPr>
              <w:t>20</w:t>
            </w:r>
          </w:p>
        </w:tc>
        <w:tc>
          <w:tcPr>
            <w:tcW w:w="2007" w:type="pct"/>
          </w:tcPr>
          <w:p w14:paraId="7DF61AF1" w14:textId="77777777" w:rsidR="00754E82" w:rsidRPr="00126D65" w:rsidRDefault="00E67173" w:rsidP="00A71A47">
            <w:pPr>
              <w:pStyle w:val="Compact"/>
              <w:rPr>
                <w:sz w:val="16"/>
              </w:rPr>
            </w:pPr>
            <w:r>
              <w:rPr>
                <w:b/>
                <w:bCs/>
                <w:sz w:val="16"/>
              </w:rPr>
              <w:t>20</w:t>
            </w:r>
          </w:p>
        </w:tc>
        <w:tc>
          <w:tcPr>
            <w:tcW w:w="855" w:type="pct"/>
          </w:tcPr>
          <w:p w14:paraId="65747DD8" w14:textId="795DCA51" w:rsidR="00754E82" w:rsidRPr="00126D65" w:rsidRDefault="00050E25" w:rsidP="00A71A47">
            <w:pPr>
              <w:pStyle w:val="Compact"/>
              <w:rPr>
                <w:sz w:val="16"/>
              </w:rPr>
            </w:pPr>
            <w:r>
              <w:rPr>
                <w:sz w:val="16"/>
              </w:rPr>
              <w:t>Sección 3.1 y Anexo E (8.4)</w:t>
            </w:r>
          </w:p>
        </w:tc>
      </w:tr>
      <w:tr w:rsidR="00754E82" w:rsidRPr="00126D65" w14:paraId="5BE77D2D"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1EBD0C8B" w14:textId="77777777" w:rsidR="00754E82" w:rsidRPr="00126D65" w:rsidRDefault="00E67173" w:rsidP="00A71A47">
            <w:pPr>
              <w:pStyle w:val="Compact"/>
              <w:rPr>
                <w:sz w:val="16"/>
              </w:rPr>
            </w:pPr>
            <w:r>
              <w:rPr>
                <w:sz w:val="16"/>
              </w:rPr>
              <w:t>· Partición de equivalencia</w:t>
            </w:r>
          </w:p>
        </w:tc>
        <w:tc>
          <w:tcPr>
            <w:tcW w:w="954" w:type="pct"/>
          </w:tcPr>
          <w:p w14:paraId="5596F1E8" w14:textId="77777777" w:rsidR="00754E82" w:rsidRPr="00126D65" w:rsidRDefault="00E67173" w:rsidP="00A71A47">
            <w:pPr>
              <w:pStyle w:val="Compact"/>
              <w:rPr>
                <w:sz w:val="16"/>
              </w:rPr>
            </w:pPr>
            <w:r>
              <w:rPr>
                <w:sz w:val="16"/>
              </w:rPr>
              <w:t>5</w:t>
            </w:r>
          </w:p>
        </w:tc>
        <w:tc>
          <w:tcPr>
            <w:tcW w:w="2007" w:type="pct"/>
          </w:tcPr>
          <w:p w14:paraId="1ACB4114" w14:textId="77777777" w:rsidR="00754E82" w:rsidRPr="00126D65" w:rsidRDefault="00E67173" w:rsidP="00A71A47">
            <w:pPr>
              <w:pStyle w:val="Compact"/>
              <w:rPr>
                <w:sz w:val="16"/>
              </w:rPr>
            </w:pPr>
            <w:r>
              <w:rPr>
                <w:b/>
                <w:bCs/>
                <w:sz w:val="16"/>
              </w:rPr>
              <w:t>5</w:t>
            </w:r>
          </w:p>
        </w:tc>
        <w:tc>
          <w:tcPr>
            <w:tcW w:w="855" w:type="pct"/>
          </w:tcPr>
          <w:p w14:paraId="028C500C" w14:textId="6D2A2410" w:rsidR="00754E82" w:rsidRPr="00126D65" w:rsidRDefault="00050E25" w:rsidP="00A71A47">
            <w:pPr>
              <w:pStyle w:val="Compact"/>
              <w:rPr>
                <w:sz w:val="16"/>
              </w:rPr>
            </w:pPr>
            <w:r>
              <w:rPr>
                <w:sz w:val="16"/>
              </w:rPr>
              <w:t>CP-EQ-01 a CP-EQ-05 (Anexo E)</w:t>
            </w:r>
          </w:p>
        </w:tc>
      </w:tr>
      <w:tr w:rsidR="00754E82" w:rsidRPr="00126D65" w14:paraId="22DE60BF" w14:textId="77777777" w:rsidTr="00734C90">
        <w:tc>
          <w:tcPr>
            <w:tcW w:w="1183" w:type="pct"/>
          </w:tcPr>
          <w:p w14:paraId="5ABA169E" w14:textId="77777777" w:rsidR="00754E82" w:rsidRPr="00126D65" w:rsidRDefault="00E67173" w:rsidP="00A71A47">
            <w:pPr>
              <w:pStyle w:val="Compact"/>
              <w:rPr>
                <w:sz w:val="16"/>
              </w:rPr>
            </w:pPr>
            <w:r>
              <w:rPr>
                <w:sz w:val="16"/>
              </w:rPr>
              <w:t>· Análisis de valores límite</w:t>
            </w:r>
          </w:p>
        </w:tc>
        <w:tc>
          <w:tcPr>
            <w:tcW w:w="954" w:type="pct"/>
          </w:tcPr>
          <w:p w14:paraId="30029220" w14:textId="77777777" w:rsidR="00754E82" w:rsidRPr="00126D65" w:rsidRDefault="00E67173" w:rsidP="00A71A47">
            <w:pPr>
              <w:pStyle w:val="Compact"/>
              <w:rPr>
                <w:sz w:val="16"/>
              </w:rPr>
            </w:pPr>
            <w:r>
              <w:rPr>
                <w:sz w:val="16"/>
              </w:rPr>
              <w:t>5</w:t>
            </w:r>
          </w:p>
        </w:tc>
        <w:tc>
          <w:tcPr>
            <w:tcW w:w="2007" w:type="pct"/>
          </w:tcPr>
          <w:p w14:paraId="6DACB096" w14:textId="77777777" w:rsidR="00754E82" w:rsidRPr="00126D65" w:rsidRDefault="00E67173" w:rsidP="00A71A47">
            <w:pPr>
              <w:pStyle w:val="Compact"/>
              <w:rPr>
                <w:sz w:val="16"/>
              </w:rPr>
            </w:pPr>
            <w:r>
              <w:rPr>
                <w:b/>
                <w:bCs/>
                <w:sz w:val="16"/>
              </w:rPr>
              <w:t>5</w:t>
            </w:r>
          </w:p>
        </w:tc>
        <w:tc>
          <w:tcPr>
            <w:tcW w:w="855" w:type="pct"/>
          </w:tcPr>
          <w:p w14:paraId="14FF57F7" w14:textId="65F56E79" w:rsidR="00754E82" w:rsidRPr="00126D65" w:rsidRDefault="00050E25" w:rsidP="00A71A47">
            <w:pPr>
              <w:pStyle w:val="Compact"/>
              <w:rPr>
                <w:sz w:val="16"/>
              </w:rPr>
            </w:pPr>
            <w:r>
              <w:rPr>
                <w:sz w:val="16"/>
              </w:rPr>
              <w:t>CP-VL-01 a CP-VL-05 (Anexo E)</w:t>
            </w:r>
          </w:p>
        </w:tc>
      </w:tr>
      <w:tr w:rsidR="00754E82" w:rsidRPr="00126D65" w14:paraId="1C11AFFF"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83233D6" w14:textId="77777777" w:rsidR="00754E82" w:rsidRPr="00126D65" w:rsidRDefault="00E67173" w:rsidP="00A71A47">
            <w:pPr>
              <w:pStyle w:val="Compact"/>
              <w:rPr>
                <w:sz w:val="16"/>
              </w:rPr>
            </w:pPr>
            <w:r>
              <w:rPr>
                <w:sz w:val="16"/>
              </w:rPr>
              <w:lastRenderedPageBreak/>
              <w:t>· Tabla de decisión (tabla completa + casos derivados)</w:t>
            </w:r>
          </w:p>
        </w:tc>
        <w:tc>
          <w:tcPr>
            <w:tcW w:w="954" w:type="pct"/>
          </w:tcPr>
          <w:p w14:paraId="48FB7847" w14:textId="77777777" w:rsidR="00754E82" w:rsidRPr="00126D65" w:rsidRDefault="00E67173" w:rsidP="00A71A47">
            <w:pPr>
              <w:pStyle w:val="Compact"/>
              <w:rPr>
                <w:sz w:val="16"/>
              </w:rPr>
            </w:pPr>
            <w:r>
              <w:rPr>
                <w:sz w:val="16"/>
              </w:rPr>
              <w:t>4</w:t>
            </w:r>
          </w:p>
        </w:tc>
        <w:tc>
          <w:tcPr>
            <w:tcW w:w="2007" w:type="pct"/>
          </w:tcPr>
          <w:p w14:paraId="724205F8" w14:textId="77777777" w:rsidR="00754E82" w:rsidRPr="00126D65" w:rsidRDefault="00E67173" w:rsidP="00A71A47">
            <w:pPr>
              <w:pStyle w:val="Compact"/>
              <w:rPr>
                <w:sz w:val="16"/>
              </w:rPr>
            </w:pPr>
            <w:r>
              <w:rPr>
                <w:b/>
                <w:bCs/>
                <w:sz w:val="16"/>
              </w:rPr>
              <w:t>4</w:t>
            </w:r>
          </w:p>
        </w:tc>
        <w:tc>
          <w:tcPr>
            <w:tcW w:w="855" w:type="pct"/>
          </w:tcPr>
          <w:p w14:paraId="69EBF48D" w14:textId="6443E67D" w:rsidR="00754E82" w:rsidRPr="00126D65" w:rsidRDefault="00050E25" w:rsidP="00A71A47">
            <w:pPr>
              <w:pStyle w:val="Compact"/>
              <w:rPr>
                <w:sz w:val="16"/>
              </w:rPr>
            </w:pPr>
            <w:r>
              <w:rPr>
                <w:sz w:val="16"/>
              </w:rPr>
              <w:t>Sección 3.2 y CP-TD-01 a CP-TD-04 (Anexo E)</w:t>
            </w:r>
          </w:p>
        </w:tc>
      </w:tr>
      <w:tr w:rsidR="00754E82" w:rsidRPr="00126D65" w14:paraId="4FE97190" w14:textId="77777777" w:rsidTr="00734C90">
        <w:tc>
          <w:tcPr>
            <w:tcW w:w="1183" w:type="pct"/>
          </w:tcPr>
          <w:p w14:paraId="6D999D41" w14:textId="77777777" w:rsidR="00754E82" w:rsidRPr="00126D65" w:rsidRDefault="00E67173" w:rsidP="00A71A47">
            <w:pPr>
              <w:pStyle w:val="Compact"/>
              <w:rPr>
                <w:sz w:val="16"/>
              </w:rPr>
            </w:pPr>
            <w:r>
              <w:rPr>
                <w:sz w:val="16"/>
              </w:rPr>
              <w:t>· Transición de estados (diagrama completo + casos derivados)</w:t>
            </w:r>
          </w:p>
        </w:tc>
        <w:tc>
          <w:tcPr>
            <w:tcW w:w="954" w:type="pct"/>
          </w:tcPr>
          <w:p w14:paraId="3932BBBA" w14:textId="77777777" w:rsidR="00754E82" w:rsidRPr="00126D65" w:rsidRDefault="00E67173" w:rsidP="00A71A47">
            <w:pPr>
              <w:pStyle w:val="Compact"/>
              <w:rPr>
                <w:sz w:val="16"/>
              </w:rPr>
            </w:pPr>
            <w:r>
              <w:rPr>
                <w:sz w:val="16"/>
              </w:rPr>
              <w:t>4</w:t>
            </w:r>
          </w:p>
        </w:tc>
        <w:tc>
          <w:tcPr>
            <w:tcW w:w="2007" w:type="pct"/>
          </w:tcPr>
          <w:p w14:paraId="6A58A4CF" w14:textId="77777777" w:rsidR="00754E82" w:rsidRPr="00126D65" w:rsidRDefault="00E67173" w:rsidP="00A71A47">
            <w:pPr>
              <w:pStyle w:val="Compact"/>
              <w:rPr>
                <w:sz w:val="16"/>
              </w:rPr>
            </w:pPr>
            <w:r>
              <w:rPr>
                <w:b/>
                <w:bCs/>
                <w:sz w:val="16"/>
              </w:rPr>
              <w:t>4</w:t>
            </w:r>
          </w:p>
        </w:tc>
        <w:tc>
          <w:tcPr>
            <w:tcW w:w="855" w:type="pct"/>
          </w:tcPr>
          <w:p w14:paraId="65B79C06" w14:textId="1EBEC6E4" w:rsidR="00754E82" w:rsidRPr="00126D65" w:rsidRDefault="00050E25" w:rsidP="00A71A47">
            <w:pPr>
              <w:pStyle w:val="Compact"/>
              <w:rPr>
                <w:sz w:val="16"/>
              </w:rPr>
            </w:pPr>
            <w:r>
              <w:rPr>
                <w:sz w:val="16"/>
              </w:rPr>
              <w:t>Sección 3.3 y CP-TE-01 a CP-TE-04 (Anexo E)</w:t>
            </w:r>
          </w:p>
        </w:tc>
      </w:tr>
      <w:tr w:rsidR="00754E82" w:rsidRPr="00126D65" w14:paraId="61C3B886"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9B683EB" w14:textId="77777777" w:rsidR="00754E82" w:rsidRPr="00126D65" w:rsidRDefault="00E67173" w:rsidP="00A71A47">
            <w:pPr>
              <w:pStyle w:val="Compact"/>
              <w:rPr>
                <w:sz w:val="16"/>
              </w:rPr>
            </w:pPr>
            <w:r>
              <w:rPr>
                <w:sz w:val="16"/>
              </w:rPr>
              <w:t>· Basados en experiencia, exploratorios o en riesgos</w:t>
            </w:r>
          </w:p>
        </w:tc>
        <w:tc>
          <w:tcPr>
            <w:tcW w:w="954" w:type="pct"/>
          </w:tcPr>
          <w:p w14:paraId="79EFA9B5" w14:textId="77777777" w:rsidR="00754E82" w:rsidRPr="00126D65" w:rsidRDefault="00E67173" w:rsidP="00A71A47">
            <w:pPr>
              <w:pStyle w:val="Compact"/>
              <w:rPr>
                <w:sz w:val="16"/>
              </w:rPr>
            </w:pPr>
            <w:r>
              <w:rPr>
                <w:sz w:val="16"/>
              </w:rPr>
              <w:t>2</w:t>
            </w:r>
          </w:p>
        </w:tc>
        <w:tc>
          <w:tcPr>
            <w:tcW w:w="2007" w:type="pct"/>
          </w:tcPr>
          <w:p w14:paraId="7A4E6EB3" w14:textId="77777777" w:rsidR="00754E82" w:rsidRPr="00126D65" w:rsidRDefault="00E67173" w:rsidP="00A71A47">
            <w:pPr>
              <w:pStyle w:val="Compact"/>
              <w:rPr>
                <w:sz w:val="16"/>
              </w:rPr>
            </w:pPr>
            <w:r>
              <w:rPr>
                <w:b/>
                <w:bCs/>
                <w:sz w:val="16"/>
              </w:rPr>
              <w:t>2</w:t>
            </w:r>
          </w:p>
        </w:tc>
        <w:tc>
          <w:tcPr>
            <w:tcW w:w="855" w:type="pct"/>
          </w:tcPr>
          <w:p w14:paraId="2DF9C33D" w14:textId="29941546" w:rsidR="00754E82" w:rsidRPr="00126D65" w:rsidRDefault="00050E25" w:rsidP="00A71A47">
            <w:pPr>
              <w:pStyle w:val="Compact"/>
              <w:rPr>
                <w:sz w:val="16"/>
              </w:rPr>
            </w:pPr>
            <w:r>
              <w:rPr>
                <w:sz w:val="16"/>
              </w:rPr>
              <w:t>CP-EX-01 y CP-EX-02 (Anexo E)</w:t>
            </w:r>
          </w:p>
        </w:tc>
      </w:tr>
      <w:tr w:rsidR="00754E82" w:rsidRPr="00126D65" w14:paraId="7E48D58E" w14:textId="77777777" w:rsidTr="00734C90">
        <w:tc>
          <w:tcPr>
            <w:tcW w:w="1183" w:type="pct"/>
          </w:tcPr>
          <w:p w14:paraId="2C8AE3D1" w14:textId="77777777" w:rsidR="00754E82" w:rsidRPr="00126D65" w:rsidRDefault="00E67173" w:rsidP="00A71A47">
            <w:pPr>
              <w:pStyle w:val="Compact"/>
              <w:rPr>
                <w:sz w:val="16"/>
              </w:rPr>
            </w:pPr>
            <w:r>
              <w:rPr>
                <w:sz w:val="16"/>
              </w:rPr>
              <w:t>Casos ejecutados y registrados en la bitácora</w:t>
            </w:r>
          </w:p>
        </w:tc>
        <w:tc>
          <w:tcPr>
            <w:tcW w:w="954" w:type="pct"/>
          </w:tcPr>
          <w:p w14:paraId="67529B6B" w14:textId="77777777" w:rsidR="00754E82" w:rsidRPr="00126D65" w:rsidRDefault="00E67173" w:rsidP="00A71A47">
            <w:pPr>
              <w:pStyle w:val="Compact"/>
              <w:rPr>
                <w:sz w:val="16"/>
              </w:rPr>
            </w:pPr>
            <w:r>
              <w:rPr>
                <w:sz w:val="16"/>
              </w:rPr>
              <w:t>100 %</w:t>
            </w:r>
          </w:p>
        </w:tc>
        <w:tc>
          <w:tcPr>
            <w:tcW w:w="2007" w:type="pct"/>
          </w:tcPr>
          <w:p w14:paraId="6721578C" w14:textId="77777777" w:rsidR="00754E82" w:rsidRPr="00126D65" w:rsidRDefault="00E67173" w:rsidP="00A71A47">
            <w:pPr>
              <w:pStyle w:val="Compact"/>
              <w:rPr>
                <w:sz w:val="16"/>
              </w:rPr>
            </w:pPr>
            <w:r>
              <w:rPr>
                <w:b/>
                <w:bCs/>
                <w:sz w:val="16"/>
              </w:rPr>
              <w:t>100 % (20/20)</w:t>
            </w:r>
          </w:p>
        </w:tc>
        <w:tc>
          <w:tcPr>
            <w:tcW w:w="855" w:type="pct"/>
          </w:tcPr>
          <w:p w14:paraId="0528837C" w14:textId="085ED900" w:rsidR="00754E82" w:rsidRPr="00126D65" w:rsidRDefault="00050E25" w:rsidP="00A71A47">
            <w:pPr>
              <w:pStyle w:val="Compact"/>
              <w:rPr>
                <w:sz w:val="16"/>
              </w:rPr>
            </w:pPr>
            <w:r>
              <w:rPr>
                <w:sz w:val="16"/>
              </w:rPr>
              <w:t>Sección 4 y Anexo F (8.5)</w:t>
            </w:r>
          </w:p>
        </w:tc>
      </w:tr>
      <w:tr w:rsidR="00754E82" w:rsidRPr="00126D65" w14:paraId="2438D9B5"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B359A8D" w14:textId="77777777" w:rsidR="00754E82" w:rsidRPr="00126D65" w:rsidRDefault="00E67173" w:rsidP="00A71A47">
            <w:pPr>
              <w:pStyle w:val="Compact"/>
              <w:rPr>
                <w:sz w:val="16"/>
              </w:rPr>
            </w:pPr>
            <w:r>
              <w:rPr>
                <w:sz w:val="16"/>
              </w:rPr>
              <w:t>Áreas de calidad cubiertas (A–F)</w:t>
            </w:r>
          </w:p>
        </w:tc>
        <w:tc>
          <w:tcPr>
            <w:tcW w:w="954" w:type="pct"/>
          </w:tcPr>
          <w:p w14:paraId="6276F7B3" w14:textId="77777777" w:rsidR="00754E82" w:rsidRPr="00126D65" w:rsidRDefault="00E67173" w:rsidP="00A71A47">
            <w:pPr>
              <w:pStyle w:val="Compact"/>
              <w:rPr>
                <w:sz w:val="16"/>
              </w:rPr>
            </w:pPr>
            <w:r>
              <w:rPr>
                <w:sz w:val="16"/>
              </w:rPr>
              <w:t>4</w:t>
            </w:r>
          </w:p>
        </w:tc>
        <w:tc>
          <w:tcPr>
            <w:tcW w:w="2007" w:type="pct"/>
          </w:tcPr>
          <w:p w14:paraId="09097E20" w14:textId="77777777" w:rsidR="00754E82" w:rsidRPr="00126D65" w:rsidRDefault="00E67173" w:rsidP="00A71A47">
            <w:pPr>
              <w:pStyle w:val="Compact"/>
              <w:rPr>
                <w:sz w:val="16"/>
              </w:rPr>
            </w:pPr>
            <w:r>
              <w:rPr>
                <w:b/>
                <w:bCs/>
                <w:sz w:val="16"/>
              </w:rPr>
              <w:t>6</w:t>
            </w:r>
          </w:p>
        </w:tc>
        <w:tc>
          <w:tcPr>
            <w:tcW w:w="855" w:type="pct"/>
          </w:tcPr>
          <w:p w14:paraId="4C383AE9" w14:textId="77777777" w:rsidR="00754E82" w:rsidRPr="00126D65" w:rsidRDefault="00E67173" w:rsidP="00A71A47">
            <w:pPr>
              <w:pStyle w:val="Compact"/>
              <w:rPr>
                <w:sz w:val="16"/>
              </w:rPr>
            </w:pPr>
            <w:r>
              <w:rPr>
                <w:sz w:val="16"/>
              </w:rPr>
              <w:t>Sección 3.1</w:t>
            </w:r>
          </w:p>
        </w:tc>
      </w:tr>
      <w:tr w:rsidR="00754E82" w:rsidRPr="00126D65" w14:paraId="10F2D2C8" w14:textId="77777777" w:rsidTr="00734C90">
        <w:tc>
          <w:tcPr>
            <w:tcW w:w="1183" w:type="pct"/>
          </w:tcPr>
          <w:p w14:paraId="3404BF29" w14:textId="77777777" w:rsidR="00754E82" w:rsidRPr="00126D65" w:rsidRDefault="00E67173" w:rsidP="00A71A47">
            <w:pPr>
              <w:pStyle w:val="Compact"/>
              <w:rPr>
                <w:sz w:val="16"/>
              </w:rPr>
            </w:pPr>
            <w:r>
              <w:rPr>
                <w:sz w:val="16"/>
              </w:rPr>
              <w:t>Casos del área F (interfaz)</w:t>
            </w:r>
          </w:p>
        </w:tc>
        <w:tc>
          <w:tcPr>
            <w:tcW w:w="954" w:type="pct"/>
          </w:tcPr>
          <w:p w14:paraId="35264988" w14:textId="77777777" w:rsidR="00754E82" w:rsidRPr="00126D65" w:rsidRDefault="00E67173" w:rsidP="00A71A47">
            <w:pPr>
              <w:pStyle w:val="Compact"/>
              <w:rPr>
                <w:sz w:val="16"/>
              </w:rPr>
            </w:pPr>
            <w:r>
              <w:rPr>
                <w:sz w:val="16"/>
              </w:rPr>
              <w:t>máx. 4</w:t>
            </w:r>
          </w:p>
        </w:tc>
        <w:tc>
          <w:tcPr>
            <w:tcW w:w="2007" w:type="pct"/>
          </w:tcPr>
          <w:p w14:paraId="18DFC4BE" w14:textId="77777777" w:rsidR="00754E82" w:rsidRPr="00126D65" w:rsidRDefault="00E67173" w:rsidP="00A71A47">
            <w:pPr>
              <w:pStyle w:val="Compact"/>
              <w:rPr>
                <w:sz w:val="16"/>
              </w:rPr>
            </w:pPr>
            <w:r>
              <w:rPr>
                <w:b/>
                <w:bCs/>
                <w:sz w:val="16"/>
              </w:rPr>
              <w:t>2</w:t>
            </w:r>
          </w:p>
        </w:tc>
        <w:tc>
          <w:tcPr>
            <w:tcW w:w="855" w:type="pct"/>
          </w:tcPr>
          <w:p w14:paraId="5B8B7ACC" w14:textId="77777777" w:rsidR="00754E82" w:rsidRPr="00126D65" w:rsidRDefault="00E67173" w:rsidP="00A71A47">
            <w:pPr>
              <w:pStyle w:val="Compact"/>
              <w:rPr>
                <w:sz w:val="16"/>
              </w:rPr>
            </w:pPr>
            <w:r>
              <w:rPr>
                <w:sz w:val="16"/>
              </w:rPr>
              <w:t>Sección 3.1</w:t>
            </w:r>
          </w:p>
        </w:tc>
      </w:tr>
      <w:tr w:rsidR="00754E82" w:rsidRPr="00126D65" w14:paraId="3ECAEAF6"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E8D00FF" w14:textId="77777777" w:rsidR="00754E82" w:rsidRPr="00126D65" w:rsidRDefault="00E67173" w:rsidP="00A71A47">
            <w:pPr>
              <w:pStyle w:val="Compact"/>
              <w:rPr>
                <w:sz w:val="16"/>
              </w:rPr>
            </w:pPr>
            <w:r>
              <w:rPr>
                <w:sz w:val="16"/>
              </w:rPr>
              <w:t>Evidencias visuales</w:t>
            </w:r>
          </w:p>
        </w:tc>
        <w:tc>
          <w:tcPr>
            <w:tcW w:w="954" w:type="pct"/>
          </w:tcPr>
          <w:p w14:paraId="126C1546" w14:textId="77777777" w:rsidR="00754E82" w:rsidRPr="00126D65" w:rsidRDefault="00E67173" w:rsidP="00A71A47">
            <w:pPr>
              <w:pStyle w:val="Compact"/>
              <w:rPr>
                <w:sz w:val="16"/>
              </w:rPr>
            </w:pPr>
            <w:r>
              <w:rPr>
                <w:sz w:val="16"/>
              </w:rPr>
              <w:t>1 por caso fallido + 5 aprobados</w:t>
            </w:r>
          </w:p>
        </w:tc>
        <w:tc>
          <w:tcPr>
            <w:tcW w:w="2007" w:type="pct"/>
          </w:tcPr>
          <w:p w14:paraId="5778E1B7" w14:textId="77777777" w:rsidR="00754E82" w:rsidRPr="00126D65" w:rsidRDefault="00E67173" w:rsidP="00A71A47">
            <w:pPr>
              <w:pStyle w:val="Compact"/>
              <w:rPr>
                <w:sz w:val="16"/>
              </w:rPr>
            </w:pPr>
            <w:r>
              <w:rPr>
                <w:b/>
                <w:bCs/>
                <w:sz w:val="16"/>
              </w:rPr>
              <w:t>1 o más por cada uno de los 16 casos fallidos; evidencia de los 4 casos aprobados más las 4 capturas del entorno</w:t>
            </w:r>
          </w:p>
        </w:tc>
        <w:tc>
          <w:tcPr>
            <w:tcW w:w="855" w:type="pct"/>
          </w:tcPr>
          <w:p w14:paraId="537807AA" w14:textId="4F5AB4BE" w:rsidR="00754E82" w:rsidRPr="00126D65" w:rsidRDefault="00050E25" w:rsidP="00A71A47">
            <w:pPr>
              <w:pStyle w:val="Compact"/>
              <w:rPr>
                <w:sz w:val="16"/>
              </w:rPr>
            </w:pPr>
            <w:r>
              <w:rPr>
                <w:sz w:val="16"/>
              </w:rPr>
              <w:t>Sección 4.1 y Anexo D (8.3)</w:t>
            </w:r>
          </w:p>
        </w:tc>
      </w:tr>
      <w:tr w:rsidR="00754E82" w:rsidRPr="00126D65" w14:paraId="498B8436" w14:textId="77777777" w:rsidTr="00734C90">
        <w:tc>
          <w:tcPr>
            <w:tcW w:w="1183" w:type="pct"/>
          </w:tcPr>
          <w:p w14:paraId="09A4AFEB" w14:textId="77777777" w:rsidR="00754E82" w:rsidRPr="00126D65" w:rsidRDefault="00E67173" w:rsidP="00A71A47">
            <w:pPr>
              <w:pStyle w:val="Compact"/>
              <w:rPr>
                <w:sz w:val="16"/>
              </w:rPr>
            </w:pPr>
            <w:r>
              <w:rPr>
                <w:sz w:val="16"/>
              </w:rPr>
              <w:t>Defectos reportados con los nueve campos del Anexo A</w:t>
            </w:r>
          </w:p>
        </w:tc>
        <w:tc>
          <w:tcPr>
            <w:tcW w:w="954" w:type="pct"/>
          </w:tcPr>
          <w:p w14:paraId="0DFD87F7" w14:textId="77777777" w:rsidR="00754E82" w:rsidRPr="00126D65" w:rsidRDefault="00E67173" w:rsidP="00A71A47">
            <w:pPr>
              <w:pStyle w:val="Compact"/>
              <w:rPr>
                <w:sz w:val="16"/>
              </w:rPr>
            </w:pPr>
            <w:r>
              <w:rPr>
                <w:sz w:val="16"/>
              </w:rPr>
              <w:t>5</w:t>
            </w:r>
          </w:p>
        </w:tc>
        <w:tc>
          <w:tcPr>
            <w:tcW w:w="2007" w:type="pct"/>
          </w:tcPr>
          <w:p w14:paraId="5255CE0B" w14:textId="77777777" w:rsidR="00754E82" w:rsidRPr="00126D65" w:rsidRDefault="00E67173" w:rsidP="00A71A47">
            <w:pPr>
              <w:pStyle w:val="Compact"/>
              <w:rPr>
                <w:sz w:val="16"/>
              </w:rPr>
            </w:pPr>
            <w:r>
              <w:rPr>
                <w:b/>
                <w:bCs/>
                <w:sz w:val="16"/>
              </w:rPr>
              <w:t>5</w:t>
            </w:r>
          </w:p>
        </w:tc>
        <w:tc>
          <w:tcPr>
            <w:tcW w:w="855" w:type="pct"/>
          </w:tcPr>
          <w:p w14:paraId="40CE687E" w14:textId="2FB6C895" w:rsidR="00754E82" w:rsidRPr="00126D65" w:rsidRDefault="00050E25" w:rsidP="00A71A47">
            <w:pPr>
              <w:pStyle w:val="Compact"/>
              <w:rPr>
                <w:sz w:val="16"/>
              </w:rPr>
            </w:pPr>
            <w:r>
              <w:rPr>
                <w:sz w:val="16"/>
              </w:rPr>
              <w:t>Sección 5.1 y Anexo G (8.6)</w:t>
            </w:r>
          </w:p>
        </w:tc>
      </w:tr>
      <w:tr w:rsidR="00754E82" w:rsidRPr="00126D65" w14:paraId="7D14309A"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085BEEAD" w14:textId="77777777" w:rsidR="00754E82" w:rsidRPr="00126D65" w:rsidRDefault="00E67173" w:rsidP="00A71A47">
            <w:pPr>
              <w:pStyle w:val="Compact"/>
              <w:rPr>
                <w:sz w:val="16"/>
              </w:rPr>
            </w:pPr>
            <w:r>
              <w:rPr>
                <w:sz w:val="16"/>
              </w:rPr>
              <w:t>· De severidad Alta o Crítica</w:t>
            </w:r>
          </w:p>
        </w:tc>
        <w:tc>
          <w:tcPr>
            <w:tcW w:w="954" w:type="pct"/>
          </w:tcPr>
          <w:p w14:paraId="49E01B45" w14:textId="77777777" w:rsidR="00754E82" w:rsidRPr="00126D65" w:rsidRDefault="00E67173" w:rsidP="00A71A47">
            <w:pPr>
              <w:pStyle w:val="Compact"/>
              <w:rPr>
                <w:sz w:val="16"/>
              </w:rPr>
            </w:pPr>
            <w:r>
              <w:rPr>
                <w:sz w:val="16"/>
              </w:rPr>
              <w:t>1</w:t>
            </w:r>
          </w:p>
        </w:tc>
        <w:tc>
          <w:tcPr>
            <w:tcW w:w="2007" w:type="pct"/>
          </w:tcPr>
          <w:p w14:paraId="3582F74A" w14:textId="77777777" w:rsidR="00754E82" w:rsidRPr="00126D65" w:rsidRDefault="00E67173" w:rsidP="00A71A47">
            <w:pPr>
              <w:pStyle w:val="Compact"/>
              <w:rPr>
                <w:sz w:val="16"/>
              </w:rPr>
            </w:pPr>
            <w:r>
              <w:rPr>
                <w:b/>
                <w:bCs/>
                <w:sz w:val="16"/>
              </w:rPr>
              <w:t>4</w:t>
            </w:r>
            <w:r>
              <w:rPr>
                <w:sz w:val="16"/>
              </w:rPr>
              <w:t xml:space="preserve"> (2 Críticas, 2 Altas)</w:t>
            </w:r>
          </w:p>
        </w:tc>
        <w:tc>
          <w:tcPr>
            <w:tcW w:w="855" w:type="pct"/>
          </w:tcPr>
          <w:p w14:paraId="7C55A7D2" w14:textId="77777777" w:rsidR="00754E82" w:rsidRPr="00126D65" w:rsidRDefault="00E67173" w:rsidP="00A71A47">
            <w:pPr>
              <w:pStyle w:val="Compact"/>
              <w:rPr>
                <w:sz w:val="16"/>
              </w:rPr>
            </w:pPr>
            <w:r>
              <w:rPr>
                <w:sz w:val="16"/>
              </w:rPr>
              <w:t>Sección 5.1</w:t>
            </w:r>
          </w:p>
        </w:tc>
      </w:tr>
      <w:tr w:rsidR="00754E82" w:rsidRPr="00126D65" w14:paraId="1F2B1439" w14:textId="77777777" w:rsidTr="00734C90">
        <w:tc>
          <w:tcPr>
            <w:tcW w:w="1183" w:type="pct"/>
          </w:tcPr>
          <w:p w14:paraId="0A9973F7" w14:textId="77777777" w:rsidR="00754E82" w:rsidRPr="00126D65" w:rsidRDefault="00E67173" w:rsidP="00A71A47">
            <w:pPr>
              <w:pStyle w:val="Compact"/>
              <w:rPr>
                <w:sz w:val="16"/>
              </w:rPr>
            </w:pPr>
            <w:r>
              <w:rPr>
                <w:sz w:val="16"/>
              </w:rPr>
              <w:t>· Con análisis de causa raíz completo (Ishikawa + 5 porqués)</w:t>
            </w:r>
          </w:p>
        </w:tc>
        <w:tc>
          <w:tcPr>
            <w:tcW w:w="954" w:type="pct"/>
          </w:tcPr>
          <w:p w14:paraId="3C02937D" w14:textId="77777777" w:rsidR="00754E82" w:rsidRPr="00126D65" w:rsidRDefault="00E67173" w:rsidP="00A71A47">
            <w:pPr>
              <w:pStyle w:val="Compact"/>
              <w:rPr>
                <w:sz w:val="16"/>
              </w:rPr>
            </w:pPr>
            <w:r>
              <w:rPr>
                <w:sz w:val="16"/>
              </w:rPr>
              <w:t>2</w:t>
            </w:r>
          </w:p>
        </w:tc>
        <w:tc>
          <w:tcPr>
            <w:tcW w:w="2007" w:type="pct"/>
          </w:tcPr>
          <w:p w14:paraId="49E0E432" w14:textId="77777777" w:rsidR="00754E82" w:rsidRPr="00126D65" w:rsidRDefault="00E67173" w:rsidP="00A71A47">
            <w:pPr>
              <w:pStyle w:val="Compact"/>
              <w:rPr>
                <w:sz w:val="16"/>
              </w:rPr>
            </w:pPr>
            <w:r>
              <w:rPr>
                <w:b/>
                <w:bCs/>
                <w:sz w:val="16"/>
              </w:rPr>
              <w:t>2</w:t>
            </w:r>
            <w:r>
              <w:rPr>
                <w:sz w:val="16"/>
              </w:rPr>
              <w:t xml:space="preserve"> (DEF-01 y DEF-02)</w:t>
            </w:r>
          </w:p>
        </w:tc>
        <w:tc>
          <w:tcPr>
            <w:tcW w:w="855" w:type="pct"/>
          </w:tcPr>
          <w:p w14:paraId="539F3E6F" w14:textId="4F7F0084" w:rsidR="00754E82" w:rsidRPr="00126D65" w:rsidRDefault="00050E25" w:rsidP="00A71A47">
            <w:pPr>
              <w:pStyle w:val="Compact"/>
              <w:rPr>
                <w:sz w:val="16"/>
              </w:rPr>
            </w:pPr>
            <w:r>
              <w:rPr>
                <w:sz w:val="16"/>
              </w:rPr>
              <w:t>Sección 5.3 y Anexo I (8.8)</w:t>
            </w:r>
          </w:p>
        </w:tc>
      </w:tr>
      <w:tr w:rsidR="00754E82" w:rsidRPr="00126D65" w14:paraId="1894CA58"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52B397C3" w14:textId="77777777" w:rsidR="00754E82" w:rsidRPr="00126D65" w:rsidRDefault="00E67173" w:rsidP="00A71A47">
            <w:pPr>
              <w:pStyle w:val="Compact"/>
              <w:rPr>
                <w:sz w:val="16"/>
              </w:rPr>
            </w:pPr>
            <w:r>
              <w:rPr>
                <w:sz w:val="16"/>
              </w:rPr>
              <w:t>Cobertura de código: reporte generado</w:t>
            </w:r>
          </w:p>
        </w:tc>
        <w:tc>
          <w:tcPr>
            <w:tcW w:w="954" w:type="pct"/>
          </w:tcPr>
          <w:p w14:paraId="4ED1F180" w14:textId="77777777" w:rsidR="00754E82" w:rsidRPr="00126D65" w:rsidRDefault="00E67173" w:rsidP="00A71A47">
            <w:pPr>
              <w:pStyle w:val="Compact"/>
              <w:rPr>
                <w:sz w:val="16"/>
              </w:rPr>
            </w:pPr>
            <w:r>
              <w:rPr>
                <w:sz w:val="16"/>
              </w:rPr>
              <w:t>1</w:t>
            </w:r>
          </w:p>
        </w:tc>
        <w:tc>
          <w:tcPr>
            <w:tcW w:w="2007" w:type="pct"/>
          </w:tcPr>
          <w:p w14:paraId="672A9749" w14:textId="77777777" w:rsidR="00754E82" w:rsidRPr="00126D65" w:rsidRDefault="00E67173" w:rsidP="00A71A47">
            <w:pPr>
              <w:pStyle w:val="Compact"/>
              <w:rPr>
                <w:sz w:val="16"/>
              </w:rPr>
            </w:pPr>
            <w:r>
              <w:rPr>
                <w:b/>
                <w:bCs/>
                <w:sz w:val="16"/>
              </w:rPr>
              <w:t>1</w:t>
            </w:r>
            <w:r>
              <w:rPr>
                <w:sz w:val="16"/>
              </w:rPr>
              <w:t xml:space="preserve"> (PHPUnit 11 + PCOV, 65.33 % de líneas)</w:t>
            </w:r>
          </w:p>
        </w:tc>
        <w:tc>
          <w:tcPr>
            <w:tcW w:w="855" w:type="pct"/>
          </w:tcPr>
          <w:p w14:paraId="67FAB8EA" w14:textId="77777777" w:rsidR="00754E82" w:rsidRPr="00126D65" w:rsidRDefault="00E67173" w:rsidP="00A71A47">
            <w:pPr>
              <w:pStyle w:val="Compact"/>
              <w:rPr>
                <w:sz w:val="16"/>
              </w:rPr>
            </w:pPr>
            <w:r>
              <w:rPr>
                <w:sz w:val="16"/>
              </w:rPr>
              <w:t>Sección 6.1</w:t>
            </w:r>
          </w:p>
        </w:tc>
      </w:tr>
      <w:tr w:rsidR="00754E82" w:rsidRPr="00126D65" w14:paraId="2E9BD68B" w14:textId="77777777" w:rsidTr="00734C90">
        <w:tc>
          <w:tcPr>
            <w:tcW w:w="1183" w:type="pct"/>
          </w:tcPr>
          <w:p w14:paraId="1F234393" w14:textId="77777777" w:rsidR="00754E82" w:rsidRPr="00126D65" w:rsidRDefault="00E67173" w:rsidP="00A71A47">
            <w:pPr>
              <w:pStyle w:val="Compact"/>
              <w:rPr>
                <w:sz w:val="16"/>
              </w:rPr>
            </w:pPr>
            <w:r>
              <w:rPr>
                <w:sz w:val="16"/>
              </w:rPr>
              <w:t>· Funciones analizadas con grafo de flujo y complejidad ciclomática</w:t>
            </w:r>
          </w:p>
        </w:tc>
        <w:tc>
          <w:tcPr>
            <w:tcW w:w="954" w:type="pct"/>
          </w:tcPr>
          <w:p w14:paraId="26E41B52" w14:textId="77777777" w:rsidR="00754E82" w:rsidRPr="00126D65" w:rsidRDefault="00E67173" w:rsidP="00A71A47">
            <w:pPr>
              <w:pStyle w:val="Compact"/>
              <w:rPr>
                <w:sz w:val="16"/>
              </w:rPr>
            </w:pPr>
            <w:r>
              <w:rPr>
                <w:sz w:val="16"/>
              </w:rPr>
              <w:t>2</w:t>
            </w:r>
          </w:p>
        </w:tc>
        <w:tc>
          <w:tcPr>
            <w:tcW w:w="2007" w:type="pct"/>
          </w:tcPr>
          <w:p w14:paraId="17F8E61E" w14:textId="77777777" w:rsidR="00754E82" w:rsidRPr="00126D65" w:rsidRDefault="00E67173" w:rsidP="00A71A47">
            <w:pPr>
              <w:pStyle w:val="Compact"/>
              <w:rPr>
                <w:sz w:val="16"/>
              </w:rPr>
            </w:pPr>
            <w:r>
              <w:rPr>
                <w:b/>
                <w:bCs/>
                <w:sz w:val="16"/>
              </w:rPr>
              <w:t>2</w:t>
            </w:r>
            <w:r>
              <w:rPr>
                <w:sz w:val="16"/>
              </w:rPr>
              <w:t xml:space="preserve"> (</w:t>
            </w:r>
            <w:r>
              <w:rPr>
                <w:rStyle w:val="VerbatimChar"/>
              </w:rPr>
              <w:t>InvoiceController::store</w:t>
            </w:r>
            <w:r>
              <w:rPr>
                <w:sz w:val="16"/>
              </w:rPr>
              <w:t xml:space="preserve">, V(G)=7; </w:t>
            </w:r>
            <w:r>
              <w:rPr>
                <w:rStyle w:val="VerbatimChar"/>
              </w:rPr>
              <w:t>ProductController::index</w:t>
            </w:r>
            <w:r>
              <w:rPr>
                <w:sz w:val="16"/>
              </w:rPr>
              <w:t>, V(G)=14)</w:t>
            </w:r>
          </w:p>
        </w:tc>
        <w:tc>
          <w:tcPr>
            <w:tcW w:w="855" w:type="pct"/>
          </w:tcPr>
          <w:p w14:paraId="42A0D1C2" w14:textId="7C3B138F" w:rsidR="00754E82" w:rsidRPr="00126D65" w:rsidRDefault="00050E25" w:rsidP="00A71A47">
            <w:pPr>
              <w:pStyle w:val="Compact"/>
              <w:rPr>
                <w:sz w:val="16"/>
              </w:rPr>
            </w:pPr>
            <w:r>
              <w:rPr>
                <w:sz w:val="16"/>
              </w:rPr>
              <w:t>Sección 6.1 y Anexo H (8.7)</w:t>
            </w:r>
          </w:p>
        </w:tc>
      </w:tr>
      <w:tr w:rsidR="00754E82" w:rsidRPr="00126D65" w14:paraId="4681F59B"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2B826EE2" w14:textId="77777777" w:rsidR="00754E82" w:rsidRPr="00126D65" w:rsidRDefault="00E67173" w:rsidP="00A71A47">
            <w:pPr>
              <w:pStyle w:val="Compact"/>
              <w:rPr>
                <w:sz w:val="16"/>
              </w:rPr>
            </w:pPr>
            <w:r>
              <w:rPr>
                <w:sz w:val="16"/>
              </w:rPr>
              <w:t>Análisis estático: ejecución completa</w:t>
            </w:r>
          </w:p>
        </w:tc>
        <w:tc>
          <w:tcPr>
            <w:tcW w:w="954" w:type="pct"/>
          </w:tcPr>
          <w:p w14:paraId="45E4AC84" w14:textId="77777777" w:rsidR="00754E82" w:rsidRPr="00126D65" w:rsidRDefault="00E67173" w:rsidP="00A71A47">
            <w:pPr>
              <w:pStyle w:val="Compact"/>
              <w:rPr>
                <w:sz w:val="16"/>
              </w:rPr>
            </w:pPr>
            <w:r>
              <w:rPr>
                <w:sz w:val="16"/>
              </w:rPr>
              <w:t>1</w:t>
            </w:r>
          </w:p>
        </w:tc>
        <w:tc>
          <w:tcPr>
            <w:tcW w:w="2007" w:type="pct"/>
          </w:tcPr>
          <w:p w14:paraId="70BB2AAD" w14:textId="77777777" w:rsidR="00754E82" w:rsidRPr="00126D65" w:rsidRDefault="00E67173" w:rsidP="00A71A47">
            <w:pPr>
              <w:pStyle w:val="Compact"/>
              <w:rPr>
                <w:sz w:val="16"/>
              </w:rPr>
            </w:pPr>
            <w:r>
              <w:rPr>
                <w:b/>
                <w:bCs/>
                <w:sz w:val="16"/>
              </w:rPr>
              <w:t>1</w:t>
            </w:r>
            <w:r>
              <w:rPr>
                <w:sz w:val="16"/>
              </w:rPr>
              <w:t xml:space="preserve"> (ESLint 10, 84 archivos, 262 hallazgos) + SonarQube Cloud (sprint5-with-bugs: 284 archivos, 336 issues)</w:t>
            </w:r>
          </w:p>
        </w:tc>
        <w:tc>
          <w:tcPr>
            <w:tcW w:w="855" w:type="pct"/>
          </w:tcPr>
          <w:p w14:paraId="5761302C" w14:textId="77777777" w:rsidR="00754E82" w:rsidRPr="00126D65" w:rsidRDefault="00E67173" w:rsidP="00A71A47">
            <w:pPr>
              <w:pStyle w:val="Compact"/>
              <w:rPr>
                <w:sz w:val="16"/>
              </w:rPr>
            </w:pPr>
            <w:r>
              <w:rPr>
                <w:sz w:val="16"/>
              </w:rPr>
              <w:t>Sección 6.2</w:t>
            </w:r>
          </w:p>
        </w:tc>
      </w:tr>
      <w:tr w:rsidR="00754E82" w:rsidRPr="00126D65" w14:paraId="42C270F1" w14:textId="77777777" w:rsidTr="00734C90">
        <w:tc>
          <w:tcPr>
            <w:tcW w:w="1183" w:type="pct"/>
          </w:tcPr>
          <w:p w14:paraId="02B80B30" w14:textId="77777777" w:rsidR="00754E82" w:rsidRPr="00126D65" w:rsidRDefault="00E67173" w:rsidP="00A71A47">
            <w:pPr>
              <w:pStyle w:val="Compact"/>
              <w:rPr>
                <w:sz w:val="16"/>
              </w:rPr>
            </w:pPr>
            <w:r>
              <w:rPr>
                <w:sz w:val="16"/>
              </w:rPr>
              <w:t>· Hallazgos interpretados y priorizados</w:t>
            </w:r>
          </w:p>
        </w:tc>
        <w:tc>
          <w:tcPr>
            <w:tcW w:w="954" w:type="pct"/>
          </w:tcPr>
          <w:p w14:paraId="6991D5AD" w14:textId="77777777" w:rsidR="00754E82" w:rsidRPr="00126D65" w:rsidRDefault="00E67173" w:rsidP="00A71A47">
            <w:pPr>
              <w:pStyle w:val="Compact"/>
              <w:rPr>
                <w:sz w:val="16"/>
              </w:rPr>
            </w:pPr>
            <w:r>
              <w:rPr>
                <w:sz w:val="16"/>
              </w:rPr>
              <w:t>5</w:t>
            </w:r>
          </w:p>
        </w:tc>
        <w:tc>
          <w:tcPr>
            <w:tcW w:w="2007" w:type="pct"/>
          </w:tcPr>
          <w:p w14:paraId="1ABF3242" w14:textId="77777777" w:rsidR="00754E82" w:rsidRPr="00126D65" w:rsidRDefault="00E67173" w:rsidP="00A71A47">
            <w:pPr>
              <w:pStyle w:val="Compact"/>
              <w:rPr>
                <w:sz w:val="16"/>
              </w:rPr>
            </w:pPr>
            <w:r>
              <w:rPr>
                <w:b/>
                <w:bCs/>
                <w:sz w:val="16"/>
              </w:rPr>
              <w:t>5</w:t>
            </w:r>
            <w:r>
              <w:rPr>
                <w:sz w:val="16"/>
              </w:rPr>
              <w:t xml:space="preserve"> (H-1 a H-5)</w:t>
            </w:r>
          </w:p>
        </w:tc>
        <w:tc>
          <w:tcPr>
            <w:tcW w:w="855" w:type="pct"/>
          </w:tcPr>
          <w:p w14:paraId="33F7C161" w14:textId="69039776" w:rsidR="00754E82" w:rsidRPr="00126D65" w:rsidRDefault="00050E25" w:rsidP="00A71A47">
            <w:pPr>
              <w:pStyle w:val="Compact"/>
              <w:rPr>
                <w:sz w:val="16"/>
              </w:rPr>
            </w:pPr>
            <w:r>
              <w:rPr>
                <w:sz w:val="16"/>
              </w:rPr>
              <w:t>Sección 6.2 y Anexo O (8.14)</w:t>
            </w:r>
          </w:p>
        </w:tc>
      </w:tr>
      <w:tr w:rsidR="00754E82" w:rsidRPr="00126D65" w14:paraId="02626C80"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3873AB10" w14:textId="77777777" w:rsidR="00754E82" w:rsidRPr="00126D65" w:rsidRDefault="00E67173" w:rsidP="00A71A47">
            <w:pPr>
              <w:pStyle w:val="Compact"/>
              <w:rPr>
                <w:sz w:val="16"/>
              </w:rPr>
            </w:pPr>
            <w:r>
              <w:rPr>
                <w:sz w:val="16"/>
              </w:rPr>
              <w:t>Métricas mapeadas a ISO/IEC 25010</w:t>
            </w:r>
          </w:p>
        </w:tc>
        <w:tc>
          <w:tcPr>
            <w:tcW w:w="954" w:type="pct"/>
          </w:tcPr>
          <w:p w14:paraId="487652AA" w14:textId="77777777" w:rsidR="00754E82" w:rsidRPr="00126D65" w:rsidRDefault="00E67173" w:rsidP="00A71A47">
            <w:pPr>
              <w:pStyle w:val="Compact"/>
              <w:rPr>
                <w:sz w:val="16"/>
              </w:rPr>
            </w:pPr>
            <w:r>
              <w:rPr>
                <w:sz w:val="16"/>
              </w:rPr>
              <w:t>6 sobre 4 características</w:t>
            </w:r>
          </w:p>
        </w:tc>
        <w:tc>
          <w:tcPr>
            <w:tcW w:w="2007" w:type="pct"/>
          </w:tcPr>
          <w:p w14:paraId="7E4E1307" w14:textId="77777777" w:rsidR="00754E82" w:rsidRPr="00126D65" w:rsidRDefault="00E67173" w:rsidP="00A71A47">
            <w:pPr>
              <w:pStyle w:val="Compact"/>
              <w:rPr>
                <w:sz w:val="16"/>
              </w:rPr>
            </w:pPr>
            <w:r>
              <w:rPr>
                <w:b/>
                <w:bCs/>
                <w:sz w:val="16"/>
              </w:rPr>
              <w:t>6 sobre 4 características</w:t>
            </w:r>
          </w:p>
        </w:tc>
        <w:tc>
          <w:tcPr>
            <w:tcW w:w="855" w:type="pct"/>
          </w:tcPr>
          <w:p w14:paraId="143CFA7E" w14:textId="77777777" w:rsidR="00754E82" w:rsidRPr="00126D65" w:rsidRDefault="00E67173" w:rsidP="00A71A47">
            <w:pPr>
              <w:pStyle w:val="Compact"/>
              <w:rPr>
                <w:sz w:val="16"/>
              </w:rPr>
            </w:pPr>
            <w:r>
              <w:rPr>
                <w:sz w:val="16"/>
              </w:rPr>
              <w:t>Sección 6.3</w:t>
            </w:r>
          </w:p>
        </w:tc>
      </w:tr>
      <w:tr w:rsidR="00754E82" w:rsidRPr="00126D65" w14:paraId="4E2FD323" w14:textId="77777777" w:rsidTr="00734C90">
        <w:tc>
          <w:tcPr>
            <w:tcW w:w="1183" w:type="pct"/>
          </w:tcPr>
          <w:p w14:paraId="14E90ADF" w14:textId="77777777" w:rsidR="00754E82" w:rsidRPr="00126D65" w:rsidRDefault="00E67173" w:rsidP="00A71A47">
            <w:pPr>
              <w:pStyle w:val="Compact"/>
              <w:rPr>
                <w:sz w:val="16"/>
              </w:rPr>
            </w:pPr>
            <w:r>
              <w:rPr>
                <w:sz w:val="16"/>
              </w:rPr>
              <w:t>Informe de calidad (cuerpo, sin anexos)</w:t>
            </w:r>
          </w:p>
        </w:tc>
        <w:tc>
          <w:tcPr>
            <w:tcW w:w="954" w:type="pct"/>
          </w:tcPr>
          <w:p w14:paraId="4B52D279" w14:textId="77777777" w:rsidR="00754E82" w:rsidRPr="00126D65" w:rsidRDefault="00E67173" w:rsidP="00A71A47">
            <w:pPr>
              <w:pStyle w:val="Compact"/>
              <w:rPr>
                <w:sz w:val="16"/>
              </w:rPr>
            </w:pPr>
            <w:r>
              <w:rPr>
                <w:sz w:val="16"/>
              </w:rPr>
              <w:t>8 páginas</w:t>
            </w:r>
          </w:p>
        </w:tc>
        <w:tc>
          <w:tcPr>
            <w:tcW w:w="2007" w:type="pct"/>
          </w:tcPr>
          <w:p w14:paraId="4361450C" w14:textId="657AD4BB" w:rsidR="00754E82" w:rsidRPr="00264F96" w:rsidRDefault="00EC0592" w:rsidP="00A71A47">
            <w:pPr>
              <w:pStyle w:val="Compact"/>
              <w:rPr>
                <w:b/>
                <w:sz w:val="16"/>
              </w:rPr>
            </w:pPr>
            <w:r>
              <w:rPr>
                <w:b/>
                <w:iCs/>
                <w:sz w:val="16"/>
              </w:rPr>
              <w:t>15 páginas</w:t>
            </w:r>
          </w:p>
        </w:tc>
        <w:tc>
          <w:tcPr>
            <w:tcW w:w="855" w:type="pct"/>
          </w:tcPr>
          <w:p w14:paraId="05A2B614" w14:textId="77777777" w:rsidR="00754E82" w:rsidRPr="00126D65" w:rsidRDefault="00E67173" w:rsidP="00A71A47">
            <w:pPr>
              <w:pStyle w:val="Compact"/>
              <w:rPr>
                <w:sz w:val="16"/>
              </w:rPr>
            </w:pPr>
            <w:r>
              <w:rPr>
                <w:sz w:val="16"/>
              </w:rPr>
              <w:t>Secciones 1 a 7</w:t>
            </w:r>
          </w:p>
        </w:tc>
      </w:tr>
      <w:tr w:rsidR="00754E82" w:rsidRPr="00126D65" w14:paraId="08D819EA"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1BC3D68F" w14:textId="77777777" w:rsidR="00754E82" w:rsidRPr="00126D65" w:rsidRDefault="00E67173" w:rsidP="00A71A47">
            <w:pPr>
              <w:pStyle w:val="Compact"/>
              <w:rPr>
                <w:sz w:val="16"/>
              </w:rPr>
            </w:pPr>
            <w:r>
              <w:rPr>
                <w:sz w:val="16"/>
              </w:rPr>
              <w:t>Video explicativo</w:t>
            </w:r>
          </w:p>
        </w:tc>
        <w:tc>
          <w:tcPr>
            <w:tcW w:w="954" w:type="pct"/>
          </w:tcPr>
          <w:p w14:paraId="430AF48E" w14:textId="77777777" w:rsidR="00754E82" w:rsidRPr="00126D65" w:rsidRDefault="00E67173" w:rsidP="00A71A47">
            <w:pPr>
              <w:pStyle w:val="Compact"/>
              <w:rPr>
                <w:sz w:val="16"/>
              </w:rPr>
            </w:pPr>
            <w:r>
              <w:rPr>
                <w:sz w:val="16"/>
              </w:rPr>
              <w:t>6 minutos</w:t>
            </w:r>
          </w:p>
        </w:tc>
        <w:tc>
          <w:tcPr>
            <w:tcW w:w="2007" w:type="pct"/>
          </w:tcPr>
          <w:p w14:paraId="1654C5CD" w14:textId="77777777" w:rsidR="00754E82" w:rsidRPr="00126D65" w:rsidRDefault="00E67173" w:rsidP="00A71A47">
            <w:pPr>
              <w:pStyle w:val="Compact"/>
              <w:rPr>
                <w:sz w:val="16"/>
              </w:rPr>
            </w:pPr>
            <w:r>
              <w:rPr>
                <w:i/>
                <w:iCs/>
                <w:sz w:val="16"/>
              </w:rPr>
              <w:t>(completar)</w:t>
            </w:r>
          </w:p>
        </w:tc>
        <w:tc>
          <w:tcPr>
            <w:tcW w:w="855" w:type="pct"/>
          </w:tcPr>
          <w:p w14:paraId="4D35179F" w14:textId="417C8B3A" w:rsidR="00754E82" w:rsidRPr="00126D65" w:rsidRDefault="00050E25" w:rsidP="00A71A47">
            <w:pPr>
              <w:pStyle w:val="Compact"/>
              <w:rPr>
                <w:sz w:val="16"/>
              </w:rPr>
            </w:pPr>
            <w:r>
              <w:rPr>
                <w:sz w:val="16"/>
              </w:rPr>
              <w:t>Sección 8.1</w:t>
            </w:r>
          </w:p>
        </w:tc>
      </w:tr>
    </w:tbl>
    <w:p w14:paraId="0CB042F1" w14:textId="77777777" w:rsidR="00264F96" w:rsidRPr="00C931F1" w:rsidRDefault="00264F96" w:rsidP="00A71A47">
      <w:bookmarkStart w:id="80" w:name="anexos"/>
      <w:bookmarkEnd w:id="70"/>
      <w:bookmarkEnd w:id="78"/>
      <w:r>
        <w:br w:type="page"/>
      </w:r>
    </w:p>
    <w:p w14:paraId="2B31F1D6" w14:textId="7B5F28E1" w:rsidR="00E42EB4" w:rsidRDefault="00E67173" w:rsidP="00A71A47">
      <w:pPr>
        <w:pStyle w:val="Ttulo1"/>
        <w:jc w:val="center"/>
        <w:rPr>
          <w:rFonts w:ascii="Calibri" w:hAnsi="Calibri" w:cs="Calibri"/>
          <w:color w:val="000000"/>
        </w:rPr>
      </w:pPr>
      <w:bookmarkStart w:id="81" w:name="_Toc241139399"/>
      <w:r>
        <w:rPr>
          <w:rFonts w:ascii="Calibri" w:hAnsi="Calibri" w:cs="Calibri"/>
          <w:color w:val="000000"/>
        </w:rPr>
        <w:lastRenderedPageBreak/>
        <w:t>8. Anexos</w:t>
      </w:r>
      <w:bookmarkEnd w:id="81"/>
    </w:p>
    <w:p w14:paraId="6566CFBE" w14:textId="5972FBC7" w:rsidR="00754E82" w:rsidRPr="00E42EB4" w:rsidRDefault="00E42EB4" w:rsidP="00A71A47">
      <w:pPr>
        <w:pStyle w:val="Compact"/>
        <w:spacing w:after="160"/>
        <w:rPr>
          <w:i/>
          <w:color w:val="595959"/>
        </w:rPr>
      </w:pPr>
      <w:r>
        <w:rPr>
          <w:i/>
          <w:color w:val="595959"/>
        </w:rPr>
        <w:t>Enunciado §7.5 (punto 8) — enlaces, declaración de uso de IA y referencias.</w:t>
      </w:r>
    </w:p>
    <w:p w14:paraId="3DB200B4" w14:textId="77777777" w:rsidR="00E42EB4" w:rsidRDefault="00E67173" w:rsidP="00A71A47">
      <w:pPr>
        <w:pStyle w:val="Ttulo2"/>
        <w:rPr>
          <w:rFonts w:ascii="Calibri" w:hAnsi="Calibri" w:cs="Calibri"/>
          <w:color w:val="000000"/>
          <w:sz w:val="26"/>
        </w:rPr>
      </w:pPr>
      <w:bookmarkStart w:id="82" w:name="enlaces"/>
      <w:bookmarkStart w:id="83" w:name="_Toc241139400"/>
      <w:r>
        <w:rPr>
          <w:rFonts w:ascii="Calibri" w:hAnsi="Calibri" w:cs="Calibri"/>
          <w:color w:val="000000"/>
          <w:sz w:val="26"/>
        </w:rPr>
        <w:t>8.1 Enlaces</w:t>
      </w:r>
      <w:bookmarkEnd w:id="83"/>
    </w:p>
    <w:p w14:paraId="343C8C88" w14:textId="3C770971" w:rsidR="00754E82" w:rsidRPr="00E42EB4" w:rsidRDefault="00E42EB4" w:rsidP="00A71A47">
      <w:pPr>
        <w:pStyle w:val="Compact"/>
        <w:spacing w:after="160"/>
        <w:rPr>
          <w:i/>
          <w:color w:val="595959"/>
        </w:rPr>
      </w:pPr>
      <w:r>
        <w:rPr>
          <w:i/>
          <w:color w:val="595959"/>
        </w:rPr>
        <w:t>Enunciado §7 y §11 — expediente/repositorio de QA, repositorio bifurcado, registro de defectos y video, todos con enlace accesible y permisos verificados.</w:t>
      </w:r>
    </w:p>
    <w:p>
      <w:pPr>
        <w:pStyle w:val="Textoindependiente"/>
        <w:keepNext/>
        <w:spacing w:before="120" w:after="0"/>
      </w:pPr>
      <w:r>
        <w:rPr>
          <w:b/>
          <w:bCs/>
        </w:rPr>
        <w:t xml:space="preserve">Tabla 19</w:t>
      </w:r>
    </w:p>
    <w:p>
      <w:pPr>
        <w:pStyle w:val="Textoindependiente"/>
        <w:keepNext/>
        <w:spacing w:before="120" w:after="0"/>
      </w:pPr>
      <w:r>
        <w:rPr>
          <w:i/>
          <w:iCs/>
        </w:rPr>
        <w:t xml:space="preserve">Enlaces del expediente</w:t>
      </w:r>
    </w:p>
    <w:tbl>
      <w:tblPr>
        <w:tblStyle w:val="Tablaconcuadrcula4-nfasis1"/>
        <w:tblW w:w="5000" w:type="pct"/>
        <w:tblLook w:val="0420" w:firstRow="1" w:lastRow="0" w:firstColumn="0" w:lastColumn="0" w:noHBand="0" w:noVBand="1"/>
      </w:tblPr>
      <w:tblGrid>
        <w:gridCol w:w="4319"/>
        <w:gridCol w:w="5417"/>
      </w:tblGrid>
      <w:tr w:rsidR="00754E82" w14:paraId="7A9F62F6"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218" w:type="pct"/>
          </w:tcPr>
          <w:p w14:paraId="11E81573" w14:textId="77777777" w:rsidR="00754E82" w:rsidRDefault="00E67173" w:rsidP="00A71A47">
            <w:pPr>
              <w:pStyle w:val="Compact"/>
            </w:pPr>
            <w:r>
              <w:t>Recurso</w:t>
            </w:r>
          </w:p>
        </w:tc>
        <w:tc>
          <w:tcPr>
            <w:tcW w:w="2782" w:type="pct"/>
          </w:tcPr>
          <w:p w14:paraId="0F8BA0AA" w14:textId="77777777" w:rsidR="00754E82" w:rsidRDefault="00E67173" w:rsidP="00A71A47">
            <w:pPr>
              <w:pStyle w:val="Compact"/>
            </w:pPr>
            <w:r>
              <w:t>Enlace</w:t>
            </w:r>
          </w:p>
        </w:tc>
      </w:tr>
      <w:tr w:rsidR="00754E82" w14:paraId="64877893"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4FA462F7" w14:textId="77777777" w:rsidR="00754E82" w:rsidRDefault="00E67173" w:rsidP="00A71A47">
            <w:pPr>
              <w:pStyle w:val="Compact"/>
            </w:pPr>
            <w:r>
              <w:t>Repositorio original del objeto de prueba</w:t>
            </w:r>
          </w:p>
        </w:tc>
        <w:tc>
          <w:tcPr>
            <w:tcW w:w="2782" w:type="pct"/>
          </w:tcPr>
          <w:p w14:paraId="70757146" w14:textId="77777777" w:rsidR="00754E82" w:rsidRDefault="00E67173" w:rsidP="00A71A47">
            <w:pPr>
              <w:pStyle w:val="Compact"/>
            </w:pPr>
            <w:r>
              <w:rPr>
                <w:rStyle w:val="VerbatimChar"/>
              </w:rPr>
              <w:t>https://github.com/testsmith-io/practice-software-testing</w:t>
            </w:r>
          </w:p>
        </w:tc>
      </w:tr>
      <w:tr w:rsidR="00754E82" w14:paraId="4E5CD3AE" w14:textId="77777777" w:rsidTr="00734C90">
        <w:tc>
          <w:tcPr>
            <w:tcW w:w="2218" w:type="pct"/>
          </w:tcPr>
          <w:p w14:paraId="3C2979D7" w14:textId="77777777" w:rsidR="00754E82" w:rsidRDefault="00E67173" w:rsidP="00A71A47">
            <w:pPr>
              <w:pStyle w:val="Compact"/>
            </w:pPr>
            <w:r>
              <w:t>Fork propio con el código analizado</w:t>
            </w:r>
          </w:p>
        </w:tc>
        <w:tc>
          <w:tcPr>
            <w:tcW w:w="2782" w:type="pct"/>
          </w:tcPr>
          <w:p w14:paraId="1E34102A" w14:textId="5DB57243" w:rsidR="00754E82" w:rsidRDefault="00152199" w:rsidP="00A71A47">
            <w:pPr>
              <w:pStyle w:val="Compact"/>
            </w:pPr>
            <w:hyperlink r:id="rId19" w:history="1">
              <w:r>
                <w:rPr>
                  <w:rStyle w:val="Hipervnculo"/>
                  <w:iCs/>
                </w:rPr>
                <w:t>https://github.com/jpcc2408/practice-software-testing</w:t>
              </w:r>
            </w:hyperlink>
          </w:p>
        </w:tc>
      </w:tr>
      <w:tr w:rsidR="00754E82" w14:paraId="6E20D2A7"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5A318B6F" w14:textId="77777777" w:rsidR="00754E82" w:rsidRDefault="00E67173" w:rsidP="00A71A47">
            <w:pPr>
              <w:pStyle w:val="Compact"/>
            </w:pPr>
            <w:r>
              <w:t>Expediente de QA (repositorio GitHub)</w:t>
            </w:r>
          </w:p>
        </w:tc>
        <w:tc>
          <w:tcPr>
            <w:tcW w:w="2782" w:type="pct"/>
          </w:tcPr>
          <w:p w14:paraId="39BEF745" w14:textId="77777777" w:rsidR="00754E82" w:rsidRDefault="00E67173" w:rsidP="00A71A47">
            <w:pPr>
              <w:pStyle w:val="Compact"/>
            </w:pPr>
            <w:r>
              <w:rPr>
                <w:i/>
                <w:iCs/>
              </w:rPr>
              <w:t>https://github.com/jpcc2408/practice-software-testing/tree/main/qa-expediente</w:t>
            </w:r>
          </w:p>
        </w:tc>
      </w:tr>
      <w:tr w:rsidR="00754E82" w14:paraId="2DE462BF" w14:textId="77777777" w:rsidTr="00734C90">
        <w:tc>
          <w:tcPr>
            <w:tcW w:w="2218" w:type="pct"/>
          </w:tcPr>
          <w:p w14:paraId="7C3E4088" w14:textId="77777777" w:rsidR="00754E82" w:rsidRDefault="00E67173" w:rsidP="00A71A47">
            <w:pPr>
              <w:pStyle w:val="Compact"/>
            </w:pPr>
            <w:r>
              <w:t>Registro de defectos (GitHub Issues)</w:t>
            </w:r>
          </w:p>
        </w:tc>
        <w:tc>
          <w:tcPr>
            <w:tcW w:w="2782" w:type="pct"/>
          </w:tcPr>
          <w:p w14:paraId="7B3EA8F3" w14:textId="604D47F0" w:rsidR="00754E82" w:rsidRDefault="00B64A77" w:rsidP="00A71A47">
            <w:pPr>
              <w:pStyle w:val="Compact"/>
            </w:pPr>
            <w:hyperlink r:id="rId20" w:history="1">
              <w:r>
                <w:rPr>
                  <w:rStyle w:val="Hipervnculo"/>
                  <w:iCs/>
                </w:rPr>
                <w:t>https://github.com/jpcc2408/practice-software-testing/issues</w:t>
              </w:r>
            </w:hyperlink>
          </w:p>
        </w:tc>
      </w:tr>
      <w:tr w:rsidR="00754E82" w14:paraId="0E212F51"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2DAD0597" w14:textId="77777777" w:rsidR="00754E82" w:rsidRDefault="00E67173" w:rsidP="00A71A47">
            <w:pPr>
              <w:pStyle w:val="Compact"/>
            </w:pPr>
            <w:r>
              <w:t>Video explicativo (6–10 min, enlace no listado)</w:t>
            </w:r>
          </w:p>
        </w:tc>
        <w:tc>
          <w:tcPr>
            <w:tcW w:w="2782" w:type="pct"/>
          </w:tcPr>
          <w:p w14:paraId="61BC4147" w14:textId="77777777" w:rsidR="00754E82" w:rsidRDefault="00E67173" w:rsidP="00A71A47">
            <w:pPr>
              <w:pStyle w:val="Compact"/>
            </w:pPr>
            <w:r>
              <w:rPr>
                <w:i/>
                <w:iCs/>
              </w:rPr>
              <w:t>(completar)</w:t>
            </w:r>
          </w:p>
        </w:tc>
      </w:tr>
      <w:tr w:rsidR="00754E82" w14:paraId="136DC8BB" w14:textId="77777777" w:rsidTr="00734C90">
        <w:tc>
          <w:tcPr>
            <w:tcW w:w="2218" w:type="pct"/>
          </w:tcPr>
          <w:p w14:paraId="2A20E6D5" w14:textId="77777777" w:rsidR="00754E82" w:rsidRDefault="00E67173" w:rsidP="00A71A47">
            <w:pPr>
              <w:pStyle w:val="Compact"/>
            </w:pPr>
            <w:r>
              <w:t>Reporte de cobertura completo</w:t>
            </w:r>
          </w:p>
        </w:tc>
        <w:tc>
          <w:tcPr>
            <w:tcW w:w="2782" w:type="pct"/>
          </w:tcPr>
          <w:p w14:paraId="4B4439E4" w14:textId="510799C8" w:rsidR="00754E82" w:rsidRDefault="005D76EC" w:rsidP="00A71A47">
            <w:pPr>
              <w:pStyle w:val="Compact"/>
            </w:pPr>
            <w:r>
              <w:rPr>
                <w:rStyle w:val="VerbatimChar"/>
              </w:rPr>
              <w:t>06_analisis-estatico-y-metricas/cobertura-phpunit.txt</w:t>
            </w:r>
            <w:r>
              <w:t xml:space="preserve"> y </w:t>
            </w:r>
            <w:r>
              <w:rPr>
                <w:rStyle w:val="VerbatimChar"/>
              </w:rPr>
              <w:t>coverage-html/index.html</w:t>
            </w:r>
          </w:p>
        </w:tc>
      </w:tr>
      <w:tr w:rsidR="00754E82" w14:paraId="133B6CD9"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75BA6CCC" w14:textId="77777777" w:rsidR="00754E82" w:rsidRDefault="00E67173" w:rsidP="00A71A47">
            <w:pPr>
              <w:pStyle w:val="Compact"/>
            </w:pPr>
            <w:r>
              <w:t>Reporte de análisis estático completo</w:t>
            </w:r>
          </w:p>
        </w:tc>
        <w:tc>
          <w:tcPr>
            <w:tcW w:w="2782" w:type="pct"/>
          </w:tcPr>
          <w:p w14:paraId="0BECB72A" w14:textId="511724CE" w:rsidR="00754E82" w:rsidRDefault="005D76EC" w:rsidP="00A71A47">
            <w:pPr>
              <w:pStyle w:val="Compact"/>
            </w:pPr>
            <w:r>
              <w:rPr>
                <w:rStyle w:val="VerbatimChar"/>
              </w:rPr>
              <w:t>06_analisis-estatico-y-metricas/eslint-reporte.txt</w:t>
            </w:r>
          </w:p>
        </w:tc>
      </w:tr>
      <w:tr w:rsidR="00754E82" w14:paraId="1C1F9966" w14:textId="77777777" w:rsidTr="00734C90">
        <w:tc>
          <w:tcPr>
            <w:tcW w:w="2218" w:type="pct"/>
          </w:tcPr>
          <w:p w14:paraId="69CB8936" w14:textId="77777777" w:rsidR="00754E82" w:rsidRDefault="00E67173" w:rsidP="00A71A47">
            <w:pPr>
              <w:pStyle w:val="Compact"/>
            </w:pPr>
            <w:r>
              <w:t>Medición de complejidad</w:t>
            </w:r>
          </w:p>
        </w:tc>
        <w:tc>
          <w:tcPr>
            <w:tcW w:w="2782" w:type="pct"/>
          </w:tcPr>
          <w:p w14:paraId="405BC84A" w14:textId="1FAE0F42" w:rsidR="00754E82" w:rsidRDefault="005D76EC" w:rsidP="00A71A47">
            <w:pPr>
              <w:pStyle w:val="Compact"/>
            </w:pPr>
            <w:r>
              <w:rPr>
                <w:rStyle w:val="VerbatimChar"/>
              </w:rPr>
              <w:t>06_analisis-estatico-y-metricas/complejidad-lizard.txt</w:t>
            </w:r>
          </w:p>
        </w:tc>
      </w:tr>
    </w:tbl>
    <w:p w14:paraId="52F4D2FB" w14:textId="77777777" w:rsidR="0044380D" w:rsidRDefault="0044380D" w:rsidP="0044380D">
      <w:pPr>
        <w:pStyle w:val="Ttulo3"/>
      </w:pPr>
      <w:bookmarkStart w:id="84" w:name="declaración-jurada-de-uso-de-ia"/>
      <w:bookmarkEnd w:id="82"/>
      <w:r>
        <w:t>Estructura de carpetas del repositorio</w:t>
      </w:r>
    </w:p>
    <w:p w14:paraId="0BBCB8EC" w14:textId="77777777" w:rsidR="0044380D" w:rsidRDefault="0044380D" w:rsidP="0044380D">
      <w:pPr>
        <w:pStyle w:val="FirstParagraph"/>
      </w:pPr>
      <w:r>
        <w:t>El repositorio de QA sigue las ocho partes que pide el enunciado en §7.5. Cada carpeta guarda lo de su parte. En la raíz quedan este expediente y un README.md con este mismo índice.</w:t>
      </w:r>
    </w:p>
    <w:p>
      <w:pPr>
        <w:pStyle w:val="Textoindependiente"/>
        <w:keepNext/>
        <w:spacing w:before="120" w:after="0"/>
      </w:pPr>
      <w:r>
        <w:rPr>
          <w:b/>
          <w:bCs/>
        </w:rPr>
        <w:t xml:space="preserve">Tabla 20</w:t>
      </w:r>
    </w:p>
    <w:p>
      <w:pPr>
        <w:pStyle w:val="Textoindependiente"/>
        <w:keepNext/>
        <w:spacing w:before="120" w:after="0"/>
      </w:pPr>
      <w:r>
        <w:rPr>
          <w:i/>
          <w:iCs/>
        </w:rPr>
        <w:t xml:space="preserve">Estructura de carpetas del repositorio</w:t>
      </w:r>
    </w:p>
    <w:tbl>
      <w:tblPr>
        <w:tblStyle w:val="Tablaconcuadrcula4-nfasis1"/>
        <w:tblW w:w="0" w:type="auto"/>
        <w:tblLook w:val="04A0" w:firstRow="1" w:lastRow="0" w:firstColumn="1" w:lastColumn="0" w:noHBand="0" w:noVBand="1"/>
      </w:tblPr>
      <w:tblGrid>
        <w:gridCol w:w="3245"/>
        <w:gridCol w:w="3245"/>
        <w:gridCol w:w="3246"/>
      </w:tblGrid>
      <w:tr w:rsidR="0044380D" w:rsidRPr="0044380D" w14:paraId="4D87D188" w14:textId="77777777" w:rsidTr="004438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45" w:type="dxa"/>
          </w:tcPr>
          <w:p w14:paraId="7EF77792" w14:textId="10B1DD86" w:rsidR="0044380D" w:rsidRPr="0044380D" w:rsidRDefault="0044380D" w:rsidP="0044380D">
            <w:pPr>
              <w:pStyle w:val="Compact"/>
            </w:pPr>
            <w:r>
              <w:t>Carpeta</w:t>
            </w:r>
          </w:p>
        </w:tc>
        <w:tc>
          <w:tcPr>
            <w:tcW w:w="3245" w:type="dxa"/>
          </w:tcPr>
          <w:p w14:paraId="76B31D96" w14:textId="128C29BC" w:rsidR="0044380D" w:rsidRPr="0044380D" w:rsidRDefault="0044380D" w:rsidP="0044380D">
            <w:pPr>
              <w:pStyle w:val="Compact"/>
              <w:cnfStyle w:val="100000000000" w:firstRow="1" w:lastRow="0" w:firstColumn="0" w:lastColumn="0" w:oddVBand="0" w:evenVBand="0" w:oddHBand="0" w:evenHBand="0" w:firstRowFirstColumn="0" w:firstRowLastColumn="0" w:lastRowFirstColumn="0" w:lastRowLastColumn="0"/>
            </w:pPr>
            <w:r>
              <w:t>Qué contiene</w:t>
            </w:r>
          </w:p>
        </w:tc>
        <w:tc>
          <w:tcPr>
            <w:tcW w:w="3246" w:type="dxa"/>
          </w:tcPr>
          <w:p w14:paraId="508305F1" w14:textId="2629D2C9" w:rsidR="0044380D" w:rsidRPr="0044380D" w:rsidRDefault="0044380D" w:rsidP="0044380D">
            <w:pPr>
              <w:pStyle w:val="Compact"/>
              <w:cnfStyle w:val="100000000000" w:firstRow="1" w:lastRow="0" w:firstColumn="0" w:lastColumn="0" w:oddVBand="0" w:evenVBand="0" w:oddHBand="0" w:evenHBand="0" w:firstRowFirstColumn="0" w:firstRowLastColumn="0" w:lastRowFirstColumn="0" w:lastRowLastColumn="0"/>
            </w:pPr>
            <w:r>
              <w:t>Parte del expediente (§7.5)</w:t>
            </w:r>
          </w:p>
        </w:tc>
      </w:tr>
      <w:tr w:rsidR="0044380D" w:rsidRPr="0044380D" w14:paraId="54F8A74D"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E7E2638" w14:textId="2D88396B" w:rsidR="0044380D" w:rsidRPr="0044380D" w:rsidRDefault="0044380D" w:rsidP="0044380D">
            <w:pPr>
              <w:pStyle w:val="Compact"/>
            </w:pPr>
            <w:r>
              <w:t>01_objeto-de-prueba/</w:t>
            </w:r>
          </w:p>
        </w:tc>
        <w:tc>
          <w:tcPr>
            <w:tcW w:w="3245" w:type="dxa"/>
          </w:tcPr>
          <w:p w14:paraId="788D2E0C" w14:textId="5E0F93E3"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 xml:space="preserve">Descripción de Toolshop, versión y commit, y capturas del entorno (EV-00a a EV-00d).</w:t>
            </w:r>
          </w:p>
        </w:tc>
        <w:tc>
          <w:tcPr>
            <w:tcW w:w="3246" w:type="dxa"/>
          </w:tcPr>
          <w:p w14:paraId="5B2C7E5D" w14:textId="16A95963"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1. Objeto de prueba (sección 1 y Anexo P)</w:t>
            </w:r>
          </w:p>
        </w:tc>
      </w:tr>
      <w:tr w:rsidR="0044380D" w:rsidRPr="0044380D" w14:paraId="7394C8EC"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623715EE" w14:textId="79D6F058" w:rsidR="0044380D" w:rsidRPr="0044380D" w:rsidRDefault="0044380D" w:rsidP="0044380D">
            <w:pPr>
              <w:pStyle w:val="Compact"/>
            </w:pPr>
            <w:r>
              <w:t>02_plan-de-pruebas/</w:t>
            </w:r>
          </w:p>
        </w:tc>
        <w:tc>
          <w:tcPr>
            <w:tcW w:w="3245" w:type="dxa"/>
          </w:tcPr>
          <w:p w14:paraId="765126F2" w14:textId="45CF67D0"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Plan ISO/IEC/IEEE 29119: alcance, enfoque, criterios, riesgos, recursos y cronograma.</w:t>
            </w:r>
          </w:p>
        </w:tc>
        <w:tc>
          <w:tcPr>
            <w:tcW w:w="3246" w:type="dxa"/>
          </w:tcPr>
          <w:p w14:paraId="225009CD" w14:textId="40CE7C8A"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2. Plan de pruebas (sección 2 y Anexo N)</w:t>
            </w:r>
          </w:p>
        </w:tc>
      </w:tr>
      <w:tr w:rsidR="0044380D" w:rsidRPr="0044380D" w14:paraId="55649418"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DED0291" w14:textId="4C8C9C23" w:rsidR="0044380D" w:rsidRPr="0044380D" w:rsidRDefault="0044380D" w:rsidP="0044380D">
            <w:pPr>
              <w:pStyle w:val="Compact"/>
            </w:pPr>
            <w:r>
              <w:t>03_diseno-de-casos/</w:t>
            </w:r>
          </w:p>
        </w:tc>
        <w:tc>
          <w:tcPr>
            <w:tcW w:w="3245" w:type="dxa"/>
          </w:tcPr>
          <w:p w14:paraId="78883FD3" w14:textId="494EDB08"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Inventario de requisitos, las 20 fichas, tabla de decisión, diagrama de estados (EV-DIAG-01) y matriz de trazabilidad.</w:t>
            </w:r>
          </w:p>
        </w:tc>
        <w:tc>
          <w:tcPr>
            <w:tcW w:w="3246" w:type="dxa"/>
          </w:tcPr>
          <w:p w14:paraId="1E0588FA" w14:textId="7135A675"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3. Diseño de casos (sección 3 y Anexos E, K y L)</w:t>
            </w:r>
          </w:p>
        </w:tc>
      </w:tr>
      <w:tr w:rsidR="0044380D" w:rsidRPr="0044380D" w14:paraId="7CE08399"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0E923C2E" w14:textId="323FCD91" w:rsidR="0044380D" w:rsidRPr="0044380D" w:rsidRDefault="0044380D" w:rsidP="0044380D">
            <w:pPr>
              <w:pStyle w:val="Compact"/>
            </w:pPr>
            <w:r>
              <w:t>04_ejecucion/</w:t>
            </w:r>
          </w:p>
        </w:tc>
        <w:tc>
          <w:tcPr>
            <w:tcW w:w="3245" w:type="dxa"/>
          </w:tcPr>
          <w:p w14:paraId="1B1B73ED" w14:textId="54BDFF47"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Bitácora de los 20 casos y la subcarpeta evidencias/ con las capturas EV-CP-*.</w:t>
            </w:r>
          </w:p>
        </w:tc>
        <w:tc>
          <w:tcPr>
            <w:tcW w:w="3246" w:type="dxa"/>
          </w:tcPr>
          <w:p w14:paraId="073AFBF4" w14:textId="17F72B33"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4. Registro de ejecución (sección 4 y Anexos D y F)</w:t>
            </w:r>
          </w:p>
        </w:tc>
      </w:tr>
      <w:tr w:rsidR="0044380D" w:rsidRPr="0044380D" w14:paraId="33694527"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C257B1E" w14:textId="0041064B" w:rsidR="0044380D" w:rsidRPr="0044380D" w:rsidRDefault="0044380D" w:rsidP="0044380D">
            <w:pPr>
              <w:pStyle w:val="Compact"/>
            </w:pPr>
            <w:r>
              <w:t>05_defectos/</w:t>
            </w:r>
          </w:p>
        </w:tc>
        <w:tc>
          <w:tcPr>
            <w:tcW w:w="3245" w:type="dxa"/>
          </w:tcPr>
          <w:p w14:paraId="54F11586" w14:textId="599B18A7"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Reportes DEF-01 a DEF-05, observaciones OBS-01 a OBS-03, 5 porqués y diagramas de Ishikawa (EV-ISH-01 y EV-ISH-02).</w:t>
            </w:r>
          </w:p>
        </w:tc>
        <w:tc>
          <w:tcPr>
            <w:tcW w:w="3246" w:type="dxa"/>
          </w:tcPr>
          <w:p w14:paraId="3FD39789" w14:textId="2E0D9B5B"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5. Defectos y causa raíz (sección 5 y Anexos G, I y Q)</w:t>
            </w:r>
          </w:p>
        </w:tc>
      </w:tr>
      <w:tr w:rsidR="0044380D" w:rsidRPr="0044380D" w14:paraId="65C1761F"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688EAF99" w14:textId="5B0DCE5E" w:rsidR="0044380D" w:rsidRPr="0044380D" w:rsidRDefault="0044380D" w:rsidP="0044380D">
            <w:pPr>
              <w:pStyle w:val="Compact"/>
            </w:pPr>
            <w:r>
              <w:t>06_analisis-estatico-y-metricas/</w:t>
            </w:r>
          </w:p>
        </w:tc>
        <w:tc>
          <w:tcPr>
            <w:tcW w:w="3245" w:type="dxa"/>
          </w:tcPr>
          <w:p w14:paraId="44F376E5" w14:textId="3BB2E3F6"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 xml:space="preserve">Cobertura (cobertura-phpunit.txt y coverage-html/), ESLint (eslint-reporte.txt), Lizard (complejidad-lizard.txt), capturas EV-CB-* y EV-EST-*, grafos de flujo y métricas ISO/IEC 25010.</w:t>
            </w:r>
          </w:p>
        </w:tc>
        <w:tc>
          <w:tcPr>
            <w:tcW w:w="3246" w:type="dxa"/>
          </w:tcPr>
          <w:p w14:paraId="4B2501C3" w14:textId="58E018DA"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6. Análisis estático y métricas (sección 6 y Anexos H, J, M y O)</w:t>
            </w:r>
          </w:p>
        </w:tc>
      </w:tr>
      <w:tr w:rsidR="0044380D" w:rsidRPr="0044380D" w14:paraId="5DF7D77C"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9DD6CC3" w14:textId="28263DC9" w:rsidR="0044380D" w:rsidRPr="0044380D" w:rsidRDefault="0044380D" w:rsidP="0044380D">
            <w:pPr>
              <w:pStyle w:val="Compact"/>
            </w:pPr>
            <w:r>
              <w:t>07_informe-de-calidad/</w:t>
            </w:r>
          </w:p>
        </w:tc>
        <w:tc>
          <w:tcPr>
            <w:tcW w:w="3245" w:type="dxa"/>
          </w:tcPr>
          <w:p w14:paraId="4EA24516" w14:textId="5E1D12A6"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Nivel de calidad, conclusiones, recomendaciones y tabla C.7.</w:t>
            </w:r>
          </w:p>
        </w:tc>
        <w:tc>
          <w:tcPr>
            <w:tcW w:w="3246" w:type="dxa"/>
          </w:tcPr>
          <w:p w14:paraId="42414B70" w14:textId="1C6140D9"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7. Conclusiones y recomendaciones (sección 7)</w:t>
            </w:r>
          </w:p>
        </w:tc>
      </w:tr>
      <w:tr w:rsidR="0044380D" w:rsidRPr="0044380D" w14:paraId="37A00378"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08129B0C" w14:textId="5A0196CD" w:rsidR="0044380D" w:rsidRPr="0044380D" w:rsidRDefault="0044380D" w:rsidP="0044380D">
            <w:pPr>
              <w:pStyle w:val="Compact"/>
            </w:pPr>
            <w:r>
              <w:t>08_anexos/</w:t>
            </w:r>
          </w:p>
        </w:tc>
        <w:tc>
          <w:tcPr>
            <w:tcW w:w="3245" w:type="dxa"/>
          </w:tcPr>
          <w:p w14:paraId="4CD2DD85" w14:textId="0A032BBD"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 xml:space="preserve">Enlaces, Declaración Jurada de Uso de IA con las capturas de los prompts y referencias.</w:t>
            </w:r>
          </w:p>
        </w:tc>
        <w:tc>
          <w:tcPr>
            <w:tcW w:w="3246" w:type="dxa"/>
          </w:tcPr>
          <w:p w14:paraId="50892011" w14:textId="36B1AF67"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8. Anexos (secciones 8.1, 8.2 y 8.17)</w:t>
            </w:r>
          </w:p>
        </w:tc>
      </w:tr>
    </w:tbl>
    <w:p w14:paraId="03F67D72" w14:textId="44B732DF" w:rsidR="00E42EB4" w:rsidRDefault="00E67173" w:rsidP="00A71A47">
      <w:pPr>
        <w:pStyle w:val="Ttulo2"/>
        <w:rPr>
          <w:rFonts w:ascii="Calibri" w:hAnsi="Calibri" w:cs="Calibri"/>
          <w:color w:val="000000"/>
          <w:sz w:val="26"/>
        </w:rPr>
      </w:pPr>
      <w:bookmarkStart w:id="85" w:name="_Toc241139401"/>
      <w:r>
        <w:rPr>
          <w:rFonts w:ascii="Calibri" w:hAnsi="Calibri" w:cs="Calibri"/>
          <w:color w:val="000000"/>
          <w:sz w:val="26"/>
        </w:rPr>
        <w:t>8.2 Declaración Jurada de Uso de IA</w:t>
      </w:r>
      <w:bookmarkEnd w:id="85"/>
    </w:p>
    <w:p w14:paraId="034CA1B8" w14:textId="3B95FC22" w:rsidR="00754E82" w:rsidRPr="00E42EB4" w:rsidRDefault="00E42EB4" w:rsidP="00A71A47">
      <w:pPr>
        <w:pStyle w:val="Compact"/>
        <w:spacing w:after="160"/>
        <w:rPr>
          <w:i/>
          <w:color w:val="595959"/>
        </w:rPr>
      </w:pPr>
      <w:r>
        <w:rPr>
          <w:i/>
          <w:color w:val="595959"/>
        </w:rPr>
        <w:t>Enunciado §9 y plantilla del Anexo B — herramientas, propósito exacto de uso y capturas de los prompts; omitirla anula la actividad.</w:t>
      </w:r>
    </w:p>
    <w:p>
      <w:pPr>
        <w:pStyle w:val="Textoindependiente"/>
        <w:keepNext/>
        <w:spacing w:before="120" w:after="0"/>
      </w:pPr>
      <w:r>
        <w:rPr>
          <w:b/>
          <w:bCs/>
        </w:rPr>
        <w:t xml:space="preserve">Tabla 21</w:t>
      </w:r>
    </w:p>
    <w:p>
      <w:pPr>
        <w:pStyle w:val="Textoindependiente"/>
        <w:keepNext/>
        <w:spacing w:before="120" w:after="0"/>
      </w:pPr>
      <w:r>
        <w:rPr>
          <w:i/>
          <w:iCs/>
        </w:rPr>
        <w:t xml:space="preserve">Declaración Jurada de Uso de IA</w:t>
      </w:r>
    </w:p>
    <w:tbl>
      <w:tblPr>
        <w:tblStyle w:val="Tablaconcuadrcula4-nfasis1"/>
        <w:tblW w:w="5000" w:type="pct"/>
        <w:tblLook w:val="0420" w:firstRow="1" w:lastRow="0" w:firstColumn="0" w:lastColumn="0" w:noHBand="0" w:noVBand="1"/>
      </w:tblPr>
      <w:tblGrid>
        <w:gridCol w:w="1757"/>
        <w:gridCol w:w="3144"/>
        <w:gridCol w:w="4835"/>
      </w:tblGrid>
      <w:tr w:rsidR="00754E82" w14:paraId="708D06B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02" w:type="pct"/>
          </w:tcPr>
          <w:p w14:paraId="2DE4C425" w14:textId="77777777" w:rsidR="00754E82" w:rsidRDefault="00E67173" w:rsidP="00A71A47">
            <w:pPr>
              <w:pStyle w:val="Compact"/>
            </w:pPr>
            <w:r>
              <w:t>Herramienta</w:t>
            </w:r>
          </w:p>
        </w:tc>
        <w:tc>
          <w:tcPr>
            <w:tcW w:w="1614" w:type="pct"/>
          </w:tcPr>
          <w:p w14:paraId="3C45910B" w14:textId="77777777" w:rsidR="00754E82" w:rsidRDefault="00E67173" w:rsidP="00A71A47">
            <w:pPr>
              <w:pStyle w:val="Compact"/>
            </w:pPr>
            <w:r>
              <w:t>Propósito exacto del uso</w:t>
            </w:r>
          </w:p>
        </w:tc>
        <w:tc>
          <w:tcPr>
            <w:tcW w:w="2483" w:type="pct"/>
          </w:tcPr>
          <w:p w14:paraId="53DA160E" w14:textId="77777777" w:rsidR="00754E82" w:rsidRDefault="00E67173" w:rsidP="00A71A47">
            <w:pPr>
              <w:pStyle w:val="Compact"/>
            </w:pPr>
            <w:r>
              <w:t>Evidencia adjunta (captura del prompt)</w:t>
            </w:r>
          </w:p>
        </w:tc>
      </w:tr>
      <w:tr w:rsidR="00754E82" w14:paraId="7B927566" w14:textId="77777777" w:rsidTr="00734C90">
        <w:trPr>
          <w:cnfStyle w:val="000000100000" w:firstRow="0" w:lastRow="0" w:firstColumn="0" w:lastColumn="0" w:oddVBand="0" w:evenVBand="0" w:oddHBand="1" w:evenHBand="0" w:firstRowFirstColumn="0" w:firstRowLastColumn="0" w:lastRowFirstColumn="0" w:lastRowLastColumn="0"/>
        </w:trPr>
        <w:tc>
          <w:tcPr>
            <w:tcW w:w="902" w:type="pct"/>
          </w:tcPr>
          <w:p w14:paraId="6D480022" w14:textId="6D411138" w:rsidR="00754E82" w:rsidRDefault="00AE22CC" w:rsidP="00A71A47">
            <w:pPr>
              <w:pStyle w:val="Compact"/>
            </w:pPr>
            <w:r>
              <w:rPr>
                <w:iCs/>
                <w:color w:val="000000"/>
              </w:rPr>
              <w:t>Claude (Anthropic), complemento para Microsoft Word</w:t>
            </w:r>
          </w:p>
        </w:tc>
        <w:tc>
          <w:tcPr>
            <w:tcW w:w="1614" w:type="pct"/>
          </w:tcPr>
          <w:p w14:paraId="7E3A0E36" w14:textId="3FA1B112" w:rsidR="00754E82" w:rsidRDefault="00AE22CC" w:rsidP="00A71A47">
            <w:pPr>
              <w:pStyle w:val="Compact"/>
            </w:pPr>
            <w:r>
              <w:rPr>
                <w:iCs/>
                <w:color w:val="000000"/>
              </w:rPr>
              <w:t xml:space="preserve">Revisión del expediente contra el enunciado (volúmenes de la sección 7.1, lista de verificación de la sección 11 y tabla C.7) para detectar los elementos pendientes; apoyo en el formato del </w:t>
              <w:lastRenderedPageBreak/>
              <w:t>documento, en la colocación de los enlaces de la sección 8.1 y en la revisión de redacción y ortografía del texto que yo escribí.</w:t>
            </w:r>
          </w:p>
        </w:tc>
        <w:tc>
          <w:tcPr>
            <w:tcW w:w="2483" w:type="pct"/>
          </w:tcPr>
          <w:p w14:paraId="1440232F" w14:textId="2069EF99" w:rsidR="00754E82" w:rsidRDefault="00AE22CC" w:rsidP="00A71A47">
            <w:pPr>
              <w:pStyle w:val="Compact"/>
            </w:pPr>
            <w:r>
              <w:rPr>
                <w:iCs/>
                <w:color w:val="000000"/>
              </w:rPr>
              <w:lastRenderedPageBreak/>
              <w:t>EV-IA-01_claude_revision_expediente.png</w:t>
            </w:r>
          </w:p>
        </w:tc>
      </w:tr>
      <w:tr w:rsidR="00754E82" w14:paraId="13105314" w14:textId="77777777" w:rsidTr="00734C90">
        <w:tc>
          <w:tcPr>
            <w:tcW w:w="902" w:type="pct"/>
          </w:tcPr>
          <w:p w14:paraId="3CAEB427" w14:textId="1B197FD3" w:rsidR="00754E82" w:rsidRDefault="00AE22CC" w:rsidP="00A71A47">
            <w:pPr>
              <w:pStyle w:val="Compact"/>
            </w:pPr>
            <w:r>
              <w:rPr>
                <w:color w:val="000000"/>
              </w:rPr>
              <w:t>Claude (Anthropic), complemento para Microsoft Word</w:t>
            </w:r>
          </w:p>
        </w:tc>
        <w:tc>
          <w:tcPr>
            <w:tcW w:w="1614" w:type="pct"/>
          </w:tcPr>
          <w:p w14:paraId="15421DCD" w14:textId="3C4980D1" w:rsidR="00754E82" w:rsidRDefault="00AE22CC" w:rsidP="00A71A47">
            <w:pPr>
              <w:pStyle w:val="Compact"/>
            </w:pPr>
            <w:r>
              <w:rPr>
                <w:color w:val="000000"/>
              </w:rPr>
              <w:t xml:space="preserve">Adaptación de los reportes DEF-01 a DEF-05 del Anexo G, redactados por mí, al formato de GitHub Issues, y verificación de que el repositorio bifurcado y los issues fueran públicos y accesibles.</w:t>
            </w:r>
          </w:p>
        </w:tc>
        <w:tc>
          <w:tcPr>
            <w:tcW w:w="2483" w:type="pct"/>
          </w:tcPr>
          <w:p w14:paraId="247E0EF3" w14:textId="6ADFB07C" w:rsidR="00754E82" w:rsidRDefault="00AE22CC" w:rsidP="00A71A47">
            <w:pPr>
              <w:pStyle w:val="Compact"/>
            </w:pPr>
            <w:r>
              <w:rPr>
                <w:color w:val="000000"/>
              </w:rPr>
              <w:t>EV-IA-02_claude_github_issues.png</w:t>
            </w:r>
          </w:p>
        </w:tc>
      </w:tr>
      <w:tr w:rsidR="00754E82" w14:paraId="78A3BE5F" w14:textId="77777777" w:rsidTr="00734C90">
        <w:trPr>
          <w:cnfStyle w:val="000000100000" w:firstRow="0" w:lastRow="0" w:firstColumn="0" w:lastColumn="0" w:oddVBand="0" w:evenVBand="0" w:oddHBand="1" w:evenHBand="0" w:firstRowFirstColumn="0" w:firstRowLastColumn="0" w:lastRowFirstColumn="0" w:lastRowLastColumn="0"/>
        </w:trPr>
        <w:tc>
          <w:tcPr>
            <w:tcW w:w="902" w:type="pct"/>
          </w:tcPr>
          <w:p w14:paraId="744FCEB9" w14:textId="77777777" w:rsidR="00754E82" w:rsidRDefault="00754E82" w:rsidP="00A71A47">
            <w:pPr>
              <w:pStyle w:val="Compact"/>
            </w:pPr>
            <w:r>
              <w:rPr>
                <w:color w:val="000000"/>
              </w:rPr>
              <w:t>Claude (Anthropic)</w:t>
            </w:r>
          </w:p>
        </w:tc>
        <w:tc>
          <w:tcPr>
            <w:tcW w:w="1614" w:type="pct"/>
          </w:tcPr>
          <w:p w14:paraId="34BA92B5" w14:textId="77777777" w:rsidR="00754E82" w:rsidRDefault="00754E82" w:rsidP="00A71A47">
            <w:pPr>
              <w:pStyle w:val="Compact"/>
            </w:pPr>
            <w:r>
              <w:rPr>
                <w:color w:val="000000"/>
              </w:rPr>
              <w:t>Inserción en el expediente de las capturas de SonarQube Cloud tomadas por mí (EV-SQ-00 a EV-SQ-05) y redacción de la tabla descriptiva SQ-1 a SQ-5 a partir de esas capturas; revisada por mí.</w:t>
            </w:r>
          </w:p>
        </w:tc>
        <w:tc>
          <w:tcPr>
            <w:tcW w:w="2483" w:type="pct"/>
          </w:tcPr>
          <w:p w14:paraId="749AFB33" w14:textId="77777777" w:rsidR="00754E82" w:rsidRDefault="00754E82" w:rsidP="00A71A47">
            <w:pPr>
              <w:pStyle w:val="Compact"/>
            </w:pPr>
            <w:r>
              <w:rPr>
                <w:color w:val="000000"/>
              </w:rPr>
              <w:t>EV-IA-03_claude_sonarqube.png</w:t>
            </w:r>
          </w:p>
        </w:tc>
      </w:tr>
      <w:tr w:rsidR="00754E82" w14:paraId="78F3AD7F" w14:textId="77777777" w:rsidTr="00734C90">
        <w:tc>
          <w:tcPr>
            <w:tcW w:w="902" w:type="pct"/>
          </w:tcPr>
          <w:p w14:paraId="3CCB439D" w14:textId="77777777" w:rsidR="00754E82" w:rsidRDefault="00754E82" w:rsidP="00A71A47">
            <w:pPr>
              <w:pStyle w:val="Compact"/>
            </w:pPr>
          </w:p>
        </w:tc>
        <w:tc>
          <w:tcPr>
            <w:tcW w:w="1614" w:type="pct"/>
          </w:tcPr>
          <w:p w14:paraId="5CEDB6AD" w14:textId="77777777" w:rsidR="00754E82" w:rsidRDefault="00754E82" w:rsidP="00A71A47">
            <w:pPr>
              <w:pStyle w:val="Compact"/>
            </w:pPr>
          </w:p>
        </w:tc>
        <w:tc>
          <w:tcPr>
            <w:tcW w:w="2483" w:type="pct"/>
          </w:tcPr>
          <w:p w14:paraId="2685E01E" w14:textId="77777777" w:rsidR="00754E82" w:rsidRDefault="00754E82" w:rsidP="00A71A47">
            <w:pPr>
              <w:pStyle w:val="Compact"/>
            </w:pPr>
          </w:p>
        </w:tc>
      </w:tr>
    </w:tbl>
    <w:p w14:paraId="3753CFBB" w14:textId="77777777" w:rsidR="00754E82" w:rsidRDefault="00E67173" w:rsidP="00A71A47">
      <w:pPr>
        <w:pStyle w:val="Textoindependiente"/>
      </w:pPr>
      <w:r>
        <w:t>Declaro que el diseño de los casos de prueba, la ejecución, las evidencias, el análisis de causa raíz y las conclusiones de este informe son producto de mi propio trabajo y criterio de ingeniería.</w:t>
      </w:r>
    </w:p>
    <w:p w14:paraId="255516AC" w14:textId="247F9177" w:rsidR="00754E82" w:rsidRDefault="00CF15D8" w:rsidP="00A71A47">
      <w:pPr>
        <w:pStyle w:val="Textoindependiente"/>
      </w:pPr>
      <w:r>
        <w:t xml:space="preserve">Nombre y firma: Pablo Castillo ______________________________ Carné: ______________ Fecha: ______________</w:t>
      </w:r>
    </w:p>
    <w:p w14:paraId="29FBD888" w14:textId="77777777" w:rsidR="00E42EB4" w:rsidRDefault="00E67173" w:rsidP="00A71A47">
      <w:pPr>
        <w:pStyle w:val="Ttulo2"/>
        <w:rPr>
          <w:rFonts w:ascii="Calibri" w:hAnsi="Calibri" w:cs="Calibri"/>
          <w:color w:val="000000"/>
          <w:sz w:val="26"/>
        </w:rPr>
      </w:pPr>
      <w:bookmarkStart w:id="86" w:name="anexo-d-guía-de-capturas-de-evidencia"/>
      <w:bookmarkStart w:id="87" w:name="_Toc241139402"/>
      <w:bookmarkEnd w:id="84"/>
      <w:r>
        <w:rPr>
          <w:rFonts w:ascii="Calibri" w:hAnsi="Calibri" w:cs="Calibri"/>
          <w:color w:val="000000"/>
          <w:sz w:val="26"/>
        </w:rPr>
        <w:t>8.3 Anexo D — Guía de capturas de evidencia</w:t>
      </w:r>
      <w:bookmarkEnd w:id="87"/>
    </w:p>
    <w:p w14:paraId="4C5380E0" w14:textId="75D08DDC" w:rsidR="00754E82" w:rsidRPr="00E42EB4" w:rsidRDefault="00EE21F4" w:rsidP="00A71A47">
      <w:pPr>
        <w:pStyle w:val="Compact"/>
        <w:spacing w:after="160"/>
        <w:rPr>
          <w:i/>
          <w:color w:val="595959"/>
        </w:rPr>
      </w:pPr>
      <w:r>
        <w:rPr>
          <w:i/>
          <w:color w:val="595959"/>
        </w:rPr>
        <w:t>Este anexo lo agregué yo (el enunciado solo trae los anexos A, B y C). Sirve de apoyo a las evidencias que pide §7.1 y a la bitácora del Anexo C.4.</w:t>
      </w:r>
    </w:p>
    <w:p w14:paraId="3A83FAA6" w14:textId="68154E0E" w:rsidR="00754E82" w:rsidRDefault="00655FE9" w:rsidP="00A71A47">
      <w:pPr>
        <w:pStyle w:val="FirstParagraph"/>
      </w:pPr>
      <w:r>
        <w:t>Para cada evidencia del expediente, aquí anoto en qué pantalla y en qué momento tomar la captura. Así cualquiera puede repetirla con la misma versión de la aplicación.</w:t>
      </w:r>
    </w:p>
    <w:p>
      <w:pPr>
        <w:pStyle w:val="Textoindependiente"/>
        <w:keepNext/>
        <w:spacing w:before="120" w:after="0"/>
      </w:pPr>
      <w:r>
        <w:rPr>
          <w:b/>
          <w:bCs/>
        </w:rPr>
        <w:t xml:space="preserve">Tabla 22</w:t>
      </w:r>
    </w:p>
    <w:p>
      <w:pPr>
        <w:pStyle w:val="Textoindependiente"/>
        <w:keepNext/>
        <w:spacing w:before="120" w:after="0"/>
      </w:pPr>
      <w:r>
        <w:rPr>
          <w:i/>
          <w:iCs/>
        </w:rPr>
        <w:t xml:space="preserve">Guía de capturas de evidencia</w:t>
      </w:r>
    </w:p>
    <w:tbl>
      <w:tblPr>
        <w:tblStyle w:val="Tablaconcuadrcula4-nfasis1"/>
        <w:tblW w:w="5000" w:type="pct"/>
        <w:tblLook w:val="0420" w:firstRow="1" w:lastRow="0" w:firstColumn="0" w:lastColumn="0" w:noHBand="0" w:noVBand="1"/>
      </w:tblPr>
      <w:tblGrid>
        <w:gridCol w:w="3649"/>
        <w:gridCol w:w="6087"/>
      </w:tblGrid>
      <w:tr w:rsidR="00754E82" w14:paraId="2441558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74" w:type="pct"/>
          </w:tcPr>
          <w:p w14:paraId="74339402" w14:textId="77777777" w:rsidR="00754E82" w:rsidRDefault="00E67173" w:rsidP="00A71A47">
            <w:pPr>
              <w:pStyle w:val="Compact"/>
            </w:pPr>
            <w:r>
              <w:t>Archivo</w:t>
            </w:r>
          </w:p>
        </w:tc>
        <w:tc>
          <w:tcPr>
            <w:tcW w:w="3126" w:type="pct"/>
          </w:tcPr>
          <w:p w14:paraId="79C20B88" w14:textId="77777777" w:rsidR="00754E82" w:rsidRDefault="00E67173" w:rsidP="00A71A47">
            <w:pPr>
              <w:pStyle w:val="Compact"/>
            </w:pPr>
            <w:r>
              <w:t>Cómo obtenerla</w:t>
            </w:r>
          </w:p>
        </w:tc>
      </w:tr>
      <w:tr w:rsidR="00754E82" w14:paraId="15AA0AA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97AA58E" w14:textId="77777777" w:rsidR="00754E82" w:rsidRDefault="00E67173" w:rsidP="00A71A47">
            <w:pPr>
              <w:pStyle w:val="Compact"/>
            </w:pPr>
            <w:r>
              <w:rPr>
                <w:rStyle w:val="VerbatimChar"/>
              </w:rPr>
              <w:t>EV-00a_docker_ps.png</w:t>
            </w:r>
          </w:p>
        </w:tc>
        <w:tc>
          <w:tcPr>
            <w:tcW w:w="3126" w:type="pct"/>
          </w:tcPr>
          <w:p w14:paraId="712E3B68" w14:textId="77777777" w:rsidR="00754E82" w:rsidRDefault="00E67173" w:rsidP="00A71A47">
            <w:pPr>
              <w:pStyle w:val="Compact"/>
            </w:pPr>
            <w:r>
              <w:t xml:space="preserve">Terminal: salida de </w:t>
            </w:r>
            <w:r>
              <w:rPr>
                <w:rStyle w:val="VerbatimChar"/>
              </w:rPr>
              <w:t>docker ps</w:t>
            </w:r>
            <w:r>
              <w:t xml:space="preserve"> con los tres contenedores en estado </w:t>
            </w:r>
            <w:r>
              <w:rPr>
                <w:i/>
                <w:iCs/>
              </w:rPr>
              <w:t>Up</w:t>
            </w:r>
            <w:r>
              <w:t>.</w:t>
            </w:r>
          </w:p>
        </w:tc>
      </w:tr>
      <w:tr w:rsidR="00754E82" w14:paraId="6B066DD2" w14:textId="77777777" w:rsidTr="00734C90">
        <w:tc>
          <w:tcPr>
            <w:tcW w:w="1874" w:type="pct"/>
          </w:tcPr>
          <w:p w14:paraId="37687F77" w14:textId="77777777" w:rsidR="00754E82" w:rsidRDefault="00E67173" w:rsidP="00A71A47">
            <w:pPr>
              <w:pStyle w:val="Compact"/>
            </w:pPr>
            <w:r>
              <w:rPr>
                <w:rStyle w:val="VerbatimChar"/>
              </w:rPr>
              <w:t>EV-00b_compose_sprint5.png</w:t>
            </w:r>
          </w:p>
        </w:tc>
        <w:tc>
          <w:tcPr>
            <w:tcW w:w="3126" w:type="pct"/>
          </w:tcPr>
          <w:p w14:paraId="3EEED24B" w14:textId="77777777" w:rsidR="00754E82" w:rsidRDefault="00E67173" w:rsidP="00A71A47">
            <w:pPr>
              <w:pStyle w:val="Compact"/>
            </w:pPr>
            <w:r>
              <w:t xml:space="preserve">Terminal: </w:t>
            </w:r>
            <w:r>
              <w:rPr>
                <w:rStyle w:val="VerbatimChar"/>
              </w:rPr>
              <w:t>docker compose config \| findstr sprint</w:t>
            </w:r>
            <w:r>
              <w:t xml:space="preserve"> mostrando la imagen </w:t>
            </w:r>
            <w:r>
              <w:rPr>
                <w:rStyle w:val="VerbatimChar"/>
              </w:rPr>
              <w:t>sprint5-with-bugs</w:t>
            </w:r>
            <w:r>
              <w:t>.</w:t>
            </w:r>
          </w:p>
        </w:tc>
      </w:tr>
      <w:tr w:rsidR="00754E82" w14:paraId="26F5939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0B004AD" w14:textId="77777777" w:rsidR="00754E82" w:rsidRDefault="00E67173" w:rsidP="00A71A47">
            <w:pPr>
              <w:pStyle w:val="Compact"/>
            </w:pPr>
            <w:r>
              <w:rPr>
                <w:rStyle w:val="VerbatimChar"/>
              </w:rPr>
              <w:t>EV-00c_tienda_localhost4200.png</w:t>
            </w:r>
          </w:p>
        </w:tc>
        <w:tc>
          <w:tcPr>
            <w:tcW w:w="3126" w:type="pct"/>
          </w:tcPr>
          <w:p w14:paraId="2BB05690" w14:textId="77777777" w:rsidR="00754E82" w:rsidRDefault="00E67173" w:rsidP="00A71A47">
            <w:pPr>
              <w:pStyle w:val="Compact"/>
            </w:pPr>
            <w:r>
              <w:t xml:space="preserve">Navegador en </w:t>
            </w:r>
            <w:r>
              <w:rPr>
                <w:rStyle w:val="VerbatimChar"/>
              </w:rPr>
              <w:t>http://localhost:4200</w:t>
            </w:r>
            <w:r>
              <w:t>, con la barra de direcciones visible.</w:t>
            </w:r>
          </w:p>
        </w:tc>
      </w:tr>
      <w:tr w:rsidR="00754E82" w14:paraId="05D64DDC" w14:textId="77777777" w:rsidTr="00734C90">
        <w:tc>
          <w:tcPr>
            <w:tcW w:w="1874" w:type="pct"/>
          </w:tcPr>
          <w:p w14:paraId="362B5042" w14:textId="77777777" w:rsidR="00754E82" w:rsidRDefault="00E67173" w:rsidP="00A71A47">
            <w:pPr>
              <w:pStyle w:val="Compact"/>
            </w:pPr>
            <w:r>
              <w:rPr>
                <w:rStyle w:val="VerbatimChar"/>
              </w:rPr>
              <w:t>EV-00d_swagger_localhost8091.png</w:t>
            </w:r>
          </w:p>
        </w:tc>
        <w:tc>
          <w:tcPr>
            <w:tcW w:w="3126" w:type="pct"/>
          </w:tcPr>
          <w:p w14:paraId="36B2D65C" w14:textId="77777777" w:rsidR="00754E82" w:rsidRDefault="00E67173" w:rsidP="00A71A47">
            <w:pPr>
              <w:pStyle w:val="Compact"/>
            </w:pPr>
            <w:r>
              <w:t xml:space="preserve">Navegador en </w:t>
            </w:r>
            <w:r>
              <w:rPr>
                <w:rStyle w:val="VerbatimChar"/>
              </w:rPr>
              <w:t>http://localhost:8091/api/documentation</w:t>
            </w:r>
            <w:r>
              <w:t>.</w:t>
            </w:r>
          </w:p>
        </w:tc>
      </w:tr>
      <w:tr w:rsidR="00754E82" w14:paraId="675D556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9759A83" w14:textId="77777777" w:rsidR="00754E82" w:rsidRDefault="00E67173" w:rsidP="00A71A47">
            <w:pPr>
              <w:pStyle w:val="Compact"/>
            </w:pPr>
            <w:r>
              <w:rPr>
                <w:rStyle w:val="VerbatimChar"/>
              </w:rPr>
              <w:t>EV-CP-EQ-01_nombre_rechazado.png</w:t>
            </w:r>
          </w:p>
        </w:tc>
        <w:tc>
          <w:tcPr>
            <w:tcW w:w="3126" w:type="pct"/>
          </w:tcPr>
          <w:p w14:paraId="7FB53FCB" w14:textId="77777777" w:rsidR="00754E82" w:rsidRDefault="00E67173" w:rsidP="00A71A47">
            <w:pPr>
              <w:pStyle w:val="Compact"/>
            </w:pPr>
            <w:r>
              <w:t xml:space="preserve">Consola del navegador tras enviar </w:t>
            </w:r>
            <w:r>
              <w:rPr>
                <w:rStyle w:val="VerbatimChar"/>
              </w:rPr>
              <w:t>POST /users/register</w:t>
            </w:r>
            <w:r>
              <w:t xml:space="preserve"> con </w:t>
            </w:r>
            <w:r>
              <w:rPr>
                <w:rStyle w:val="VerbatimChar"/>
              </w:rPr>
              <w:t>first_name: "José Luis"</w:t>
            </w:r>
            <w:r>
              <w:t xml:space="preserve">, mostrando el </w:t>
            </w:r>
            <w:r>
              <w:rPr>
                <w:rStyle w:val="VerbatimChar"/>
              </w:rPr>
              <w:t>422</w:t>
            </w:r>
            <w:r>
              <w:t xml:space="preserve"> y el mensaje.</w:t>
            </w:r>
          </w:p>
        </w:tc>
      </w:tr>
      <w:tr w:rsidR="00754E82" w14:paraId="40DFF9AD" w14:textId="77777777" w:rsidTr="00734C90">
        <w:tc>
          <w:tcPr>
            <w:tcW w:w="1874" w:type="pct"/>
          </w:tcPr>
          <w:p w14:paraId="02A1C6E8" w14:textId="77777777" w:rsidR="00754E82" w:rsidRDefault="00E67173" w:rsidP="00A71A47">
            <w:pPr>
              <w:pStyle w:val="Compact"/>
            </w:pPr>
            <w:r>
              <w:rPr>
                <w:rStyle w:val="VerbatimChar"/>
              </w:rPr>
              <w:t>EV-CP-EQ-02_email_sin_formato.png</w:t>
            </w:r>
          </w:p>
        </w:tc>
        <w:tc>
          <w:tcPr>
            <w:tcW w:w="3126" w:type="pct"/>
          </w:tcPr>
          <w:p w14:paraId="13586323" w14:textId="77777777" w:rsidR="00754E82" w:rsidRDefault="00E67173" w:rsidP="00A71A47">
            <w:pPr>
              <w:pStyle w:val="Compact"/>
            </w:pPr>
            <w:r>
              <w:t xml:space="preserve">Consola tras enviar el registro con </w:t>
            </w:r>
            <w:r>
              <w:rPr>
                <w:rStyle w:val="VerbatimChar"/>
              </w:rPr>
              <w:t>email: "esto-no-es-un-correo"</w:t>
            </w:r>
            <w:r>
              <w:t xml:space="preserve">, mostrando el </w:t>
            </w:r>
            <w:r>
              <w:rPr>
                <w:rStyle w:val="VerbatimChar"/>
              </w:rPr>
              <w:t>201 Created</w:t>
            </w:r>
            <w:r>
              <w:t>.</w:t>
            </w:r>
          </w:p>
        </w:tc>
      </w:tr>
      <w:tr w:rsidR="00754E82" w14:paraId="1C23FA9A"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6B7A4906" w14:textId="77777777" w:rsidR="00754E82" w:rsidRDefault="00E67173" w:rsidP="00A71A47">
            <w:pPr>
              <w:pStyle w:val="Compact"/>
            </w:pPr>
            <w:r>
              <w:rPr>
                <w:rStyle w:val="VerbatimChar"/>
              </w:rPr>
              <w:t>EV-CP-EQ-03a_login_ok.png</w:t>
            </w:r>
          </w:p>
        </w:tc>
        <w:tc>
          <w:tcPr>
            <w:tcW w:w="3126" w:type="pct"/>
          </w:tcPr>
          <w:p w14:paraId="4D504997" w14:textId="77777777" w:rsidR="00754E82" w:rsidRDefault="00E67173" w:rsidP="00A71A47">
            <w:pPr>
              <w:pStyle w:val="Compact"/>
            </w:pPr>
            <w:r>
              <w:t>Pantalla «My account» tras iniciar sesión con las credenciales válidas.</w:t>
            </w:r>
          </w:p>
        </w:tc>
      </w:tr>
      <w:tr w:rsidR="00754E82" w14:paraId="3A14FC4A" w14:textId="77777777" w:rsidTr="00734C90">
        <w:tc>
          <w:tcPr>
            <w:tcW w:w="1874" w:type="pct"/>
          </w:tcPr>
          <w:p w14:paraId="2B51AA22" w14:textId="77777777" w:rsidR="00754E82" w:rsidRDefault="00E67173" w:rsidP="00A71A47">
            <w:pPr>
              <w:pStyle w:val="Compact"/>
            </w:pPr>
            <w:r>
              <w:rPr>
                <w:rStyle w:val="VerbatimChar"/>
              </w:rPr>
              <w:t>EV-CP-EQ-03b_login_invalido.png</w:t>
            </w:r>
          </w:p>
        </w:tc>
        <w:tc>
          <w:tcPr>
            <w:tcW w:w="3126" w:type="pct"/>
          </w:tcPr>
          <w:p w14:paraId="76F89910" w14:textId="77777777" w:rsidR="00754E82" w:rsidRDefault="00E67173" w:rsidP="00A71A47">
            <w:pPr>
              <w:pStyle w:val="Compact"/>
            </w:pPr>
            <w:r>
              <w:t>Pantalla de login con el recuadro rojo «Invalid email or password».</w:t>
            </w:r>
          </w:p>
        </w:tc>
      </w:tr>
      <w:tr w:rsidR="00754E82" w14:paraId="290E9621"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521F77ED" w14:textId="77777777" w:rsidR="00754E82" w:rsidRDefault="00E67173" w:rsidP="00A71A47">
            <w:pPr>
              <w:pStyle w:val="Compact"/>
            </w:pPr>
            <w:r>
              <w:rPr>
                <w:rStyle w:val="VerbatimChar"/>
              </w:rPr>
              <w:t>EV-CP-EQ-04_producto_sin_token.png</w:t>
            </w:r>
          </w:p>
        </w:tc>
        <w:tc>
          <w:tcPr>
            <w:tcW w:w="3126" w:type="pct"/>
          </w:tcPr>
          <w:p w14:paraId="1C489F29" w14:textId="77777777" w:rsidR="00754E82" w:rsidRDefault="00E67173" w:rsidP="00A71A47">
            <w:pPr>
              <w:pStyle w:val="Compact"/>
            </w:pPr>
            <w:r>
              <w:t xml:space="preserve">Consola mostrando el </w:t>
            </w:r>
            <w:r>
              <w:rPr>
                <w:rStyle w:val="VerbatimChar"/>
              </w:rPr>
              <w:t>POST /products</w:t>
            </w:r>
            <w:r>
              <w:t xml:space="preserve"> sin cabecera </w:t>
            </w:r>
            <w:r>
              <w:rPr>
                <w:rStyle w:val="VerbatimChar"/>
              </w:rPr>
              <w:t>Authorization</w:t>
            </w:r>
            <w:r>
              <w:t xml:space="preserve"> y la respuesta </w:t>
            </w:r>
            <w:r>
              <w:rPr>
                <w:rStyle w:val="VerbatimChar"/>
              </w:rPr>
              <w:t>201</w:t>
            </w:r>
            <w:r>
              <w:t xml:space="preserve"> con </w:t>
            </w:r>
            <w:r>
              <w:rPr>
                <w:rStyle w:val="VerbatimChar"/>
              </w:rPr>
              <w:t>id: 30</w:t>
            </w:r>
            <w:r>
              <w:t>.</w:t>
            </w:r>
          </w:p>
        </w:tc>
      </w:tr>
      <w:tr w:rsidR="00754E82" w14:paraId="29478E44" w14:textId="77777777" w:rsidTr="00734C90">
        <w:tc>
          <w:tcPr>
            <w:tcW w:w="1874" w:type="pct"/>
          </w:tcPr>
          <w:p w14:paraId="2FA2263D" w14:textId="77777777" w:rsidR="00754E82" w:rsidRDefault="00E67173" w:rsidP="00A71A47">
            <w:pPr>
              <w:pStyle w:val="Compact"/>
            </w:pPr>
            <w:r>
              <w:rPr>
                <w:rStyle w:val="VerbatimChar"/>
              </w:rPr>
              <w:t>EV-CP-EQ-05_subtotal_cero.png</w:t>
            </w:r>
          </w:p>
        </w:tc>
        <w:tc>
          <w:tcPr>
            <w:tcW w:w="3126" w:type="pct"/>
          </w:tcPr>
          <w:p w14:paraId="7AA1B91D" w14:textId="77777777" w:rsidR="00754E82" w:rsidRDefault="00E67173" w:rsidP="00A71A47">
            <w:pPr>
              <w:pStyle w:val="Compact"/>
            </w:pPr>
            <w:r>
              <w:rPr>
                <w:rStyle w:val="VerbatimChar"/>
              </w:rPr>
              <w:t>#/checkout</w:t>
            </w:r>
            <w:r>
              <w:t xml:space="preserve"> paso 1, con la línea que muestra «$14.15 … $00.00» y el total «$141.50».</w:t>
            </w:r>
          </w:p>
        </w:tc>
      </w:tr>
      <w:tr w:rsidR="00754E82" w14:paraId="2DB8AD7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39297C94" w14:textId="77777777" w:rsidR="00754E82" w:rsidRDefault="00E67173" w:rsidP="00A71A47">
            <w:pPr>
              <w:pStyle w:val="Compact"/>
            </w:pPr>
            <w:r>
              <w:rPr>
                <w:rStyle w:val="VerbatimChar"/>
              </w:rPr>
              <w:t>EV-CP-VL-01_password_limites.png</w:t>
            </w:r>
          </w:p>
        </w:tc>
        <w:tc>
          <w:tcPr>
            <w:tcW w:w="3126" w:type="pct"/>
          </w:tcPr>
          <w:p w14:paraId="079D0440" w14:textId="77777777" w:rsidR="00754E82" w:rsidRDefault="00E67173" w:rsidP="00A71A47">
            <w:pPr>
              <w:pStyle w:val="Compact"/>
            </w:pPr>
            <w:r>
              <w:t>Consola con las cuatro respuestas de las contraseñas de 8, 9, 40 y 41 caracteres.</w:t>
            </w:r>
          </w:p>
        </w:tc>
      </w:tr>
      <w:tr w:rsidR="00754E82" w14:paraId="0488369A" w14:textId="77777777" w:rsidTr="00734C90">
        <w:tc>
          <w:tcPr>
            <w:tcW w:w="1874" w:type="pct"/>
          </w:tcPr>
          <w:p w14:paraId="20E494FD" w14:textId="77777777" w:rsidR="00754E82" w:rsidRDefault="00E67173" w:rsidP="00A71A47">
            <w:pPr>
              <w:pStyle w:val="Compact"/>
            </w:pPr>
            <w:r>
              <w:rPr>
                <w:rStyle w:val="VerbatimChar"/>
              </w:rPr>
              <w:t>EV-CP-VL-02_dob_18_exactos.png</w:t>
            </w:r>
          </w:p>
        </w:tc>
        <w:tc>
          <w:tcPr>
            <w:tcW w:w="3126" w:type="pct"/>
          </w:tcPr>
          <w:p w14:paraId="7C347C0F" w14:textId="77777777" w:rsidR="00754E82" w:rsidRDefault="00E67173" w:rsidP="00A71A47">
            <w:pPr>
              <w:pStyle w:val="Compact"/>
            </w:pPr>
            <w:r>
              <w:t>Consola con las respuestas de las fechas de 18 años exactos (422) y 18 años y un día (201).</w:t>
            </w:r>
          </w:p>
        </w:tc>
      </w:tr>
      <w:tr w:rsidR="00754E82" w14:paraId="545EF8D1"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8A35BD4" w14:textId="77777777" w:rsidR="00754E82" w:rsidRDefault="00E67173" w:rsidP="00A71A47">
            <w:pPr>
              <w:pStyle w:val="Compact"/>
            </w:pPr>
            <w:r>
              <w:rPr>
                <w:rStyle w:val="VerbatimChar"/>
              </w:rPr>
              <w:t>EV-CP-VL-03a_contacto_ui_min50.png</w:t>
            </w:r>
          </w:p>
        </w:tc>
        <w:tc>
          <w:tcPr>
            <w:tcW w:w="3126" w:type="pct"/>
          </w:tcPr>
          <w:p w14:paraId="2E06C276" w14:textId="77777777" w:rsidR="00754E82" w:rsidRDefault="00E67173" w:rsidP="00A71A47">
            <w:pPr>
              <w:pStyle w:val="Compact"/>
            </w:pPr>
            <w:r>
              <w:rPr>
                <w:rStyle w:val="VerbatimChar"/>
              </w:rPr>
              <w:t>#/contact</w:t>
            </w:r>
            <w:r>
              <w:t xml:space="preserve"> con el mensaje de 47 caracteres y el aviso «Message must be minimal 50 characters».</w:t>
            </w:r>
          </w:p>
        </w:tc>
      </w:tr>
      <w:tr w:rsidR="00754E82" w14:paraId="39FB565F" w14:textId="77777777" w:rsidTr="00734C90">
        <w:tc>
          <w:tcPr>
            <w:tcW w:w="1874" w:type="pct"/>
          </w:tcPr>
          <w:p w14:paraId="5A7C3C7F" w14:textId="77777777" w:rsidR="00754E82" w:rsidRDefault="00E67173" w:rsidP="00A71A47">
            <w:pPr>
              <w:pStyle w:val="Compact"/>
            </w:pPr>
            <w:r>
              <w:rPr>
                <w:rStyle w:val="VerbatimChar"/>
              </w:rPr>
              <w:t>EV-CP-VL-03b_contacto_api_4car.png</w:t>
            </w:r>
          </w:p>
        </w:tc>
        <w:tc>
          <w:tcPr>
            <w:tcW w:w="3126" w:type="pct"/>
          </w:tcPr>
          <w:p w14:paraId="6B29B46B" w14:textId="77777777" w:rsidR="00754E82" w:rsidRDefault="00E67173" w:rsidP="00A71A47">
            <w:pPr>
              <w:pStyle w:val="Compact"/>
            </w:pPr>
            <w:r>
              <w:t xml:space="preserve">Consola con el </w:t>
            </w:r>
            <w:r>
              <w:rPr>
                <w:rStyle w:val="VerbatimChar"/>
              </w:rPr>
              <w:t>POST /messages</w:t>
            </w:r>
            <w:r>
              <w:t xml:space="preserve"> de 4 caracteres y la respuesta </w:t>
            </w:r>
            <w:r>
              <w:rPr>
                <w:rStyle w:val="VerbatimChar"/>
              </w:rPr>
              <w:t>200</w:t>
            </w:r>
            <w:r>
              <w:t>.</w:t>
            </w:r>
          </w:p>
        </w:tc>
      </w:tr>
      <w:tr w:rsidR="00754E82" w14:paraId="48A347AF"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A2D4AC2" w14:textId="77777777" w:rsidR="00754E82" w:rsidRDefault="00E67173" w:rsidP="00A71A47">
            <w:pPr>
              <w:pStyle w:val="Compact"/>
            </w:pPr>
            <w:r>
              <w:rPr>
                <w:rStyle w:val="VerbatimChar"/>
              </w:rPr>
              <w:t>EV-CP-VL-04_postcode_11_500.png</w:t>
            </w:r>
          </w:p>
        </w:tc>
        <w:tc>
          <w:tcPr>
            <w:tcW w:w="3126" w:type="pct"/>
          </w:tcPr>
          <w:p w14:paraId="3699E2EC" w14:textId="77777777" w:rsidR="00754E82" w:rsidRDefault="00E67173" w:rsidP="00A71A47">
            <w:pPr>
              <w:pStyle w:val="Compact"/>
            </w:pPr>
            <w:r>
              <w:t>Consola con las cuatro respuestas de códigos postales de 10, 11, 20 y 21 caracteres.</w:t>
            </w:r>
          </w:p>
        </w:tc>
      </w:tr>
      <w:tr w:rsidR="00754E82" w14:paraId="45E850B5" w14:textId="77777777" w:rsidTr="00734C90">
        <w:tc>
          <w:tcPr>
            <w:tcW w:w="1874" w:type="pct"/>
          </w:tcPr>
          <w:p w14:paraId="3B01D725" w14:textId="77777777" w:rsidR="00754E82" w:rsidRDefault="00E67173" w:rsidP="00A71A47">
            <w:pPr>
              <w:pStyle w:val="Compact"/>
            </w:pPr>
            <w:r>
              <w:rPr>
                <w:rStyle w:val="VerbatimChar"/>
              </w:rPr>
              <w:t>EV-CP-VL-05a_ficha_99_aviso.png</w:t>
            </w:r>
          </w:p>
        </w:tc>
        <w:tc>
          <w:tcPr>
            <w:tcW w:w="3126" w:type="pct"/>
          </w:tcPr>
          <w:p w14:paraId="50A786B9" w14:textId="77777777" w:rsidR="00754E82" w:rsidRDefault="00E67173" w:rsidP="00A71A47">
            <w:pPr>
              <w:pStyle w:val="Compact"/>
            </w:pPr>
            <w:r>
              <w:t>Ficha de producto con el aviso «You can order at most 99 of this product.».</w:t>
            </w:r>
          </w:p>
        </w:tc>
      </w:tr>
      <w:tr w:rsidR="00754E82" w14:paraId="04B95B5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C6D0000" w14:textId="77777777" w:rsidR="00754E82" w:rsidRDefault="00E67173" w:rsidP="00A71A47">
            <w:pPr>
              <w:pStyle w:val="Compact"/>
            </w:pPr>
            <w:r>
              <w:rPr>
                <w:rStyle w:val="VerbatimChar"/>
              </w:rPr>
              <w:t>EV-CP-VL-05b_carrito_recorta_10.png</w:t>
            </w:r>
          </w:p>
        </w:tc>
        <w:tc>
          <w:tcPr>
            <w:tcW w:w="3126" w:type="pct"/>
          </w:tcPr>
          <w:p w14:paraId="7CA5EE71" w14:textId="77777777" w:rsidR="00754E82" w:rsidRDefault="00E67173" w:rsidP="00A71A47">
            <w:pPr>
              <w:pStyle w:val="Compact"/>
            </w:pPr>
            <w:r>
              <w:rPr>
                <w:rStyle w:val="VerbatimChar"/>
              </w:rPr>
              <w:t>#/checkout</w:t>
            </w:r>
            <w:r>
              <w:t xml:space="preserve"> tras escribir 15 en la cantidad y que el campo quede en 10 sin mensaje.</w:t>
            </w:r>
          </w:p>
        </w:tc>
      </w:tr>
      <w:tr w:rsidR="00754E82" w14:paraId="00670D00" w14:textId="77777777" w:rsidTr="00734C90">
        <w:tc>
          <w:tcPr>
            <w:tcW w:w="1874" w:type="pct"/>
          </w:tcPr>
          <w:p w14:paraId="55F2D16E" w14:textId="77777777" w:rsidR="00754E82" w:rsidRDefault="00E67173" w:rsidP="00A71A47">
            <w:pPr>
              <w:pStyle w:val="Compact"/>
            </w:pPr>
            <w:r>
              <w:rPr>
                <w:rStyle w:val="VerbatimChar"/>
              </w:rPr>
              <w:t>EV-CP-TD-01_guard_admin.png</w:t>
            </w:r>
          </w:p>
        </w:tc>
        <w:tc>
          <w:tcPr>
            <w:tcW w:w="3126" w:type="pct"/>
          </w:tcPr>
          <w:p w14:paraId="5F595036" w14:textId="77777777" w:rsidR="00754E82" w:rsidRDefault="00E67173" w:rsidP="00A71A47">
            <w:pPr>
              <w:pStyle w:val="Compact"/>
            </w:pPr>
            <w:r>
              <w:t xml:space="preserve">Navegador redirigido a </w:t>
            </w:r>
            <w:r>
              <w:rPr>
                <w:rStyle w:val="VerbatimChar"/>
              </w:rPr>
              <w:t>#/auth/login</w:t>
            </w:r>
            <w:r>
              <w:t xml:space="preserve"> tras escribir </w:t>
            </w:r>
            <w:r>
              <w:rPr>
                <w:rStyle w:val="VerbatimChar"/>
              </w:rPr>
              <w:t>#/admin/dashboard</w:t>
            </w:r>
            <w:r>
              <w:t xml:space="preserve"> con sesión de cliente.</w:t>
            </w:r>
          </w:p>
        </w:tc>
      </w:tr>
      <w:tr w:rsidR="00754E82" w14:paraId="7CAAF87C"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C6A6343" w14:textId="77777777" w:rsidR="00754E82" w:rsidRDefault="00E67173" w:rsidP="00A71A47">
            <w:pPr>
              <w:pStyle w:val="Compact"/>
            </w:pPr>
            <w:r>
              <w:rPr>
                <w:rStyle w:val="VerbatimChar"/>
              </w:rPr>
              <w:t>EV-CP-TD-02_pago_aprueba_todo.png</w:t>
            </w:r>
          </w:p>
        </w:tc>
        <w:tc>
          <w:tcPr>
            <w:tcW w:w="3126" w:type="pct"/>
          </w:tcPr>
          <w:p w14:paraId="686EC5E6" w14:textId="77777777" w:rsidR="00754E82" w:rsidRDefault="00E67173" w:rsidP="00A71A47">
            <w:pPr>
              <w:pStyle w:val="Compact"/>
            </w:pPr>
            <w:r>
              <w:t xml:space="preserve">Consola con las cinco respuestas de </w:t>
            </w:r>
            <w:r>
              <w:rPr>
                <w:rStyle w:val="VerbatimChar"/>
              </w:rPr>
              <w:t>POST /payment/check</w:t>
            </w:r>
            <w:r>
              <w:t xml:space="preserve">, incluida la del cuerpo </w:t>
            </w:r>
            <w:r>
              <w:rPr>
                <w:rStyle w:val="VerbatimChar"/>
              </w:rPr>
              <w:t>{}</w:t>
            </w:r>
            <w:r>
              <w:t>.</w:t>
            </w:r>
          </w:p>
        </w:tc>
      </w:tr>
      <w:tr w:rsidR="00754E82" w14:paraId="6ED0E986" w14:textId="77777777" w:rsidTr="00734C90">
        <w:tc>
          <w:tcPr>
            <w:tcW w:w="1874" w:type="pct"/>
          </w:tcPr>
          <w:p w14:paraId="460BAC33" w14:textId="77777777" w:rsidR="00754E82" w:rsidRDefault="00E67173" w:rsidP="00A71A47">
            <w:pPr>
              <w:pStyle w:val="Compact"/>
            </w:pPr>
            <w:r>
              <w:rPr>
                <w:rStyle w:val="VerbatimChar"/>
              </w:rPr>
              <w:lastRenderedPageBreak/>
              <w:t>EV-CP-TD-03_login_401_vs_422.png</w:t>
            </w:r>
          </w:p>
        </w:tc>
        <w:tc>
          <w:tcPr>
            <w:tcW w:w="3126" w:type="pct"/>
          </w:tcPr>
          <w:p w14:paraId="48DA03CF" w14:textId="77777777" w:rsidR="00754E82" w:rsidRDefault="00E67173" w:rsidP="00A71A47">
            <w:pPr>
              <w:pStyle w:val="Compact"/>
            </w:pPr>
            <w:r>
              <w:t xml:space="preserve">Consola con las cuatro respuestas de </w:t>
            </w:r>
            <w:r>
              <w:rPr>
                <w:rStyle w:val="VerbatimChar"/>
              </w:rPr>
              <w:t>POST /users/login</w:t>
            </w:r>
            <w:r>
              <w:t xml:space="preserve"> de la tabla de decisión.</w:t>
            </w:r>
          </w:p>
        </w:tc>
      </w:tr>
      <w:tr w:rsidR="00754E82" w14:paraId="5BF267C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5F9BA4E7" w14:textId="77777777" w:rsidR="00754E82" w:rsidRDefault="00E67173" w:rsidP="00A71A47">
            <w:pPr>
              <w:pStyle w:val="Compact"/>
            </w:pPr>
            <w:r>
              <w:rPr>
                <w:rStyle w:val="VerbatimChar"/>
              </w:rPr>
              <w:t>EV-CP-TD-04_filtro_eco_sin_efecto.png</w:t>
            </w:r>
          </w:p>
        </w:tc>
        <w:tc>
          <w:tcPr>
            <w:tcW w:w="3126" w:type="pct"/>
          </w:tcPr>
          <w:p w14:paraId="7112090F" w14:textId="77777777" w:rsidR="00754E82" w:rsidRDefault="00E67173" w:rsidP="00A71A47">
            <w:pPr>
              <w:pStyle w:val="Compact"/>
            </w:pPr>
            <w:r>
              <w:t xml:space="preserve">Portada con la casilla «Show only eco-friendly products» marcada y el mismo número de productos, junto a la respuesta de </w:t>
            </w:r>
            <w:r>
              <w:rPr>
                <w:rStyle w:val="VerbatimChar"/>
              </w:rPr>
              <w:t>GET /products?eco_friendly=1</w:t>
            </w:r>
            <w:r>
              <w:t xml:space="preserve"> con </w:t>
            </w:r>
            <w:r>
              <w:rPr>
                <w:rStyle w:val="VerbatimChar"/>
              </w:rPr>
              <w:t>total: 27</w:t>
            </w:r>
            <w:r>
              <w:t>.</w:t>
            </w:r>
          </w:p>
        </w:tc>
      </w:tr>
      <w:tr w:rsidR="00754E82" w14:paraId="29F980BB" w14:textId="77777777" w:rsidTr="00734C90">
        <w:tc>
          <w:tcPr>
            <w:tcW w:w="1874" w:type="pct"/>
          </w:tcPr>
          <w:p w14:paraId="7D851E47" w14:textId="77777777" w:rsidR="00754E82" w:rsidRDefault="00E67173" w:rsidP="00A71A47">
            <w:pPr>
              <w:pStyle w:val="Compact"/>
            </w:pPr>
            <w:r>
              <w:rPr>
                <w:rStyle w:val="VerbatimChar"/>
              </w:rPr>
              <w:t>EV-CP-TE-01a_paso2_signin.png</w:t>
            </w:r>
          </w:p>
        </w:tc>
        <w:tc>
          <w:tcPr>
            <w:tcW w:w="3126" w:type="pct"/>
          </w:tcPr>
          <w:p w14:paraId="76E77ED4" w14:textId="77777777" w:rsidR="00754E82" w:rsidRDefault="00E67173" w:rsidP="00A71A47">
            <w:pPr>
              <w:pStyle w:val="Compact"/>
            </w:pPr>
            <w:r>
              <w:t>Paso 2 del asistente con «Hello Jane Doe, you are already logged in».</w:t>
            </w:r>
          </w:p>
        </w:tc>
      </w:tr>
      <w:tr w:rsidR="00754E82" w14:paraId="1C834133"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63CC4732" w14:textId="77777777" w:rsidR="00754E82" w:rsidRDefault="00E67173" w:rsidP="00A71A47">
            <w:pPr>
              <w:pStyle w:val="Compact"/>
            </w:pPr>
            <w:r>
              <w:rPr>
                <w:rStyle w:val="VerbatimChar"/>
              </w:rPr>
              <w:t>EV-CP-TE-01b_paso3_address.png</w:t>
            </w:r>
          </w:p>
        </w:tc>
        <w:tc>
          <w:tcPr>
            <w:tcW w:w="3126" w:type="pct"/>
          </w:tcPr>
          <w:p w14:paraId="2ED42B06" w14:textId="77777777" w:rsidR="00754E82" w:rsidRDefault="00E67173" w:rsidP="00A71A47">
            <w:pPr>
              <w:pStyle w:val="Compact"/>
            </w:pPr>
            <w:r>
              <w:t>Paso 3 del asistente con el formulario de dirección.</w:t>
            </w:r>
          </w:p>
        </w:tc>
      </w:tr>
      <w:tr w:rsidR="00754E82" w14:paraId="73744E12" w14:textId="77777777" w:rsidTr="00734C90">
        <w:tc>
          <w:tcPr>
            <w:tcW w:w="1874" w:type="pct"/>
          </w:tcPr>
          <w:p w14:paraId="726907F5" w14:textId="77777777" w:rsidR="00754E82" w:rsidRDefault="00E67173" w:rsidP="00A71A47">
            <w:pPr>
              <w:pStyle w:val="Compact"/>
            </w:pPr>
            <w:r>
              <w:rPr>
                <w:rStyle w:val="VerbatimChar"/>
              </w:rPr>
              <w:t>EV-CP-TE-02a_pago_exitoso_falso.png</w:t>
            </w:r>
          </w:p>
        </w:tc>
        <w:tc>
          <w:tcPr>
            <w:tcW w:w="3126" w:type="pct"/>
          </w:tcPr>
          <w:p w14:paraId="42633851" w14:textId="77777777" w:rsidR="00754E82" w:rsidRDefault="00E67173" w:rsidP="00A71A47">
            <w:pPr>
              <w:pStyle w:val="Compact"/>
            </w:pPr>
            <w:r>
              <w:t>Paso 4 con el recuadro verde «Payment was successful» y el carrito aún lleno.</w:t>
            </w:r>
          </w:p>
        </w:tc>
      </w:tr>
      <w:tr w:rsidR="00754E82" w14:paraId="3483B23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4FE3EFCA" w14:textId="77777777" w:rsidR="00754E82" w:rsidRDefault="00E67173" w:rsidP="00A71A47">
            <w:pPr>
              <w:pStyle w:val="Compact"/>
            </w:pPr>
            <w:r>
              <w:rPr>
                <w:rStyle w:val="VerbatimChar"/>
              </w:rPr>
              <w:t>EV-CP-TE-02b_network_500.png</w:t>
            </w:r>
          </w:p>
        </w:tc>
        <w:tc>
          <w:tcPr>
            <w:tcW w:w="3126" w:type="pct"/>
          </w:tcPr>
          <w:p w14:paraId="7672FDE8" w14:textId="77777777" w:rsidR="00754E82" w:rsidRDefault="00E67173" w:rsidP="00A71A47">
            <w:pPr>
              <w:pStyle w:val="Compact"/>
            </w:pPr>
            <w:r>
              <w:t xml:space="preserve">Pestaña Red de las herramientas de desarrollo con </w:t>
            </w:r>
            <w:r>
              <w:rPr>
                <w:rStyle w:val="VerbatimChar"/>
              </w:rPr>
              <w:t>POST http://localhost:8091/invoices</w:t>
            </w:r>
            <w:r>
              <w:t xml:space="preserve"> en </w:t>
            </w:r>
            <w:r>
              <w:rPr>
                <w:rStyle w:val="VerbatimChar"/>
              </w:rPr>
              <w:t>500</w:t>
            </w:r>
            <w:r>
              <w:t>.</w:t>
            </w:r>
          </w:p>
        </w:tc>
      </w:tr>
      <w:tr w:rsidR="00754E82" w14:paraId="35D10F94" w14:textId="77777777" w:rsidTr="00734C90">
        <w:tc>
          <w:tcPr>
            <w:tcW w:w="1874" w:type="pct"/>
          </w:tcPr>
          <w:p w14:paraId="3B5857B9" w14:textId="77777777" w:rsidR="00754E82" w:rsidRDefault="00E67173" w:rsidP="00A71A47">
            <w:pPr>
              <w:pStyle w:val="Compact"/>
            </w:pPr>
            <w:r>
              <w:rPr>
                <w:rStyle w:val="VerbatimChar"/>
              </w:rPr>
              <w:t>EV-CP-TE-03_botones_mas_menos.png</w:t>
            </w:r>
          </w:p>
        </w:tc>
        <w:tc>
          <w:tcPr>
            <w:tcW w:w="3126" w:type="pct"/>
          </w:tcPr>
          <w:p w14:paraId="472A1E16" w14:textId="77777777" w:rsidR="00754E82" w:rsidRDefault="00E67173" w:rsidP="00A71A47">
            <w:pPr>
              <w:pStyle w:val="Compact"/>
            </w:pPr>
            <w:r>
              <w:t>Ficha de producto con el contador en 1 después de pulsar «+» tres veces.</w:t>
            </w:r>
          </w:p>
        </w:tc>
      </w:tr>
      <w:tr w:rsidR="00754E82" w14:paraId="15F788E7"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304F7596" w14:textId="77777777" w:rsidR="00754E82" w:rsidRDefault="00E67173" w:rsidP="00A71A47">
            <w:pPr>
              <w:pStyle w:val="Compact"/>
            </w:pPr>
            <w:r>
              <w:rPr>
                <w:rStyle w:val="VerbatimChar"/>
              </w:rPr>
              <w:t>EV-CP-TE-04_eliminar_no_funciona.png</w:t>
            </w:r>
          </w:p>
        </w:tc>
        <w:tc>
          <w:tcPr>
            <w:tcW w:w="3126" w:type="pct"/>
          </w:tcPr>
          <w:p w14:paraId="735EC6A4" w14:textId="77777777" w:rsidR="00754E82" w:rsidRDefault="00E67173" w:rsidP="00A71A47">
            <w:pPr>
              <w:pStyle w:val="Compact"/>
            </w:pPr>
            <w:r>
              <w:rPr>
                <w:rStyle w:val="VerbatimChar"/>
              </w:rPr>
              <w:t>#/checkout</w:t>
            </w:r>
            <w:r>
              <w:t xml:space="preserve"> con la línea todavía presente tras pulsar la «X».</w:t>
            </w:r>
          </w:p>
        </w:tc>
      </w:tr>
      <w:tr w:rsidR="00754E82" w14:paraId="0F1D9B8E" w14:textId="77777777" w:rsidTr="00734C90">
        <w:tc>
          <w:tcPr>
            <w:tcW w:w="1874" w:type="pct"/>
          </w:tcPr>
          <w:p w14:paraId="544BBB31" w14:textId="77777777" w:rsidR="00754E82" w:rsidRDefault="00E67173" w:rsidP="00A71A47">
            <w:pPr>
              <w:pStyle w:val="Compact"/>
            </w:pPr>
            <w:r>
              <w:rPr>
                <w:rStyle w:val="VerbatimChar"/>
              </w:rPr>
              <w:t>EV-CP-EX-01a_sorth_serch.png</w:t>
            </w:r>
          </w:p>
        </w:tc>
        <w:tc>
          <w:tcPr>
            <w:tcW w:w="3126" w:type="pct"/>
          </w:tcPr>
          <w:p w14:paraId="78592642" w14:textId="77777777" w:rsidR="00754E82" w:rsidRDefault="00E67173" w:rsidP="00A71A47">
            <w:pPr>
              <w:pStyle w:val="Compact"/>
            </w:pPr>
            <w:r>
              <w:t>Portada con los rótulos «Sorth» y «Serch» visibles.</w:t>
            </w:r>
          </w:p>
        </w:tc>
      </w:tr>
      <w:tr w:rsidR="00754E82" w14:paraId="631F7327"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DE54783" w14:textId="77777777" w:rsidR="00754E82" w:rsidRDefault="00E67173" w:rsidP="00A71A47">
            <w:pPr>
              <w:pStyle w:val="Compact"/>
            </w:pPr>
            <w:r>
              <w:rPr>
                <w:rStyle w:val="VerbatimChar"/>
              </w:rPr>
              <w:t>EV-CP-EX-01b_blliling_adress.png</w:t>
            </w:r>
          </w:p>
        </w:tc>
        <w:tc>
          <w:tcPr>
            <w:tcW w:w="3126" w:type="pct"/>
          </w:tcPr>
          <w:p w14:paraId="5FF55DE1" w14:textId="77777777" w:rsidR="00754E82" w:rsidRDefault="00E67173" w:rsidP="00A71A47">
            <w:pPr>
              <w:pStyle w:val="Compact"/>
            </w:pPr>
            <w:r>
              <w:t>Paso 3 del asistente con el título «Blliling Adress» y el campo con «missing value».</w:t>
            </w:r>
          </w:p>
        </w:tc>
      </w:tr>
      <w:tr w:rsidR="00754E82" w14:paraId="16506300" w14:textId="77777777" w:rsidTr="00734C90">
        <w:tc>
          <w:tcPr>
            <w:tcW w:w="1874" w:type="pct"/>
          </w:tcPr>
          <w:p w14:paraId="48918705" w14:textId="77777777" w:rsidR="00754E82" w:rsidRDefault="00E67173" w:rsidP="00A71A47">
            <w:pPr>
              <w:pStyle w:val="Compact"/>
            </w:pPr>
            <w:r>
              <w:rPr>
                <w:rStyle w:val="VerbatimChar"/>
              </w:rPr>
              <w:t>EV-CP-EX-01c_errror304.png</w:t>
            </w:r>
          </w:p>
        </w:tc>
        <w:tc>
          <w:tcPr>
            <w:tcW w:w="3126" w:type="pct"/>
          </w:tcPr>
          <w:p w14:paraId="11F59B38" w14:textId="77777777" w:rsidR="00754E82" w:rsidRDefault="00E67173" w:rsidP="00A71A47">
            <w:pPr>
              <w:pStyle w:val="Compact"/>
            </w:pPr>
            <w:r>
              <w:t>Desplegable de métodos de pago abierto, con la opción «Errror 304 - Missing Payment Gateway».</w:t>
            </w:r>
          </w:p>
        </w:tc>
      </w:tr>
      <w:tr w:rsidR="00754E82" w14:paraId="04F5535D"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24F2BE8F" w14:textId="77777777" w:rsidR="00754E82" w:rsidRDefault="00E67173" w:rsidP="00A71A47">
            <w:pPr>
              <w:pStyle w:val="Compact"/>
            </w:pPr>
            <w:r>
              <w:rPr>
                <w:rStyle w:val="VerbatimChar"/>
              </w:rPr>
              <w:t>EV-CP-EX-02a_botones_superpuestos.png</w:t>
            </w:r>
          </w:p>
        </w:tc>
        <w:tc>
          <w:tcPr>
            <w:tcW w:w="3126" w:type="pct"/>
          </w:tcPr>
          <w:p w14:paraId="0F853956" w14:textId="77777777" w:rsidR="00754E82" w:rsidRDefault="00E67173" w:rsidP="00A71A47">
            <w:pPr>
              <w:pStyle w:val="Compact"/>
            </w:pPr>
            <w:r>
              <w:t>Ficha de producto con «Add to cart» cortado por «Add to favourites».</w:t>
            </w:r>
          </w:p>
        </w:tc>
      </w:tr>
      <w:tr w:rsidR="00754E82" w14:paraId="6B2F6AE0" w14:textId="77777777" w:rsidTr="00734C90">
        <w:tc>
          <w:tcPr>
            <w:tcW w:w="1874" w:type="pct"/>
          </w:tcPr>
          <w:p w14:paraId="528BD653" w14:textId="77777777" w:rsidR="00754E82" w:rsidRDefault="00E67173" w:rsidP="00A71A47">
            <w:pPr>
              <w:pStyle w:val="Compact"/>
            </w:pPr>
            <w:r>
              <w:rPr>
                <w:rStyle w:val="VerbatimChar"/>
              </w:rPr>
              <w:t>EV-CP-EX-02b_oeps_en_exito.png</w:t>
            </w:r>
          </w:p>
        </w:tc>
        <w:tc>
          <w:tcPr>
            <w:tcW w:w="3126" w:type="pct"/>
          </w:tcPr>
          <w:p w14:paraId="59AA0930" w14:textId="77777777" w:rsidR="00754E82" w:rsidRDefault="00E67173" w:rsidP="00A71A47">
            <w:pPr>
              <w:pStyle w:val="Compact"/>
            </w:pPr>
            <w:r>
              <w:t>Mensaje rojo «Oeps, something went wrong.» tras agregar correctamente un producto al carrito.</w:t>
            </w:r>
          </w:p>
        </w:tc>
      </w:tr>
      <w:tr w:rsidR="00754E82" w14:paraId="762C5CD6"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1523F78F" w14:textId="77777777" w:rsidR="00754E82" w:rsidRDefault="00E67173" w:rsidP="00A71A47">
            <w:pPr>
              <w:pStyle w:val="Compact"/>
            </w:pPr>
            <w:r>
              <w:rPr>
                <w:rStyle w:val="VerbatimChar"/>
              </w:rPr>
              <w:t>EV-CB-00_cobertura_resumen.png</w:t>
            </w:r>
            <w:r>
              <w:t xml:space="preserve"> · </w:t>
            </w:r>
            <w:r>
              <w:rPr>
                <w:rStyle w:val="VerbatimChar"/>
              </w:rPr>
              <w:t>EV-CB-01</w:t>
            </w:r>
            <w:r>
              <w:t xml:space="preserve"> · </w:t>
            </w:r>
            <w:r>
              <w:rPr>
                <w:rStyle w:val="VerbatimChar"/>
              </w:rPr>
              <w:t>EV-CB-02</w:t>
            </w:r>
          </w:p>
        </w:tc>
        <w:tc>
          <w:tcPr>
            <w:tcW w:w="3126" w:type="pct"/>
          </w:tcPr>
          <w:p w14:paraId="1FDCD6E2" w14:textId="77777777" w:rsidR="00754E82" w:rsidRDefault="00E67173" w:rsidP="00A71A47">
            <w:pPr>
              <w:pStyle w:val="Compact"/>
            </w:pPr>
            <w:r>
              <w:t xml:space="preserve">Reporte HTML de cobertura: resumen general y detalle de </w:t>
            </w:r>
            <w:r>
              <w:rPr>
                <w:rStyle w:val="VerbatimChar"/>
              </w:rPr>
              <w:t>InvoiceController</w:t>
            </w:r>
            <w:r>
              <w:t xml:space="preserve"> y </w:t>
            </w:r>
            <w:r>
              <w:rPr>
                <w:rStyle w:val="VerbatimChar"/>
              </w:rPr>
              <w:t>ProductController</w:t>
            </w:r>
            <w:r>
              <w:t>.</w:t>
            </w:r>
          </w:p>
        </w:tc>
      </w:tr>
      <w:tr w:rsidR="00754E82" w14:paraId="11F8BD41" w14:textId="77777777" w:rsidTr="00734C90">
        <w:tc>
          <w:tcPr>
            <w:tcW w:w="1874" w:type="pct"/>
          </w:tcPr>
          <w:p w14:paraId="1EF27B8D" w14:textId="77777777" w:rsidR="00754E82" w:rsidRDefault="00E67173" w:rsidP="00A71A47">
            <w:pPr>
              <w:pStyle w:val="Compact"/>
            </w:pPr>
            <w:r>
              <w:rPr>
                <w:rStyle w:val="VerbatimChar"/>
              </w:rPr>
              <w:t>EV-EST-00_eslint_resumen.png</w:t>
            </w:r>
            <w:r>
              <w:t xml:space="preserve"> a </w:t>
            </w:r>
            <w:r>
              <w:rPr>
                <w:rStyle w:val="VerbatimChar"/>
              </w:rPr>
              <w:t>EV-EST-05</w:t>
            </w:r>
          </w:p>
        </w:tc>
        <w:tc>
          <w:tcPr>
            <w:tcW w:w="3126" w:type="pct"/>
          </w:tcPr>
          <w:p w14:paraId="577A82CC" w14:textId="77777777" w:rsidR="00754E82" w:rsidRDefault="00E67173" w:rsidP="00A71A47">
            <w:pPr>
              <w:pStyle w:val="Compact"/>
            </w:pPr>
            <w:r>
              <w:t>Salida de ESLint: resumen de las 262 incidencias y detalle de cada uno de los cinco hallazgos H-1 a H-5.</w:t>
            </w:r>
          </w:p>
        </w:tc>
      </w:tr>
      <w:tr w:rsidR="00754E82" w14:paraId="1EACC069"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E8124BB" w14:textId="77777777" w:rsidR="00754E82" w:rsidRDefault="00E67173" w:rsidP="00A71A47">
            <w:pPr>
              <w:pStyle w:val="Compact"/>
            </w:pPr>
            <w:r>
              <w:rPr>
                <w:rStyle w:val="VerbatimChar"/>
              </w:rPr>
              <w:t>EV-ISH-01_DEF-01.drawio.png</w:t>
            </w:r>
            <w:r>
              <w:t xml:space="preserve"> · </w:t>
            </w:r>
            <w:r>
              <w:rPr>
                <w:rStyle w:val="VerbatimChar"/>
              </w:rPr>
              <w:t>EV-ISH-02_DEF-02.drawio.png</w:t>
            </w:r>
          </w:p>
        </w:tc>
        <w:tc>
          <w:tcPr>
            <w:tcW w:w="3126" w:type="pct"/>
          </w:tcPr>
          <w:p w14:paraId="0B6AE3AB" w14:textId="77777777" w:rsidR="00754E82" w:rsidRDefault="00E67173" w:rsidP="00A71A47">
            <w:pPr>
              <w:pStyle w:val="Compact"/>
            </w:pPr>
            <w:r>
              <w:t>Diagramas de Ishikawa de la sección 5.3, elaborados en draw.io.</w:t>
            </w:r>
          </w:p>
        </w:tc>
      </w:tr>
      <w:tr w:rsidR="00754E82" w14:paraId="55651D03" w14:textId="77777777" w:rsidTr="00734C90">
        <w:tc>
          <w:tcPr>
            <w:tcW w:w="1874" w:type="pct"/>
          </w:tcPr>
          <w:p w14:paraId="645E32D7" w14:textId="77777777" w:rsidR="00754E82" w:rsidRDefault="00E67173" w:rsidP="00A71A47">
            <w:pPr>
              <w:pStyle w:val="Compact"/>
            </w:pPr>
            <w:r>
              <w:rPr>
                <w:rStyle w:val="VerbatimChar"/>
              </w:rPr>
              <w:t>EV-DIAG-01_transicion_estados.drawio.png</w:t>
            </w:r>
          </w:p>
        </w:tc>
        <w:tc>
          <w:tcPr>
            <w:tcW w:w="3126" w:type="pct"/>
          </w:tcPr>
          <w:p w14:paraId="0CD152E0" w14:textId="77777777" w:rsidR="00754E82" w:rsidRDefault="00E67173" w:rsidP="00A71A47">
            <w:pPr>
              <w:pStyle w:val="Compact"/>
            </w:pPr>
            <w:r>
              <w:t>Diagrama de transición de estados de la sección 3.3, elaborado en draw.io.</w:t>
            </w:r>
          </w:p>
        </w:tc>
      </w:tr>
    </w:tbl>
    <w:p w14:paraId="60492888" w14:textId="77777777" w:rsidR="005F2DD0" w:rsidRDefault="005F2DD0" w:rsidP="00A71A47">
      <w:pPr>
        <w:pStyle w:val="Ttulo2"/>
      </w:pPr>
      <w:bookmarkStart w:id="88" w:name="referencias"/>
      <w:bookmarkStart w:id="89" w:name="_Toc241139403"/>
      <w:bookmarkEnd w:id="86"/>
      <w:r>
        <w:t>8.4 Anexo E — Fichas de caso de prueba (C.2)</w:t>
      </w:r>
      <w:bookmarkEnd w:id="89"/>
    </w:p>
    <w:p w14:paraId="4A35C4DA" w14:textId="77777777" w:rsidR="00902F2F" w:rsidRDefault="005F2DD0" w:rsidP="00A71A47">
      <w:pPr>
        <w:pStyle w:val="FirstParagraph"/>
      </w:pPr>
      <w:r>
        <w:t>Aquí están las fichas completas de los 20 casos, en el formato del Anexo C.2 del enunciado. La distribución está en la sección 3.1 y la trazabilidad en la 3.5.</w:t>
      </w:r>
    </w:p>
    <w:p w14:paraId="08FDD303" w14:textId="77777777" w:rsidR="00902F2F" w:rsidRPr="00734C90" w:rsidRDefault="00902F2F" w:rsidP="00A71A47">
      <w:pPr>
        <w:pStyle w:val="Ttulo3"/>
        <w:rPr>
          <w:rFonts w:ascii="Calibri" w:hAnsi="Calibri" w:cs="Calibri"/>
          <w:color w:val="000000"/>
        </w:rPr>
      </w:pPr>
      <w:r>
        <w:rPr>
          <w:rFonts w:ascii="Calibri" w:hAnsi="Calibri" w:cs="Calibri"/>
          <w:color w:val="000000"/>
        </w:rPr>
        <w:t>CP-EQ-01</w:t>
      </w:r>
    </w:p>
    <w:p>
      <w:pPr>
        <w:pStyle w:val="Textoindependiente"/>
        <w:keepNext/>
        <w:spacing w:before="120" w:after="0"/>
      </w:pPr>
      <w:r>
        <w:rPr>
          <w:b/>
          <w:bCs/>
        </w:rPr>
        <w:t xml:space="preserve">Tabla 23</w:t>
      </w:r>
    </w:p>
    <w:p>
      <w:pPr>
        <w:pStyle w:val="Textoindependiente"/>
        <w:keepNext/>
        <w:spacing w:before="120" w:after="0"/>
      </w:pPr>
      <w:r>
        <w:rPr>
          <w:i/>
          <w:iCs/>
        </w:rPr>
        <w:t xml:space="preserve">Ficha del caso de prueba CP-EQ-01</w:t>
      </w:r>
    </w:p>
    <w:tbl>
      <w:tblPr>
        <w:tblStyle w:val="Tablaconcuadrcula4-nfasis1"/>
        <w:tblW w:w="5000" w:type="pct"/>
        <w:tblLook w:val="0420" w:firstRow="1" w:lastRow="0" w:firstColumn="0" w:lastColumn="0" w:noHBand="0" w:noVBand="1"/>
      </w:tblPr>
      <w:tblGrid>
        <w:gridCol w:w="1624"/>
        <w:gridCol w:w="8112"/>
      </w:tblGrid>
      <w:tr w:rsidR="00902F2F" w14:paraId="2CAC48D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4" w:type="pct"/>
          </w:tcPr>
          <w:p w14:paraId="0C94DB35" w14:textId="77777777" w:rsidR="00902F2F" w:rsidRDefault="00902F2F" w:rsidP="00A71A47">
            <w:pPr>
              <w:pStyle w:val="Compact"/>
            </w:pPr>
            <w:r>
              <w:t>Campo</w:t>
            </w:r>
          </w:p>
        </w:tc>
        <w:tc>
          <w:tcPr>
            <w:tcW w:w="4166" w:type="pct"/>
          </w:tcPr>
          <w:p w14:paraId="45AA2DCF" w14:textId="77777777" w:rsidR="00902F2F" w:rsidRDefault="00902F2F" w:rsidP="00A71A47">
            <w:pPr>
              <w:pStyle w:val="Compact"/>
            </w:pPr>
            <w:r>
              <w:t>Contenido</w:t>
            </w:r>
          </w:p>
        </w:tc>
      </w:tr>
      <w:tr w:rsidR="00902F2F" w14:paraId="4C565137"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68728C55" w14:textId="77777777" w:rsidR="00902F2F" w:rsidRDefault="00902F2F" w:rsidP="00A71A47">
            <w:pPr>
              <w:pStyle w:val="Compact"/>
            </w:pPr>
            <w:r>
              <w:t>ID</w:t>
            </w:r>
          </w:p>
        </w:tc>
        <w:tc>
          <w:tcPr>
            <w:tcW w:w="4166" w:type="pct"/>
          </w:tcPr>
          <w:p w14:paraId="0D7E963D" w14:textId="77777777" w:rsidR="00902F2F" w:rsidRDefault="00902F2F" w:rsidP="00A71A47">
            <w:pPr>
              <w:pStyle w:val="Compact"/>
            </w:pPr>
            <w:r>
              <w:t>CP-EQ-01</w:t>
            </w:r>
          </w:p>
        </w:tc>
      </w:tr>
      <w:tr w:rsidR="00902F2F" w14:paraId="3D86C3D2" w14:textId="77777777" w:rsidTr="00734C90">
        <w:tc>
          <w:tcPr>
            <w:tcW w:w="834" w:type="pct"/>
          </w:tcPr>
          <w:p w14:paraId="26768785" w14:textId="77777777" w:rsidR="00902F2F" w:rsidRDefault="00902F2F" w:rsidP="00A71A47">
            <w:pPr>
              <w:pStyle w:val="Compact"/>
            </w:pPr>
            <w:r>
              <w:t>Técnica aplicada</w:t>
            </w:r>
          </w:p>
        </w:tc>
        <w:tc>
          <w:tcPr>
            <w:tcW w:w="4166" w:type="pct"/>
          </w:tcPr>
          <w:p w14:paraId="2C39B94F" w14:textId="77777777" w:rsidR="00902F2F" w:rsidRDefault="00902F2F" w:rsidP="00A71A47">
            <w:pPr>
              <w:pStyle w:val="Compact"/>
            </w:pPr>
            <w:r>
              <w:t>Partición de equivalencia</w:t>
            </w:r>
          </w:p>
        </w:tc>
      </w:tr>
      <w:tr w:rsidR="00902F2F" w14:paraId="49BC8C20"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76132B00" w14:textId="77777777" w:rsidR="00902F2F" w:rsidRDefault="00902F2F" w:rsidP="00A71A47">
            <w:pPr>
              <w:pStyle w:val="Compact"/>
            </w:pPr>
            <w:r>
              <w:t>Área de calidad</w:t>
            </w:r>
          </w:p>
        </w:tc>
        <w:tc>
          <w:tcPr>
            <w:tcW w:w="4166" w:type="pct"/>
          </w:tcPr>
          <w:p w14:paraId="5865856D" w14:textId="77777777" w:rsidR="00902F2F" w:rsidRDefault="00902F2F" w:rsidP="00A71A47">
            <w:pPr>
              <w:pStyle w:val="Compact"/>
            </w:pPr>
            <w:r>
              <w:t>A. Validación de entradas y reglas de negocio</w:t>
            </w:r>
          </w:p>
        </w:tc>
      </w:tr>
      <w:tr w:rsidR="00902F2F" w14:paraId="2A041D6C" w14:textId="77777777" w:rsidTr="00734C90">
        <w:tc>
          <w:tcPr>
            <w:tcW w:w="834" w:type="pct"/>
          </w:tcPr>
          <w:p w14:paraId="6158862F" w14:textId="77777777" w:rsidR="00902F2F" w:rsidRDefault="00902F2F" w:rsidP="00A71A47">
            <w:pPr>
              <w:pStyle w:val="Compact"/>
            </w:pPr>
            <w:r>
              <w:t>Requisito relacionado</w:t>
            </w:r>
          </w:p>
        </w:tc>
        <w:tc>
          <w:tcPr>
            <w:tcW w:w="4166" w:type="pct"/>
          </w:tcPr>
          <w:p w14:paraId="1C209BC2" w14:textId="77777777" w:rsidR="00902F2F" w:rsidRDefault="00902F2F" w:rsidP="00A71A47">
            <w:pPr>
              <w:pStyle w:val="Compact"/>
            </w:pPr>
            <w:r>
              <w:t>R-02</w:t>
            </w:r>
          </w:p>
        </w:tc>
      </w:tr>
      <w:tr w:rsidR="00902F2F" w14:paraId="026BAB6F"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7AE977B2" w14:textId="77777777" w:rsidR="00902F2F" w:rsidRDefault="00902F2F" w:rsidP="00A71A47">
            <w:pPr>
              <w:pStyle w:val="Compact"/>
            </w:pPr>
            <w:r>
              <w:t>Nivel y tipo</w:t>
            </w:r>
          </w:p>
        </w:tc>
        <w:tc>
          <w:tcPr>
            <w:tcW w:w="4166" w:type="pct"/>
          </w:tcPr>
          <w:p w14:paraId="69A1E218" w14:textId="77777777" w:rsidR="00902F2F" w:rsidRDefault="00902F2F" w:rsidP="00A71A47">
            <w:pPr>
              <w:pStyle w:val="Compact"/>
            </w:pPr>
            <w:r>
              <w:t>Sistema · Funcional</w:t>
            </w:r>
          </w:p>
        </w:tc>
      </w:tr>
      <w:tr w:rsidR="00902F2F" w14:paraId="44C4DCF0" w14:textId="77777777" w:rsidTr="00734C90">
        <w:tc>
          <w:tcPr>
            <w:tcW w:w="834" w:type="pct"/>
          </w:tcPr>
          <w:p w14:paraId="779C6656" w14:textId="77777777" w:rsidR="00902F2F" w:rsidRDefault="00902F2F" w:rsidP="00A71A47">
            <w:pPr>
              <w:pStyle w:val="Compact"/>
            </w:pPr>
            <w:r>
              <w:t>Precondición</w:t>
            </w:r>
          </w:p>
        </w:tc>
        <w:tc>
          <w:tcPr>
            <w:tcW w:w="4166" w:type="pct"/>
          </w:tcPr>
          <w:p w14:paraId="460EE71B" w14:textId="77777777" w:rsidR="00902F2F" w:rsidRDefault="00902F2F" w:rsidP="00A71A47">
            <w:pPr>
              <w:pStyle w:val="Compact"/>
            </w:pPr>
            <w:r>
              <w:t xml:space="preserve">Formulario de registro abierto en </w:t>
            </w:r>
            <w:r>
              <w:rPr>
                <w:rStyle w:val="VerbatimChar"/>
              </w:rPr>
              <w:t>#/auth/register</w:t>
            </w:r>
            <w:r>
              <w:t>, sin sesión iniciada.</w:t>
            </w:r>
          </w:p>
        </w:tc>
      </w:tr>
      <w:tr w:rsidR="00902F2F" w14:paraId="4EBC6018"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4F5CACC4" w14:textId="77777777" w:rsidR="00902F2F" w:rsidRDefault="00902F2F" w:rsidP="00A71A47">
            <w:pPr>
              <w:pStyle w:val="Compact"/>
            </w:pPr>
            <w:r>
              <w:t>Pasos</w:t>
            </w:r>
          </w:p>
        </w:tc>
        <w:tc>
          <w:tcPr>
            <w:tcW w:w="4166" w:type="pct"/>
          </w:tcPr>
          <w:p w14:paraId="315CC348" w14:textId="77777777" w:rsidR="00902F2F" w:rsidRDefault="00902F2F" w:rsidP="00A71A47">
            <w:pPr>
              <w:pStyle w:val="Compact"/>
            </w:pPr>
            <w:r>
              <w:t>1. Completar todos los campos obligatorios con datos válidos. 2. Escribir en «First name» el valor del dato de prueba. 3. Enviar el formulario y observar el resultado.</w:t>
            </w:r>
          </w:p>
        </w:tc>
      </w:tr>
      <w:tr w:rsidR="000A733A" w14:paraId="0E7BF721" w14:textId="77777777" w:rsidTr="000A733A">
        <w:tc>
          <w:tcPr>
            <w:tcW w:w="834" w:type="pct"/>
          </w:tcPr>
          <w:p w14:paraId="27943840" w14:textId="77777777" w:rsidR="000A733A" w:rsidRDefault="00DF37CB">
            <w:pPr>
              <w:pStyle w:val="Compact"/>
            </w:pPr>
            <w:r>
              <w:t>Datos de prueba</w:t>
            </w:r>
          </w:p>
        </w:tc>
        <w:tc>
          <w:tcPr>
            <w:tcW w:w="4166" w:type="pct"/>
          </w:tcPr>
          <w:p w14:paraId="7C3EC0EB" w14:textId="77777777" w:rsidR="000A733A" w:rsidRDefault="00DF37CB">
            <w:pPr>
              <w:pStyle w:val="Compact"/>
            </w:pPr>
            <w:r>
              <w:t xml:space="preserve">Clase válida: </w:t>
            </w:r>
            <w:r>
              <w:rPr>
                <w:rStyle w:val="VerbatimChar"/>
              </w:rPr>
              <w:t>Juan</w:t>
            </w:r>
            <w:r>
              <w:t xml:space="preserve">. Clase inválida por espacio: </w:t>
            </w:r>
            <w:r>
              <w:rPr>
                <w:rStyle w:val="VerbatimChar"/>
              </w:rPr>
              <w:t>Juan Pablo</w:t>
            </w:r>
            <w:r>
              <w:t xml:space="preserve">. Clase inválida por tilde: </w:t>
            </w:r>
            <w:r>
              <w:rPr>
                <w:rStyle w:val="VerbatimChar"/>
              </w:rPr>
              <w:t>José</w:t>
            </w:r>
            <w:r>
              <w:t xml:space="preserve">. Clase inválida por vacío: </w:t>
            </w:r>
            <w:r>
              <w:rPr>
                <w:rStyle w:val="VerbatimChar"/>
              </w:rPr>
              <w:t>(cadena vacía)</w:t>
            </w:r>
            <w:r>
              <w:t>.</w:t>
            </w:r>
          </w:p>
        </w:tc>
      </w:tr>
      <w:tr w:rsidR="000A733A" w14:paraId="44A97225" w14:textId="77777777" w:rsidTr="000A733A">
        <w:trPr>
          <w:cnfStyle w:val="000000100000" w:firstRow="0" w:lastRow="0" w:firstColumn="0" w:lastColumn="0" w:oddVBand="0" w:evenVBand="0" w:oddHBand="1" w:evenHBand="0" w:firstRowFirstColumn="0" w:firstRowLastColumn="0" w:lastRowFirstColumn="0" w:lastRowLastColumn="0"/>
        </w:trPr>
        <w:tc>
          <w:tcPr>
            <w:tcW w:w="834" w:type="pct"/>
          </w:tcPr>
          <w:p w14:paraId="44C454ED" w14:textId="77777777" w:rsidR="000A733A" w:rsidRDefault="00DF37CB">
            <w:pPr>
              <w:pStyle w:val="Compact"/>
            </w:pPr>
            <w:r>
              <w:t>Resultado esperado</w:t>
            </w:r>
          </w:p>
        </w:tc>
        <w:tc>
          <w:tcPr>
            <w:tcW w:w="4166" w:type="pct"/>
          </w:tcPr>
          <w:p w14:paraId="3AFADAD2" w14:textId="761F5064" w:rsidR="000A733A" w:rsidRDefault="00DF37CB">
            <w:pPr>
              <w:pStyle w:val="Compact"/>
            </w:pPr>
            <w:r>
              <w:rPr>
                <w:rStyle w:val="VerbatimChar"/>
              </w:rPr>
              <w:t>Juan</w:t>
            </w:r>
            <w:r>
              <w:t xml:space="preserve"> se acepta. La cadena vacía se rechaza por obligatoriedad. </w:t>
            </w:r>
            <w:r>
              <w:rPr>
                <w:rStyle w:val="VerbatimChar"/>
              </w:rPr>
              <w:t>Juan Pablo y José deberían aceptarse, porque son nombres reales de clientes de la tienda y R-02 no limita qué letras se pueden usar.</w:t>
            </w:r>
          </w:p>
        </w:tc>
      </w:tr>
      <w:tr w:rsidR="000A733A" w14:paraId="785E6794" w14:textId="77777777" w:rsidTr="000A733A">
        <w:tc>
          <w:tcPr>
            <w:tcW w:w="834" w:type="pct"/>
          </w:tcPr>
          <w:p w14:paraId="338CD6B3" w14:textId="77777777" w:rsidR="000A733A" w:rsidRDefault="00DF37CB">
            <w:pPr>
              <w:pStyle w:val="Compact"/>
            </w:pPr>
            <w:r>
              <w:t>Resultado real</w:t>
            </w:r>
          </w:p>
        </w:tc>
        <w:tc>
          <w:tcPr>
            <w:tcW w:w="4166" w:type="pct"/>
          </w:tcPr>
          <w:p w14:paraId="3D156206" w14:textId="4F7C3DCB" w:rsidR="000A733A" w:rsidRDefault="00DF37CB">
            <w:pPr>
              <w:pStyle w:val="Compact"/>
            </w:pPr>
            <w:r>
              <w:rPr>
                <w:rStyle w:val="VerbatimChar"/>
              </w:rPr>
              <w:t>Juan</w:t>
            </w:r>
            <w:r>
              <w:t xml:space="preserve"> se acepta (201). La cadena vacía se rechaza, como debe ser. </w:t>
            </w:r>
            <w:r>
              <w:rPr>
                <w:rStyle w:val="VerbatimChar"/>
              </w:rPr>
              <w:t>Juan Pablo</w:t>
            </w:r>
            <w:r>
              <w:t xml:space="preserve"> y </w:t>
            </w:r>
            <w:r>
              <w:rPr>
                <w:rStyle w:val="VerbatimChar"/>
              </w:rPr>
              <w:t>José</w:t>
            </w:r>
            <w:r>
              <w:t xml:space="preserve"> se rechazan con </w:t>
            </w:r>
            <w:r>
              <w:rPr>
                <w:rStyle w:val="VerbatimChar"/>
              </w:rPr>
              <w:t>422 {"first_name":["The first name field format is invalid."]}</w:t>
            </w:r>
            <w:r>
              <w:t xml:space="preserve">. La expresión regular que usa es </w:t>
            </w:r>
            <w:r>
              <w:rPr>
                <w:rStyle w:val="VerbatimChar"/>
              </w:rPr>
              <w:t>/^[a-zA-Z]+$/</w:t>
            </w:r>
            <w:r>
              <w:t>, que no acepta espacios ni tildes.</w:t>
            </w:r>
          </w:p>
        </w:tc>
      </w:tr>
      <w:tr w:rsidR="000A733A" w14:paraId="296F7A45" w14:textId="77777777" w:rsidTr="000A733A">
        <w:trPr>
          <w:cnfStyle w:val="000000100000" w:firstRow="0" w:lastRow="0" w:firstColumn="0" w:lastColumn="0" w:oddVBand="0" w:evenVBand="0" w:oddHBand="1" w:evenHBand="0" w:firstRowFirstColumn="0" w:firstRowLastColumn="0" w:lastRowFirstColumn="0" w:lastRowLastColumn="0"/>
        </w:trPr>
        <w:tc>
          <w:tcPr>
            <w:tcW w:w="834" w:type="pct"/>
          </w:tcPr>
          <w:p w14:paraId="58B88C14" w14:textId="77777777" w:rsidR="000A733A" w:rsidRDefault="00DF37CB">
            <w:pPr>
              <w:pStyle w:val="Compact"/>
            </w:pPr>
            <w:r>
              <w:t>Estado</w:t>
            </w:r>
          </w:p>
        </w:tc>
        <w:tc>
          <w:tcPr>
            <w:tcW w:w="4166" w:type="pct"/>
          </w:tcPr>
          <w:p w14:paraId="3AE2CA16" w14:textId="77777777" w:rsidR="000A733A" w:rsidRDefault="00DF37CB">
            <w:pPr>
              <w:pStyle w:val="Compact"/>
            </w:pPr>
            <w:r>
              <w:rPr>
                <w:b/>
              </w:rPr>
              <w:t>Fallido</w:t>
            </w:r>
            <w:r>
              <w:t xml:space="preserve"> — genera DEF-05</w:t>
            </w:r>
          </w:p>
        </w:tc>
      </w:tr>
      <w:tr w:rsidR="000A733A" w14:paraId="6313960F" w14:textId="77777777" w:rsidTr="000A733A">
        <w:tc>
          <w:tcPr>
            <w:tcW w:w="834" w:type="pct"/>
          </w:tcPr>
          <w:p w14:paraId="34B27F76" w14:textId="77777777" w:rsidR="000A733A" w:rsidRDefault="00DF37CB">
            <w:pPr>
              <w:pStyle w:val="Compact"/>
            </w:pPr>
            <w:r>
              <w:t>Evidencia</w:t>
            </w:r>
          </w:p>
        </w:tc>
        <w:tc>
          <w:tcPr>
            <w:tcW w:w="4166" w:type="pct"/>
          </w:tcPr>
          <w:p w14:paraId="3ED095E7" w14:textId="77777777" w:rsidR="000A733A" w:rsidRDefault="00DF37CB">
            <w:pPr>
              <w:pStyle w:val="Compact"/>
            </w:pPr>
            <w:r>
              <w:rPr>
                <w:rStyle w:val="VerbatimChar"/>
              </w:rPr>
              <w:t>EV-CP-EQ-01_nombre_rechazado.png</w:t>
            </w:r>
          </w:p>
        </w:tc>
      </w:tr>
    </w:tbl>
    <w:p>
      <w:pPr>
        <w:pStyle w:val="Textoindependiente"/>
        <w:keepNext/>
        <w:spacing w:before="120" w:after="0"/>
      </w:pPr>
      <w:r>
        <w:rPr>
          <w:b/>
          <w:bCs/>
        </w:rPr>
        <w:t xml:space="preserve">Figura 4</w:t>
      </w:r>
    </w:p>
    <w:p>
      <w:pPr>
        <w:pStyle w:val="Textoindependiente"/>
        <w:keepNext/>
        <w:spacing w:before="120" w:after="0"/>
      </w:pPr>
      <w:r>
        <w:rPr>
          <w:i/>
          <w:iCs/>
        </w:rPr>
        <w:t xml:space="preserve">Registro con un nombre que la aplicación rechaza</w:t>
      </w:r>
    </w:p>
    <w:p w14:paraId="0170A0CF" w14:textId="77777777" w:rsidR="000A733A" w:rsidRDefault="00DF37CB">
      <w:pPr>
        <w:keepNext/>
        <w:spacing w:before="120" w:after="40"/>
        <w:jc w:val="center"/>
      </w:pPr>
      <w:r>
        <w:rPr>
          <w:noProof/>
        </w:rPr>
        <w:lastRenderedPageBreak/>
        <w:drawing>
          <wp:inline distT="0" distB="0" distL="0" distR="0" wp14:anchorId="450E789C" wp14:editId="5735D56F">
            <wp:extent cx="5850000" cy="3124374"/>
            <wp:effectExtent l="0" t="0" r="0" b="0"/>
            <wp:docPr id="5001" name="EV-CP-EQ-01_nombre_rechaz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EV-CP-EQ-01_nombre_rechazado.png"/>
                    <pic:cNvPicPr/>
                  </pic:nvPicPr>
                  <pic:blipFill>
                    <a:blip r:embed="rId21"/>
                    <a:stretch>
                      <a:fillRect/>
                    </a:stretch>
                  </pic:blipFill>
                  <pic:spPr>
                    <a:xfrm>
                      <a:off x="0" y="0"/>
                      <a:ext cx="5850000" cy="3124374"/>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EV-CP-EQ-01_nombre_rechazado.png. Captura propia.</w:t>
      </w:r>
    </w:p>
    <w:p w14:paraId="39834C6A" w14:textId="77777777" w:rsidR="00902F2F" w:rsidRPr="00734C90" w:rsidRDefault="00902F2F" w:rsidP="00A71A47">
      <w:pPr>
        <w:pStyle w:val="Ttulo3"/>
        <w:rPr>
          <w:rFonts w:ascii="Calibri" w:hAnsi="Calibri" w:cs="Calibri"/>
          <w:color w:val="000000"/>
        </w:rPr>
      </w:pPr>
      <w:r>
        <w:rPr>
          <w:rFonts w:ascii="Calibri" w:hAnsi="Calibri" w:cs="Calibri"/>
          <w:color w:val="000000"/>
        </w:rPr>
        <w:t>CP-EQ-02</w:t>
      </w:r>
    </w:p>
    <w:p>
      <w:pPr>
        <w:pStyle w:val="Textoindependiente"/>
        <w:keepNext/>
        <w:spacing w:before="120" w:after="0"/>
      </w:pPr>
      <w:r>
        <w:rPr>
          <w:b/>
          <w:bCs/>
        </w:rPr>
        <w:t xml:space="preserve">Tabla 24</w:t>
      </w:r>
    </w:p>
    <w:p>
      <w:pPr>
        <w:pStyle w:val="Textoindependiente"/>
        <w:keepNext/>
        <w:spacing w:before="120" w:after="0"/>
      </w:pPr>
      <w:r>
        <w:rPr>
          <w:i/>
          <w:iCs/>
        </w:rPr>
        <w:t xml:space="preserve">Ficha del caso de prueba CP-EQ-02</w:t>
      </w:r>
    </w:p>
    <w:tbl>
      <w:tblPr>
        <w:tblStyle w:val="Tablaconcuadrcula4-nfasis1"/>
        <w:tblW w:w="5000" w:type="pct"/>
        <w:tblLook w:val="0420" w:firstRow="1" w:lastRow="0" w:firstColumn="0" w:lastColumn="0" w:noHBand="0" w:noVBand="1"/>
      </w:tblPr>
      <w:tblGrid>
        <w:gridCol w:w="1647"/>
        <w:gridCol w:w="8089"/>
      </w:tblGrid>
      <w:tr w:rsidR="00902F2F" w14:paraId="0CDF76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6" w:type="pct"/>
          </w:tcPr>
          <w:p w14:paraId="7D1743AA" w14:textId="77777777" w:rsidR="00902F2F" w:rsidRDefault="00902F2F" w:rsidP="00A71A47">
            <w:pPr>
              <w:pStyle w:val="Compact"/>
            </w:pPr>
            <w:r>
              <w:t>Campo</w:t>
            </w:r>
          </w:p>
        </w:tc>
        <w:tc>
          <w:tcPr>
            <w:tcW w:w="4154" w:type="pct"/>
          </w:tcPr>
          <w:p w14:paraId="008BC3B4" w14:textId="77777777" w:rsidR="00902F2F" w:rsidRDefault="00902F2F" w:rsidP="00A71A47">
            <w:pPr>
              <w:pStyle w:val="Compact"/>
            </w:pPr>
            <w:r>
              <w:t>Contenido</w:t>
            </w:r>
          </w:p>
        </w:tc>
      </w:tr>
      <w:tr w:rsidR="00902F2F" w14:paraId="7069D5E3"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73C1C51D" w14:textId="77777777" w:rsidR="00902F2F" w:rsidRDefault="00902F2F" w:rsidP="00A71A47">
            <w:pPr>
              <w:pStyle w:val="Compact"/>
            </w:pPr>
            <w:r>
              <w:t>ID</w:t>
            </w:r>
          </w:p>
        </w:tc>
        <w:tc>
          <w:tcPr>
            <w:tcW w:w="4154" w:type="pct"/>
          </w:tcPr>
          <w:p w14:paraId="6BB3EBCC" w14:textId="77777777" w:rsidR="00902F2F" w:rsidRDefault="00902F2F" w:rsidP="00A71A47">
            <w:pPr>
              <w:pStyle w:val="Compact"/>
            </w:pPr>
            <w:r>
              <w:t>CP-EQ-02</w:t>
            </w:r>
          </w:p>
        </w:tc>
      </w:tr>
      <w:tr w:rsidR="00902F2F" w14:paraId="28E411B7" w14:textId="77777777" w:rsidTr="00734C90">
        <w:tc>
          <w:tcPr>
            <w:tcW w:w="846" w:type="pct"/>
          </w:tcPr>
          <w:p w14:paraId="273F4B25" w14:textId="77777777" w:rsidR="00902F2F" w:rsidRDefault="00902F2F" w:rsidP="00A71A47">
            <w:pPr>
              <w:pStyle w:val="Compact"/>
            </w:pPr>
            <w:r>
              <w:t>Técnica aplicada</w:t>
            </w:r>
          </w:p>
        </w:tc>
        <w:tc>
          <w:tcPr>
            <w:tcW w:w="4154" w:type="pct"/>
          </w:tcPr>
          <w:p w14:paraId="423290A6" w14:textId="77777777" w:rsidR="00902F2F" w:rsidRDefault="00902F2F" w:rsidP="00A71A47">
            <w:pPr>
              <w:pStyle w:val="Compact"/>
            </w:pPr>
            <w:r>
              <w:t>Partición de equivalencia</w:t>
            </w:r>
          </w:p>
        </w:tc>
      </w:tr>
      <w:tr w:rsidR="00902F2F" w14:paraId="3028FACE"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5088520D" w14:textId="77777777" w:rsidR="00902F2F" w:rsidRDefault="00902F2F" w:rsidP="00A71A47">
            <w:pPr>
              <w:pStyle w:val="Compact"/>
            </w:pPr>
            <w:r>
              <w:t>Área de calidad</w:t>
            </w:r>
          </w:p>
        </w:tc>
        <w:tc>
          <w:tcPr>
            <w:tcW w:w="4154" w:type="pct"/>
          </w:tcPr>
          <w:p w14:paraId="18C09BE2" w14:textId="77777777" w:rsidR="00902F2F" w:rsidRDefault="00902F2F" w:rsidP="00A71A47">
            <w:pPr>
              <w:pStyle w:val="Compact"/>
            </w:pPr>
            <w:r>
              <w:t>A. Validación de entradas y reglas de negocio</w:t>
            </w:r>
          </w:p>
        </w:tc>
      </w:tr>
      <w:tr w:rsidR="00902F2F" w14:paraId="42BEE576" w14:textId="77777777" w:rsidTr="00734C90">
        <w:tc>
          <w:tcPr>
            <w:tcW w:w="846" w:type="pct"/>
          </w:tcPr>
          <w:p w14:paraId="2F2A722D" w14:textId="77777777" w:rsidR="00902F2F" w:rsidRDefault="00902F2F" w:rsidP="00A71A47">
            <w:pPr>
              <w:pStyle w:val="Compact"/>
            </w:pPr>
            <w:r>
              <w:t>Requisito relacionado</w:t>
            </w:r>
          </w:p>
        </w:tc>
        <w:tc>
          <w:tcPr>
            <w:tcW w:w="4154" w:type="pct"/>
          </w:tcPr>
          <w:p w14:paraId="0A6AEAD0" w14:textId="77777777" w:rsidR="00902F2F" w:rsidRDefault="00902F2F" w:rsidP="00A71A47">
            <w:pPr>
              <w:pStyle w:val="Compact"/>
            </w:pPr>
            <w:r>
              <w:t>R-02</w:t>
            </w:r>
          </w:p>
        </w:tc>
      </w:tr>
      <w:tr w:rsidR="00902F2F" w14:paraId="798BECC1"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3075A6AD" w14:textId="77777777" w:rsidR="00902F2F" w:rsidRDefault="00902F2F" w:rsidP="00A71A47">
            <w:pPr>
              <w:pStyle w:val="Compact"/>
            </w:pPr>
            <w:r>
              <w:t>Nivel y tipo</w:t>
            </w:r>
          </w:p>
        </w:tc>
        <w:tc>
          <w:tcPr>
            <w:tcW w:w="4154" w:type="pct"/>
          </w:tcPr>
          <w:p w14:paraId="2C880747" w14:textId="77777777" w:rsidR="00902F2F" w:rsidRDefault="00902F2F" w:rsidP="00A71A47">
            <w:pPr>
              <w:pStyle w:val="Compact"/>
            </w:pPr>
            <w:r>
              <w:t>Sistema · Funcional</w:t>
            </w:r>
          </w:p>
        </w:tc>
      </w:tr>
      <w:tr w:rsidR="00902F2F" w14:paraId="074F2B15" w14:textId="77777777" w:rsidTr="00734C90">
        <w:tc>
          <w:tcPr>
            <w:tcW w:w="846" w:type="pct"/>
          </w:tcPr>
          <w:p w14:paraId="0806B0A3" w14:textId="77777777" w:rsidR="00902F2F" w:rsidRDefault="00902F2F" w:rsidP="00A71A47">
            <w:pPr>
              <w:pStyle w:val="Compact"/>
            </w:pPr>
            <w:r>
              <w:t>Precondición</w:t>
            </w:r>
          </w:p>
        </w:tc>
        <w:tc>
          <w:tcPr>
            <w:tcW w:w="4154" w:type="pct"/>
          </w:tcPr>
          <w:p w14:paraId="03B30EE5" w14:textId="77777777" w:rsidR="00902F2F" w:rsidRDefault="00902F2F" w:rsidP="00A71A47">
            <w:pPr>
              <w:pStyle w:val="Compact"/>
            </w:pPr>
            <w:r>
              <w:t xml:space="preserve">API disponible en </w:t>
            </w:r>
            <w:r>
              <w:rPr>
                <w:rStyle w:val="VerbatimChar"/>
              </w:rPr>
              <w:t>http://localhost:8091</w:t>
            </w:r>
            <w:r>
              <w:t>.</w:t>
            </w:r>
          </w:p>
        </w:tc>
      </w:tr>
      <w:tr w:rsidR="00902F2F" w14:paraId="18C7F55A"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03346779" w14:textId="77777777" w:rsidR="00902F2F" w:rsidRDefault="00902F2F" w:rsidP="00A71A47">
            <w:pPr>
              <w:pStyle w:val="Compact"/>
            </w:pPr>
            <w:r>
              <w:t>Pasos</w:t>
            </w:r>
          </w:p>
        </w:tc>
        <w:tc>
          <w:tcPr>
            <w:tcW w:w="4154" w:type="pct"/>
          </w:tcPr>
          <w:p w14:paraId="0C725232" w14:textId="0A946355" w:rsidR="00902F2F" w:rsidRDefault="00902F2F" w:rsidP="00A71A47">
            <w:pPr>
              <w:pStyle w:val="Compact"/>
            </w:pPr>
            <w:r>
              <w:t xml:space="preserve">1. Enviar </w:t>
            </w:r>
            <w:r>
              <w:rPr>
                <w:rStyle w:val="VerbatimChar"/>
              </w:rPr>
              <w:t>POST /users/register</w:t>
            </w:r>
            <w:r>
              <w:t xml:space="preserve"> con todos los campos obligatorios válidos. 2. Cambiar solo el campo email por el dato de prueba. 3. Leer el código de estado y el cuerpo de la respuesta.</w:t>
            </w:r>
          </w:p>
        </w:tc>
      </w:tr>
      <w:tr w:rsidR="00902F2F" w14:paraId="42777FFD" w14:textId="77777777" w:rsidTr="00734C90">
        <w:tc>
          <w:tcPr>
            <w:tcW w:w="846" w:type="pct"/>
          </w:tcPr>
          <w:p w14:paraId="4A1C361B" w14:textId="77777777" w:rsidR="00902F2F" w:rsidRDefault="00902F2F" w:rsidP="00A71A47">
            <w:pPr>
              <w:pStyle w:val="Compact"/>
            </w:pPr>
            <w:r>
              <w:t>Datos de prueba</w:t>
            </w:r>
          </w:p>
        </w:tc>
        <w:tc>
          <w:tcPr>
            <w:tcW w:w="4154" w:type="pct"/>
          </w:tcPr>
          <w:p w14:paraId="37549226" w14:textId="7251A293" w:rsidR="00902F2F" w:rsidRDefault="00902F2F" w:rsidP="00A71A47">
            <w:pPr>
              <w:pStyle w:val="Compact"/>
            </w:pPr>
            <w:r>
              <w:t xml:space="preserve">Clase válida: </w:t>
            </w:r>
            <w:r>
              <w:rPr>
                <w:rStyle w:val="VerbatimChar"/>
              </w:rPr>
              <w:t>qa1234@test.com</w:t>
            </w:r>
            <w:r>
              <w:t xml:space="preserve">. Clase inválida (sin arroba ni dominio): </w:t>
            </w:r>
            <w:r>
              <w:rPr>
                <w:rStyle w:val="VerbatimChar"/>
              </w:rPr>
              <w:t>esto-no-es-un-correo</w:t>
            </w:r>
            <w:r>
              <w:t>.</w:t>
            </w:r>
          </w:p>
        </w:tc>
      </w:tr>
      <w:tr w:rsidR="00902F2F" w14:paraId="69448539"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7D75F1FC" w14:textId="77777777" w:rsidR="00902F2F" w:rsidRDefault="00902F2F" w:rsidP="00A71A47">
            <w:pPr>
              <w:pStyle w:val="Compact"/>
            </w:pPr>
            <w:r>
              <w:t>Resultado esperado</w:t>
            </w:r>
          </w:p>
        </w:tc>
        <w:tc>
          <w:tcPr>
            <w:tcW w:w="4154" w:type="pct"/>
          </w:tcPr>
          <w:p w14:paraId="30D15206" w14:textId="0ADF73FF" w:rsidR="00902F2F" w:rsidRDefault="00902F2F" w:rsidP="00A71A47">
            <w:pPr>
              <w:pStyle w:val="Compact"/>
            </w:pPr>
            <w:r>
              <w:rPr>
                <w:rStyle w:val="VerbatimChar"/>
              </w:rPr>
              <w:t>qa1234@test.com</w:t>
            </w:r>
            <w:r>
              <w:t xml:space="preserve"> se acepta con 201. </w:t>
            </w:r>
            <w:r>
              <w:rPr>
                <w:rStyle w:val="VerbatimChar"/>
              </w:rPr>
              <w:t>esto-no-es-un-correo</w:t>
            </w:r>
            <w:r>
              <w:t xml:space="preserve"> se rechaza con </w:t>
            </w:r>
            <w:r>
              <w:rPr>
                <w:rStyle w:val="VerbatimChar"/>
              </w:rPr>
              <w:t>422</w:t>
            </w:r>
            <w:r>
              <w:t xml:space="preserve"> y un mensaje sobre el formato del correo, porque R-02 pide un correo con formato válido y el formulario de la pantalla sí lo revisa.</w:t>
            </w:r>
          </w:p>
        </w:tc>
      </w:tr>
      <w:tr w:rsidR="00902F2F" w14:paraId="1B62C8B9" w14:textId="77777777" w:rsidTr="00734C90">
        <w:tc>
          <w:tcPr>
            <w:tcW w:w="846" w:type="pct"/>
          </w:tcPr>
          <w:p w14:paraId="04B7BBC5" w14:textId="77777777" w:rsidR="00902F2F" w:rsidRDefault="00902F2F" w:rsidP="00A71A47">
            <w:pPr>
              <w:pStyle w:val="Compact"/>
            </w:pPr>
            <w:r>
              <w:t>Resultado real</w:t>
            </w:r>
          </w:p>
        </w:tc>
        <w:tc>
          <w:tcPr>
            <w:tcW w:w="4154" w:type="pct"/>
          </w:tcPr>
          <w:p w14:paraId="17AB22CD" w14:textId="3259281A" w:rsidR="00902F2F" w:rsidRDefault="00902F2F" w:rsidP="00A71A47">
            <w:pPr>
              <w:pStyle w:val="Compact"/>
            </w:pPr>
            <w:r>
              <w:rPr>
                <w:rStyle w:val="VerbatimChar"/>
              </w:rPr>
              <w:t>qa1234@test.com</w:t>
            </w:r>
            <w:r>
              <w:t xml:space="preserve"> → </w:t>
            </w:r>
            <w:r>
              <w:rPr>
                <w:rStyle w:val="VerbatimChar"/>
              </w:rPr>
              <w:t>201 Created</w:t>
            </w:r>
            <w:r>
              <w:t xml:space="preserve">. </w:t>
            </w:r>
            <w:r>
              <w:rPr>
                <w:rStyle w:val="VerbatimChar"/>
              </w:rPr>
              <w:t>esto-no-es-un-correo</w:t>
            </w:r>
            <w:r>
              <w:t xml:space="preserve"> → </w:t>
            </w:r>
            <w:r>
              <w:rPr>
                <w:rStyle w:val="VerbatimChar"/>
                <w:b/>
                <w:bCs/>
              </w:rPr>
              <w:t xml:space="preserve">201 Created</w:t>
            </w:r>
            <w:r>
              <w:t xml:space="preserve">. El usuario queda registrado con un correo que no es válido. El servidor no revisa el formato del correo: en StoreCustomer::rules() falta la regla email.</w:t>
            </w:r>
          </w:p>
        </w:tc>
      </w:tr>
      <w:tr w:rsidR="00902F2F" w14:paraId="0F1188DA"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37BB282A" w14:textId="77777777" w:rsidR="00902F2F" w:rsidRDefault="00902F2F" w:rsidP="00A71A47">
            <w:pPr>
              <w:pStyle w:val="Compact"/>
            </w:pPr>
            <w:r>
              <w:t>Estado</w:t>
            </w:r>
          </w:p>
        </w:tc>
        <w:tc>
          <w:tcPr>
            <w:tcW w:w="4154" w:type="pct"/>
          </w:tcPr>
          <w:p w14:paraId="2200ADA0" w14:textId="77777777" w:rsidR="00902F2F" w:rsidRDefault="00902F2F" w:rsidP="00A71A47">
            <w:pPr>
              <w:pStyle w:val="Compact"/>
            </w:pPr>
            <w:r>
              <w:rPr>
                <w:b/>
                <w:bCs/>
              </w:rPr>
              <w:t>Fallido</w:t>
            </w:r>
            <w:r>
              <w:t xml:space="preserve"> — genera DEF-05</w:t>
            </w:r>
          </w:p>
        </w:tc>
      </w:tr>
      <w:tr w:rsidR="00902F2F" w14:paraId="5E8C92B0" w14:textId="77777777" w:rsidTr="00734C90">
        <w:tc>
          <w:tcPr>
            <w:tcW w:w="846" w:type="pct"/>
          </w:tcPr>
          <w:p w14:paraId="2EBBCFBD" w14:textId="77777777" w:rsidR="00902F2F" w:rsidRDefault="00902F2F" w:rsidP="00A71A47">
            <w:pPr>
              <w:pStyle w:val="Compact"/>
            </w:pPr>
            <w:r>
              <w:t>Evidencia</w:t>
            </w:r>
          </w:p>
        </w:tc>
        <w:tc>
          <w:tcPr>
            <w:tcW w:w="4154" w:type="pct"/>
          </w:tcPr>
          <w:p w14:paraId="761D5681" w14:textId="77777777" w:rsidR="00902F2F" w:rsidRDefault="00902F2F" w:rsidP="00A71A47">
            <w:pPr>
              <w:pStyle w:val="Compact"/>
            </w:pPr>
            <w:r>
              <w:rPr>
                <w:rStyle w:val="VerbatimChar"/>
              </w:rPr>
              <w:t>EV-CP-EQ-02_email_sin_formato.png</w:t>
            </w:r>
          </w:p>
        </w:tc>
      </w:tr>
    </w:tbl>
    <w:p>
      <w:pPr>
        <w:pStyle w:val="Textoindependiente"/>
        <w:keepNext/>
        <w:spacing w:before="120" w:after="0"/>
      </w:pPr>
      <w:r>
        <w:rPr>
          <w:b/>
          <w:bCs/>
        </w:rPr>
        <w:t xml:space="preserve">Figura 5</w:t>
      </w:r>
    </w:p>
    <w:p>
      <w:pPr>
        <w:pStyle w:val="Textoindependiente"/>
        <w:keepNext/>
        <w:spacing w:before="120" w:after="0"/>
      </w:pPr>
      <w:r>
        <w:rPr>
          <w:i/>
          <w:iCs/>
        </w:rPr>
        <w:t xml:space="preserve">Registro con un correo sin formato válido</w:t>
      </w:r>
    </w:p>
    <w:p w14:paraId="1E118018" w14:textId="77777777" w:rsidR="000A733A" w:rsidRDefault="00DF37CB">
      <w:pPr>
        <w:keepNext/>
        <w:spacing w:before="120" w:after="40"/>
        <w:jc w:val="center"/>
      </w:pPr>
      <w:r>
        <w:rPr>
          <w:noProof/>
        </w:rPr>
        <w:drawing>
          <wp:inline distT="0" distB="0" distL="0" distR="0" wp14:anchorId="4749D838" wp14:editId="76F8AE76">
            <wp:extent cx="5850000" cy="1217300"/>
            <wp:effectExtent l="0" t="0" r="0" b="0"/>
            <wp:docPr id="5002" name="EV-CP-EQ-02_email_sin_forma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EV-CP-EQ-02_email_sin_formato.png"/>
                    <pic:cNvPicPr/>
                  </pic:nvPicPr>
                  <pic:blipFill>
                    <a:blip r:embed="rId22"/>
                    <a:stretch>
                      <a:fillRect/>
                    </a:stretch>
                  </pic:blipFill>
                  <pic:spPr>
                    <a:xfrm>
                      <a:off x="0" y="0"/>
                      <a:ext cx="5850000" cy="12173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EV-CP-EQ-02_email_sin_formato.png. Captura propia.</w:t>
      </w:r>
    </w:p>
    <w:p w14:paraId="51E465A5" w14:textId="77777777" w:rsidR="00902F2F" w:rsidRPr="00734C90" w:rsidRDefault="00902F2F" w:rsidP="00A71A47">
      <w:pPr>
        <w:pStyle w:val="Ttulo3"/>
        <w:rPr>
          <w:rFonts w:ascii="Calibri" w:hAnsi="Calibri" w:cs="Calibri"/>
          <w:color w:val="000000"/>
        </w:rPr>
      </w:pPr>
      <w:r>
        <w:rPr>
          <w:rFonts w:ascii="Calibri" w:hAnsi="Calibri" w:cs="Calibri"/>
          <w:color w:val="000000"/>
        </w:rPr>
        <w:lastRenderedPageBreak/>
        <w:t>CP-EQ-03</w:t>
      </w:r>
    </w:p>
    <w:p>
      <w:pPr>
        <w:pStyle w:val="Textoindependiente"/>
        <w:keepNext/>
        <w:spacing w:before="120" w:after="0"/>
      </w:pPr>
      <w:r>
        <w:rPr>
          <w:b/>
          <w:bCs/>
        </w:rPr>
        <w:t xml:space="preserve">Tabla 25</w:t>
      </w:r>
    </w:p>
    <w:p>
      <w:pPr>
        <w:pStyle w:val="Textoindependiente"/>
        <w:keepNext/>
        <w:spacing w:before="120" w:after="0"/>
      </w:pPr>
      <w:r>
        <w:rPr>
          <w:i/>
          <w:iCs/>
        </w:rPr>
        <w:t xml:space="preserve">Ficha del caso de prueba CP-EQ-03</w:t>
      </w:r>
    </w:p>
    <w:tbl>
      <w:tblPr>
        <w:tblStyle w:val="Tablaconcuadrcula4-nfasis1"/>
        <w:tblW w:w="5000" w:type="pct"/>
        <w:tblLook w:val="0420" w:firstRow="1" w:lastRow="0" w:firstColumn="0" w:lastColumn="0" w:noHBand="0" w:noVBand="1"/>
      </w:tblPr>
      <w:tblGrid>
        <w:gridCol w:w="1661"/>
        <w:gridCol w:w="8075"/>
      </w:tblGrid>
      <w:tr w:rsidR="00902F2F" w14:paraId="4858A22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53" w:type="pct"/>
          </w:tcPr>
          <w:p w14:paraId="421C4082" w14:textId="77777777" w:rsidR="00902F2F" w:rsidRDefault="00902F2F" w:rsidP="00A71A47">
            <w:pPr>
              <w:pStyle w:val="Compact"/>
            </w:pPr>
            <w:r>
              <w:t>Campo</w:t>
            </w:r>
          </w:p>
        </w:tc>
        <w:tc>
          <w:tcPr>
            <w:tcW w:w="4147" w:type="pct"/>
          </w:tcPr>
          <w:p w14:paraId="50E3A5B3" w14:textId="77777777" w:rsidR="00902F2F" w:rsidRDefault="00902F2F" w:rsidP="00A71A47">
            <w:pPr>
              <w:pStyle w:val="Compact"/>
            </w:pPr>
            <w:r>
              <w:t>Contenido</w:t>
            </w:r>
          </w:p>
        </w:tc>
      </w:tr>
      <w:tr w:rsidR="00902F2F" w14:paraId="3D359C7F"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0B50F7F4" w14:textId="77777777" w:rsidR="00902F2F" w:rsidRDefault="00902F2F" w:rsidP="00A71A47">
            <w:pPr>
              <w:pStyle w:val="Compact"/>
            </w:pPr>
            <w:r>
              <w:t>ID</w:t>
            </w:r>
          </w:p>
        </w:tc>
        <w:tc>
          <w:tcPr>
            <w:tcW w:w="4147" w:type="pct"/>
          </w:tcPr>
          <w:p w14:paraId="3C44F9F2" w14:textId="77777777" w:rsidR="00902F2F" w:rsidRDefault="00902F2F" w:rsidP="00A71A47">
            <w:pPr>
              <w:pStyle w:val="Compact"/>
            </w:pPr>
            <w:r>
              <w:t>CP-EQ-03</w:t>
            </w:r>
          </w:p>
        </w:tc>
      </w:tr>
      <w:tr w:rsidR="00902F2F" w14:paraId="10B39BBC" w14:textId="77777777" w:rsidTr="00734C90">
        <w:tc>
          <w:tcPr>
            <w:tcW w:w="853" w:type="pct"/>
          </w:tcPr>
          <w:p w14:paraId="4CC176F9" w14:textId="77777777" w:rsidR="00902F2F" w:rsidRDefault="00902F2F" w:rsidP="00A71A47">
            <w:pPr>
              <w:pStyle w:val="Compact"/>
            </w:pPr>
            <w:r>
              <w:t>Técnica aplicada</w:t>
            </w:r>
          </w:p>
        </w:tc>
        <w:tc>
          <w:tcPr>
            <w:tcW w:w="4147" w:type="pct"/>
          </w:tcPr>
          <w:p w14:paraId="34FE0932" w14:textId="77777777" w:rsidR="00902F2F" w:rsidRDefault="00902F2F" w:rsidP="00A71A47">
            <w:pPr>
              <w:pStyle w:val="Compact"/>
            </w:pPr>
            <w:r>
              <w:t>Partición de equivalencia</w:t>
            </w:r>
          </w:p>
        </w:tc>
      </w:tr>
      <w:tr w:rsidR="00902F2F" w14:paraId="3819C12C"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556A233C" w14:textId="77777777" w:rsidR="00902F2F" w:rsidRDefault="00902F2F" w:rsidP="00A71A47">
            <w:pPr>
              <w:pStyle w:val="Compact"/>
            </w:pPr>
            <w:r>
              <w:t>Área de calidad</w:t>
            </w:r>
          </w:p>
        </w:tc>
        <w:tc>
          <w:tcPr>
            <w:tcW w:w="4147" w:type="pct"/>
          </w:tcPr>
          <w:p w14:paraId="63D68784" w14:textId="77777777" w:rsidR="00902F2F" w:rsidRDefault="00902F2F" w:rsidP="00A71A47">
            <w:pPr>
              <w:pStyle w:val="Compact"/>
            </w:pPr>
            <w:r>
              <w:t>C. Autenticación, autorización y control de acceso</w:t>
            </w:r>
          </w:p>
        </w:tc>
      </w:tr>
      <w:tr w:rsidR="00902F2F" w14:paraId="6E126AB7" w14:textId="77777777" w:rsidTr="00734C90">
        <w:tc>
          <w:tcPr>
            <w:tcW w:w="853" w:type="pct"/>
          </w:tcPr>
          <w:p w14:paraId="4F14963E" w14:textId="77777777" w:rsidR="00902F2F" w:rsidRDefault="00902F2F" w:rsidP="00A71A47">
            <w:pPr>
              <w:pStyle w:val="Compact"/>
            </w:pPr>
            <w:r>
              <w:t>Requisito relacionado</w:t>
            </w:r>
          </w:p>
        </w:tc>
        <w:tc>
          <w:tcPr>
            <w:tcW w:w="4147" w:type="pct"/>
          </w:tcPr>
          <w:p w14:paraId="63D49985" w14:textId="77777777" w:rsidR="00902F2F" w:rsidRDefault="00902F2F" w:rsidP="00A71A47">
            <w:pPr>
              <w:pStyle w:val="Compact"/>
            </w:pPr>
            <w:r>
              <w:t>R-12</w:t>
            </w:r>
          </w:p>
        </w:tc>
      </w:tr>
      <w:tr w:rsidR="00902F2F" w14:paraId="523FE1F4"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5394E1CB" w14:textId="77777777" w:rsidR="00902F2F" w:rsidRDefault="00902F2F" w:rsidP="00A71A47">
            <w:pPr>
              <w:pStyle w:val="Compact"/>
            </w:pPr>
            <w:r>
              <w:t>Nivel y tipo</w:t>
            </w:r>
          </w:p>
        </w:tc>
        <w:tc>
          <w:tcPr>
            <w:tcW w:w="4147" w:type="pct"/>
          </w:tcPr>
          <w:p w14:paraId="11A71791" w14:textId="77777777" w:rsidR="00902F2F" w:rsidRDefault="00902F2F" w:rsidP="00A71A47">
            <w:pPr>
              <w:pStyle w:val="Compact"/>
            </w:pPr>
            <w:r>
              <w:t>Sistema · Funcional</w:t>
            </w:r>
          </w:p>
        </w:tc>
      </w:tr>
      <w:tr w:rsidR="00902F2F" w14:paraId="2963547B" w14:textId="77777777" w:rsidTr="00734C90">
        <w:tc>
          <w:tcPr>
            <w:tcW w:w="853" w:type="pct"/>
          </w:tcPr>
          <w:p w14:paraId="77CC2408" w14:textId="77777777" w:rsidR="00902F2F" w:rsidRDefault="00902F2F" w:rsidP="00A71A47">
            <w:pPr>
              <w:pStyle w:val="Compact"/>
            </w:pPr>
            <w:r>
              <w:t>Precondición</w:t>
            </w:r>
          </w:p>
        </w:tc>
        <w:tc>
          <w:tcPr>
            <w:tcW w:w="4147" w:type="pct"/>
          </w:tcPr>
          <w:p w14:paraId="6D8F314D" w14:textId="77777777" w:rsidR="00902F2F" w:rsidRDefault="00902F2F" w:rsidP="00A71A47">
            <w:pPr>
              <w:pStyle w:val="Compact"/>
            </w:pPr>
            <w:r>
              <w:t xml:space="preserve">Sesión cerrada, pantalla </w:t>
            </w:r>
            <w:r>
              <w:rPr>
                <w:rStyle w:val="VerbatimChar"/>
              </w:rPr>
              <w:t>#/auth/login</w:t>
            </w:r>
            <w:r>
              <w:t xml:space="preserve"> abierta.</w:t>
            </w:r>
          </w:p>
        </w:tc>
      </w:tr>
      <w:tr w:rsidR="00902F2F" w14:paraId="2EDB3A12"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62ACAFC0" w14:textId="77777777" w:rsidR="00902F2F" w:rsidRDefault="00902F2F" w:rsidP="00A71A47">
            <w:pPr>
              <w:pStyle w:val="Compact"/>
            </w:pPr>
            <w:r>
              <w:t>Pasos</w:t>
            </w:r>
          </w:p>
        </w:tc>
        <w:tc>
          <w:tcPr>
            <w:tcW w:w="4147" w:type="pct"/>
          </w:tcPr>
          <w:p w14:paraId="15DF3404" w14:textId="77777777" w:rsidR="00902F2F" w:rsidRDefault="00902F2F" w:rsidP="00A71A47">
            <w:pPr>
              <w:pStyle w:val="Compact"/>
            </w:pPr>
            <w:r>
              <w:t>1. Escribir el correo y la contraseña del dato de prueba. 2. Pulsar «Login». 3. Observar el mensaje y la URL de destino.</w:t>
            </w:r>
          </w:p>
        </w:tc>
      </w:tr>
      <w:tr w:rsidR="00902F2F" w14:paraId="0D3758FD" w14:textId="77777777" w:rsidTr="00734C90">
        <w:tc>
          <w:tcPr>
            <w:tcW w:w="853" w:type="pct"/>
          </w:tcPr>
          <w:p w14:paraId="2B4F9C5B" w14:textId="77777777" w:rsidR="00902F2F" w:rsidRDefault="00902F2F" w:rsidP="00A71A47">
            <w:pPr>
              <w:pStyle w:val="Compact"/>
            </w:pPr>
            <w:r>
              <w:t>Datos de prueba</w:t>
            </w:r>
          </w:p>
        </w:tc>
        <w:tc>
          <w:tcPr>
            <w:tcW w:w="4147" w:type="pct"/>
          </w:tcPr>
          <w:p w14:paraId="282E2467" w14:textId="77777777" w:rsidR="00902F2F" w:rsidRDefault="00902F2F" w:rsidP="00A71A47">
            <w:pPr>
              <w:pStyle w:val="Compact"/>
            </w:pPr>
            <w:r>
              <w:t xml:space="preserve">Clase válida: </w:t>
            </w:r>
            <w:r>
              <w:rPr>
                <w:rStyle w:val="VerbatimChar"/>
              </w:rPr>
              <w:t>customer@practicesoftwaretesting.com</w:t>
            </w:r>
            <w:r>
              <w:t xml:space="preserve"> / </w:t>
            </w:r>
            <w:r>
              <w:rPr>
                <w:rStyle w:val="VerbatimChar"/>
              </w:rPr>
              <w:t>welcome01</w:t>
            </w:r>
            <w:r>
              <w:t xml:space="preserve">. Clase inválida por contraseña: mismo correo / </w:t>
            </w:r>
            <w:r>
              <w:rPr>
                <w:rStyle w:val="VerbatimChar"/>
              </w:rPr>
              <w:t>wrongpass99</w:t>
            </w:r>
            <w:r>
              <w:t xml:space="preserve">. Clase inválida por usuario inexistente: </w:t>
            </w:r>
            <w:r>
              <w:rPr>
                <w:rStyle w:val="VerbatimChar"/>
              </w:rPr>
              <w:t>noexiste@test.com</w:t>
            </w:r>
            <w:r>
              <w:t xml:space="preserve"> / </w:t>
            </w:r>
            <w:r>
              <w:rPr>
                <w:rStyle w:val="VerbatimChar"/>
              </w:rPr>
              <w:t>welcome01</w:t>
            </w:r>
            <w:r>
              <w:t>.</w:t>
            </w:r>
          </w:p>
        </w:tc>
      </w:tr>
      <w:tr w:rsidR="00902F2F" w14:paraId="1285C256"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1F5DA606" w14:textId="77777777" w:rsidR="00902F2F" w:rsidRDefault="00902F2F" w:rsidP="00A71A47">
            <w:pPr>
              <w:pStyle w:val="Compact"/>
            </w:pPr>
            <w:r>
              <w:t>Resultado esperado</w:t>
            </w:r>
          </w:p>
        </w:tc>
        <w:tc>
          <w:tcPr>
            <w:tcW w:w="4147" w:type="pct"/>
          </w:tcPr>
          <w:p w14:paraId="66B6EBED" w14:textId="3E72E1AD" w:rsidR="00902F2F" w:rsidRDefault="00902F2F" w:rsidP="00A71A47">
            <w:pPr>
              <w:pStyle w:val="Compact"/>
            </w:pPr>
            <w:r>
              <w:t xml:space="preserve">Con las credenciales válidas la sesión se abre y la aplicación navega a «My account». Con cualquiera de las dos combinaciones inválidas la pantalla se queda en el login y muestra un mensaje que no dice si falló el correo o la contraseña.</w:t>
            </w:r>
          </w:p>
        </w:tc>
      </w:tr>
      <w:tr w:rsidR="00902F2F" w14:paraId="15ABFAE4" w14:textId="77777777" w:rsidTr="00734C90">
        <w:tc>
          <w:tcPr>
            <w:tcW w:w="853" w:type="pct"/>
          </w:tcPr>
          <w:p w14:paraId="307D0B8D" w14:textId="77777777" w:rsidR="00902F2F" w:rsidRDefault="00902F2F" w:rsidP="00A71A47">
            <w:pPr>
              <w:pStyle w:val="Compact"/>
            </w:pPr>
            <w:r>
              <w:t>Resultado real</w:t>
            </w:r>
          </w:p>
        </w:tc>
        <w:tc>
          <w:tcPr>
            <w:tcW w:w="4147" w:type="pct"/>
          </w:tcPr>
          <w:p w14:paraId="4830DD70" w14:textId="70894D43" w:rsidR="00902F2F" w:rsidRDefault="00902F2F" w:rsidP="00A71A47">
            <w:pPr>
              <w:pStyle w:val="Compact"/>
            </w:pPr>
            <w:r>
              <w:t xml:space="preserve">Credenciales válidas → se abre «My account» y la API responde </w:t>
            </w:r>
            <w:r>
              <w:rPr>
                <w:rStyle w:val="VerbatimChar"/>
              </w:rPr>
              <w:t>200</w:t>
            </w:r>
            <w:r>
              <w:t xml:space="preserve"> con </w:t>
            </w:r>
            <w:r>
              <w:rPr>
                <w:rStyle w:val="VerbatimChar"/>
              </w:rPr>
              <w:t>access_token</w:t>
            </w:r>
            <w:r>
              <w:t xml:space="preserve">. Contraseña incorrecta → se queda en el login y se muestra en rojo «Invalid email or password». Usuario inexistente → el mismo mensaje, sin distinguir el caso.</w:t>
            </w:r>
          </w:p>
        </w:tc>
      </w:tr>
      <w:tr w:rsidR="00902F2F" w14:paraId="2AEB86CF"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01C4B135" w14:textId="77777777" w:rsidR="00902F2F" w:rsidRDefault="00902F2F" w:rsidP="00A71A47">
            <w:pPr>
              <w:pStyle w:val="Compact"/>
            </w:pPr>
            <w:r>
              <w:t>Estado</w:t>
            </w:r>
          </w:p>
        </w:tc>
        <w:tc>
          <w:tcPr>
            <w:tcW w:w="4147" w:type="pct"/>
          </w:tcPr>
          <w:p w14:paraId="71CEF074" w14:textId="77777777" w:rsidR="00902F2F" w:rsidRDefault="00902F2F" w:rsidP="00A71A47">
            <w:pPr>
              <w:pStyle w:val="Compact"/>
            </w:pPr>
            <w:r>
              <w:rPr>
                <w:b/>
                <w:bCs/>
              </w:rPr>
              <w:t>Aprobado</w:t>
            </w:r>
          </w:p>
        </w:tc>
      </w:tr>
      <w:tr w:rsidR="00902F2F" w14:paraId="382C9487" w14:textId="77777777" w:rsidTr="00734C90">
        <w:tc>
          <w:tcPr>
            <w:tcW w:w="853" w:type="pct"/>
          </w:tcPr>
          <w:p w14:paraId="289F7690" w14:textId="77777777" w:rsidR="00902F2F" w:rsidRDefault="00902F2F" w:rsidP="00A71A47">
            <w:pPr>
              <w:pStyle w:val="Compact"/>
            </w:pPr>
            <w:r>
              <w:t>Evidencia</w:t>
            </w:r>
          </w:p>
        </w:tc>
        <w:tc>
          <w:tcPr>
            <w:tcW w:w="4147" w:type="pct"/>
          </w:tcPr>
          <w:p w14:paraId="0894311B" w14:textId="77777777" w:rsidR="00902F2F" w:rsidRDefault="00902F2F" w:rsidP="00A71A47">
            <w:pPr>
              <w:pStyle w:val="Compact"/>
            </w:pPr>
            <w:r>
              <w:rPr>
                <w:rStyle w:val="VerbatimChar"/>
              </w:rPr>
              <w:t>EV-CP-EQ-03a_login_ok.png</w:t>
            </w:r>
            <w:r>
              <w:t xml:space="preserve"> · </w:t>
            </w:r>
            <w:r>
              <w:rPr>
                <w:rStyle w:val="VerbatimChar"/>
              </w:rPr>
              <w:t>EV-CP-EQ-03b_login_invalido.png</w:t>
            </w:r>
          </w:p>
        </w:tc>
      </w:tr>
    </w:tbl>
    <w:p>
      <w:pPr>
        <w:pStyle w:val="Textoindependiente"/>
        <w:keepNext/>
        <w:spacing w:before="120" w:after="0"/>
      </w:pPr>
      <w:r>
        <w:rPr>
          <w:b/>
          <w:bCs/>
        </w:rPr>
        <w:t xml:space="preserve">Figura 6</w:t>
      </w:r>
    </w:p>
    <w:p>
      <w:pPr>
        <w:pStyle w:val="Textoindependiente"/>
        <w:keepNext/>
        <w:spacing w:before="120" w:after="0"/>
      </w:pPr>
      <w:r>
        <w:rPr>
          <w:i/>
          <w:iCs/>
        </w:rPr>
        <w:t xml:space="preserve">Inicio de sesión con credenciales válidas</w:t>
      </w:r>
    </w:p>
    <w:p w14:paraId="63E13C30" w14:textId="77777777" w:rsidR="000A733A" w:rsidRDefault="00DF37CB">
      <w:pPr>
        <w:keepNext/>
        <w:spacing w:before="120" w:after="40"/>
        <w:jc w:val="center"/>
      </w:pPr>
      <w:r>
        <w:rPr>
          <w:noProof/>
        </w:rPr>
        <w:drawing>
          <wp:inline distT="0" distB="0" distL="0" distR="0" wp14:anchorId="3D49E811" wp14:editId="5758B01D">
            <wp:extent cx="5850000" cy="1886979"/>
            <wp:effectExtent l="0" t="0" r="0" b="0"/>
            <wp:docPr id="5003" name="EV-CP-EQ-03a_login_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EV-CP-EQ-03a_login_ok.png"/>
                    <pic:cNvPicPr/>
                  </pic:nvPicPr>
                  <pic:blipFill>
                    <a:blip r:embed="rId23"/>
                    <a:stretch>
                      <a:fillRect/>
                    </a:stretch>
                  </pic:blipFill>
                  <pic:spPr>
                    <a:xfrm>
                      <a:off x="0" y="0"/>
                      <a:ext cx="5850000" cy="188697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EV-CP-EQ-03a_login_ok.png. Captura propia.</w:t>
      </w:r>
    </w:p>
    <w:p>
      <w:pPr>
        <w:pStyle w:val="Textoindependiente"/>
        <w:keepNext/>
        <w:spacing w:before="120" w:after="0"/>
      </w:pPr>
      <w:r>
        <w:rPr>
          <w:b/>
          <w:bCs/>
        </w:rPr>
        <w:t xml:space="preserve">Figura 7</w:t>
      </w:r>
    </w:p>
    <w:p>
      <w:pPr>
        <w:pStyle w:val="Textoindependiente"/>
        <w:keepNext/>
        <w:spacing w:before="120" w:after="0"/>
      </w:pPr>
      <w:r>
        <w:rPr>
          <w:i/>
          <w:iCs/>
        </w:rPr>
        <w:t xml:space="preserve">Inicio de sesión con contraseña incorrecta</w:t>
      </w:r>
    </w:p>
    <w:p w14:paraId="6417311C" w14:textId="77777777" w:rsidR="000A733A" w:rsidRDefault="00DF37CB">
      <w:pPr>
        <w:keepNext/>
        <w:spacing w:before="120" w:after="40"/>
        <w:jc w:val="center"/>
      </w:pPr>
      <w:r>
        <w:rPr>
          <w:noProof/>
        </w:rPr>
        <w:lastRenderedPageBreak/>
        <w:drawing>
          <wp:inline distT="0" distB="0" distL="0" distR="0" wp14:anchorId="00691D82" wp14:editId="5B9DB6F4">
            <wp:extent cx="5586404" cy="3700000"/>
            <wp:effectExtent l="0" t="0" r="0" b="0"/>
            <wp:docPr id="5004" name="EV-CP-EQ-03b_login_inval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EV-CP-EQ-03b_login_invalido.png"/>
                    <pic:cNvPicPr/>
                  </pic:nvPicPr>
                  <pic:blipFill>
                    <a:blip r:embed="rId24"/>
                    <a:stretch>
                      <a:fillRect/>
                    </a:stretch>
                  </pic:blipFill>
                  <pic:spPr>
                    <a:xfrm>
                      <a:off x="0" y="0"/>
                      <a:ext cx="5586404"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EV-CP-EQ-03b_login_invalido.png. Captura propia.</w:t>
      </w:r>
    </w:p>
    <w:p w14:paraId="214ACFF8" w14:textId="77777777" w:rsidR="00902F2F" w:rsidRPr="00734C90" w:rsidRDefault="00902F2F" w:rsidP="00A71A47">
      <w:pPr>
        <w:pStyle w:val="Ttulo3"/>
        <w:rPr>
          <w:rFonts w:ascii="Calibri" w:hAnsi="Calibri" w:cs="Calibri"/>
          <w:color w:val="000000"/>
        </w:rPr>
      </w:pPr>
      <w:r>
        <w:rPr>
          <w:rFonts w:ascii="Calibri" w:hAnsi="Calibri" w:cs="Calibri"/>
          <w:color w:val="000000"/>
        </w:rPr>
        <w:t>CP-EQ-04</w:t>
      </w:r>
    </w:p>
    <w:p>
      <w:pPr>
        <w:pStyle w:val="Textoindependiente"/>
        <w:keepNext/>
        <w:spacing w:before="120" w:after="0"/>
      </w:pPr>
      <w:r>
        <w:rPr>
          <w:b/>
          <w:bCs/>
        </w:rPr>
        <w:t xml:space="preserve">Tabla 26</w:t>
      </w:r>
    </w:p>
    <w:p>
      <w:pPr>
        <w:pStyle w:val="Textoindependiente"/>
        <w:keepNext/>
        <w:spacing w:before="120" w:after="0"/>
      </w:pPr>
      <w:r>
        <w:rPr>
          <w:i/>
          <w:iCs/>
        </w:rPr>
        <w:t xml:space="preserve">Ficha del caso de prueba CP-EQ-04</w:t>
      </w:r>
    </w:p>
    <w:tbl>
      <w:tblPr>
        <w:tblStyle w:val="Tablaconcuadrcula4-nfasis1"/>
        <w:tblW w:w="5000" w:type="pct"/>
        <w:tblLook w:val="0420" w:firstRow="1" w:lastRow="0" w:firstColumn="0" w:lastColumn="0" w:noHBand="0" w:noVBand="1"/>
      </w:tblPr>
      <w:tblGrid>
        <w:gridCol w:w="1083"/>
        <w:gridCol w:w="8653"/>
      </w:tblGrid>
      <w:tr w:rsidR="00902F2F" w14:paraId="47E0BFE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650" w:type="pct"/>
          </w:tcPr>
          <w:p w14:paraId="4E19172A" w14:textId="77777777" w:rsidR="00902F2F" w:rsidRDefault="00902F2F" w:rsidP="00A71A47">
            <w:pPr>
              <w:pStyle w:val="Compact"/>
            </w:pPr>
            <w:r>
              <w:t>Campo</w:t>
            </w:r>
          </w:p>
        </w:tc>
        <w:tc>
          <w:tcPr>
            <w:tcW w:w="4350" w:type="pct"/>
          </w:tcPr>
          <w:p w14:paraId="339A7755" w14:textId="77777777" w:rsidR="00902F2F" w:rsidRDefault="00902F2F" w:rsidP="00A71A47">
            <w:pPr>
              <w:pStyle w:val="Compact"/>
            </w:pPr>
            <w:r>
              <w:t>Contenido</w:t>
            </w:r>
          </w:p>
        </w:tc>
      </w:tr>
      <w:tr w:rsidR="00902F2F" w14:paraId="4B1E83EF"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142E304C" w14:textId="77777777" w:rsidR="00902F2F" w:rsidRDefault="00902F2F" w:rsidP="00A71A47">
            <w:pPr>
              <w:pStyle w:val="Compact"/>
            </w:pPr>
            <w:r>
              <w:t>ID</w:t>
            </w:r>
          </w:p>
        </w:tc>
        <w:tc>
          <w:tcPr>
            <w:tcW w:w="4350" w:type="pct"/>
          </w:tcPr>
          <w:p w14:paraId="4AFF9C5D" w14:textId="77777777" w:rsidR="00902F2F" w:rsidRDefault="00902F2F" w:rsidP="00A71A47">
            <w:pPr>
              <w:pStyle w:val="Compact"/>
            </w:pPr>
            <w:r>
              <w:t>CP-EQ-04</w:t>
            </w:r>
          </w:p>
        </w:tc>
      </w:tr>
      <w:tr w:rsidR="00902F2F" w14:paraId="027A5E75" w14:textId="77777777" w:rsidTr="00734C90">
        <w:tc>
          <w:tcPr>
            <w:tcW w:w="650" w:type="pct"/>
          </w:tcPr>
          <w:p w14:paraId="6CB85418" w14:textId="77777777" w:rsidR="00902F2F" w:rsidRDefault="00902F2F" w:rsidP="00A71A47">
            <w:pPr>
              <w:pStyle w:val="Compact"/>
            </w:pPr>
            <w:r>
              <w:t>Técnica aplicada</w:t>
            </w:r>
          </w:p>
        </w:tc>
        <w:tc>
          <w:tcPr>
            <w:tcW w:w="4350" w:type="pct"/>
          </w:tcPr>
          <w:p w14:paraId="767F089D" w14:textId="77777777" w:rsidR="00902F2F" w:rsidRDefault="00902F2F" w:rsidP="00A71A47">
            <w:pPr>
              <w:pStyle w:val="Compact"/>
            </w:pPr>
            <w:r>
              <w:t>Partición de equivalencia</w:t>
            </w:r>
          </w:p>
        </w:tc>
      </w:tr>
      <w:tr w:rsidR="00902F2F" w14:paraId="20406345"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2B8665E1" w14:textId="77777777" w:rsidR="00902F2F" w:rsidRDefault="00902F2F" w:rsidP="00A71A47">
            <w:pPr>
              <w:pStyle w:val="Compact"/>
            </w:pPr>
            <w:r>
              <w:t>Área de calidad</w:t>
            </w:r>
          </w:p>
        </w:tc>
        <w:tc>
          <w:tcPr>
            <w:tcW w:w="4350" w:type="pct"/>
          </w:tcPr>
          <w:p w14:paraId="5DFF2522" w14:textId="77777777" w:rsidR="00902F2F" w:rsidRDefault="00902F2F" w:rsidP="00A71A47">
            <w:pPr>
              <w:pStyle w:val="Compact"/>
            </w:pPr>
            <w:r>
              <w:t>C. Autenticación, autorización y control de acceso</w:t>
            </w:r>
          </w:p>
        </w:tc>
      </w:tr>
      <w:tr w:rsidR="00902F2F" w14:paraId="559CC3C2" w14:textId="77777777" w:rsidTr="00734C90">
        <w:tc>
          <w:tcPr>
            <w:tcW w:w="650" w:type="pct"/>
          </w:tcPr>
          <w:p w14:paraId="612D0057" w14:textId="77777777" w:rsidR="00902F2F" w:rsidRDefault="00902F2F" w:rsidP="00A71A47">
            <w:pPr>
              <w:pStyle w:val="Compact"/>
            </w:pPr>
            <w:r>
              <w:t>Requisito relacionado</w:t>
            </w:r>
          </w:p>
        </w:tc>
        <w:tc>
          <w:tcPr>
            <w:tcW w:w="4350" w:type="pct"/>
          </w:tcPr>
          <w:p w14:paraId="1673053D" w14:textId="77777777" w:rsidR="00902F2F" w:rsidRDefault="00902F2F" w:rsidP="00A71A47">
            <w:pPr>
              <w:pStyle w:val="Compact"/>
            </w:pPr>
            <w:r>
              <w:t>R-11</w:t>
            </w:r>
          </w:p>
        </w:tc>
      </w:tr>
      <w:tr w:rsidR="00902F2F" w14:paraId="323E4843"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7A0ED811" w14:textId="77777777" w:rsidR="00902F2F" w:rsidRDefault="00902F2F" w:rsidP="00A71A47">
            <w:pPr>
              <w:pStyle w:val="Compact"/>
            </w:pPr>
            <w:r>
              <w:t>Nivel y tipo</w:t>
            </w:r>
          </w:p>
        </w:tc>
        <w:tc>
          <w:tcPr>
            <w:tcW w:w="4350" w:type="pct"/>
          </w:tcPr>
          <w:p w14:paraId="26840847" w14:textId="77777777" w:rsidR="00902F2F" w:rsidRDefault="00902F2F" w:rsidP="00A71A47">
            <w:pPr>
              <w:pStyle w:val="Compact"/>
            </w:pPr>
            <w:r>
              <w:t>Sistema · No funcional (seguridad)</w:t>
            </w:r>
          </w:p>
        </w:tc>
      </w:tr>
      <w:tr w:rsidR="00902F2F" w14:paraId="6076F847" w14:textId="77777777" w:rsidTr="00734C90">
        <w:tc>
          <w:tcPr>
            <w:tcW w:w="650" w:type="pct"/>
          </w:tcPr>
          <w:p w14:paraId="1A66FC39" w14:textId="77777777" w:rsidR="00902F2F" w:rsidRDefault="00902F2F" w:rsidP="00A71A47">
            <w:pPr>
              <w:pStyle w:val="Compact"/>
            </w:pPr>
            <w:r>
              <w:t>Precondición</w:t>
            </w:r>
          </w:p>
        </w:tc>
        <w:tc>
          <w:tcPr>
            <w:tcW w:w="4350" w:type="pct"/>
          </w:tcPr>
          <w:p w14:paraId="7BE6CDED" w14:textId="77777777" w:rsidR="00902F2F" w:rsidRDefault="00902F2F" w:rsidP="00A71A47">
            <w:pPr>
              <w:pStyle w:val="Compact"/>
            </w:pPr>
            <w:r>
              <w:t>API disponible. Catálogo con 26 productos antes de la prueba (</w:t>
            </w:r>
            <w:r>
              <w:rPr>
                <w:rStyle w:val="VerbatimChar"/>
              </w:rPr>
              <w:t>GET /products</w:t>
            </w:r>
            <w:r>
              <w:t xml:space="preserve"> → </w:t>
            </w:r>
            <w:r>
              <w:rPr>
                <w:rStyle w:val="VerbatimChar"/>
              </w:rPr>
              <w:t>total: 26</w:t>
            </w:r>
            <w:r>
              <w:t>).</w:t>
            </w:r>
          </w:p>
        </w:tc>
      </w:tr>
      <w:tr w:rsidR="00902F2F" w14:paraId="33E25885"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4F1FAD4F" w14:textId="77777777" w:rsidR="00902F2F" w:rsidRDefault="00902F2F" w:rsidP="00A71A47">
            <w:pPr>
              <w:pStyle w:val="Compact"/>
            </w:pPr>
            <w:r>
              <w:t>Pasos</w:t>
            </w:r>
          </w:p>
        </w:tc>
        <w:tc>
          <w:tcPr>
            <w:tcW w:w="4350" w:type="pct"/>
          </w:tcPr>
          <w:p w14:paraId="0D4890A9" w14:textId="09CE06D1" w:rsidR="00902F2F" w:rsidRDefault="00902F2F" w:rsidP="00A71A47">
            <w:pPr>
              <w:pStyle w:val="Compact"/>
            </w:pPr>
            <w:r>
              <w:t xml:space="preserve">1. Enviar </w:t>
            </w:r>
            <w:r>
              <w:rPr>
                <w:rStyle w:val="VerbatimChar"/>
              </w:rPr>
              <w:t>POST /products</w:t>
            </w:r>
            <w:r>
              <w:t xml:space="preserve"> con un cuerpo válido y </w:t>
            </w:r>
            <w:r>
              <w:rPr>
                <w:b/>
                <w:bCs/>
              </w:rPr>
              <w:t>sin</w:t>
            </w:r>
            <w:r>
              <w:t xml:space="preserve"> cabecera </w:t>
            </w:r>
            <w:r>
              <w:rPr>
                <w:rStyle w:val="VerbatimChar"/>
              </w:rPr>
              <w:t>Authorization</w:t>
            </w:r>
            <w:r>
              <w:t xml:space="preserve">. 2. Repetir con un token de cliente. 3. Repetir con un token de administrador. 4. Consultar </w:t>
            </w:r>
            <w:r>
              <w:rPr>
                <w:rStyle w:val="VerbatimChar"/>
              </w:rPr>
              <w:t>GET /products</w:t>
            </w:r>
            <w:r>
              <w:t xml:space="preserve"> y contar los registros.</w:t>
            </w:r>
          </w:p>
        </w:tc>
      </w:tr>
      <w:tr w:rsidR="00902F2F" w14:paraId="03D30A6C" w14:textId="77777777" w:rsidTr="00734C90">
        <w:tc>
          <w:tcPr>
            <w:tcW w:w="650" w:type="pct"/>
          </w:tcPr>
          <w:p w14:paraId="0D6AB7D8" w14:textId="77777777" w:rsidR="00902F2F" w:rsidRDefault="00902F2F" w:rsidP="00A71A47">
            <w:pPr>
              <w:pStyle w:val="Compact"/>
            </w:pPr>
            <w:r>
              <w:t>Datos de prueba</w:t>
            </w:r>
          </w:p>
        </w:tc>
        <w:tc>
          <w:tcPr>
            <w:tcW w:w="4350" w:type="pct"/>
          </w:tcPr>
          <w:p w14:paraId="521B7E8F" w14:textId="4AB82033" w:rsidR="00902F2F" w:rsidRDefault="00902F2F" w:rsidP="00A71A47">
            <w:pPr>
              <w:pStyle w:val="Compact"/>
            </w:pPr>
            <w:r>
              <w:t xml:space="preserve">Clase «sin credencial»: sin cabecera. Clase «credencial de cliente»: token de </w:t>
            </w:r>
            <w:r>
              <w:rPr>
                <w:rStyle w:val="VerbatimChar"/>
              </w:rPr>
              <w:t>customer@…</w:t>
            </w:r>
            <w:r>
              <w:t xml:space="preserve">. Clase «credencial de administrador»: token de </w:t>
            </w:r>
            <w:r>
              <w:rPr>
                <w:rStyle w:val="VerbatimChar"/>
              </w:rPr>
              <w:t>admin@…</w:t>
            </w:r>
            <w:r>
              <w:t xml:space="preserve">. Cuerpo: </w:t>
            </w:r>
            <w:r>
              <w:rPr>
                <w:rStyle w:val="VerbatimChar"/>
              </w:rPr>
              <w:t>{"name":"QA-TEST-NOAUTH","description":"creado sin token","price":1.5,"category_id":1,"brand_id":1,"product_image_id":1,"is_location_offer":0,"is_rental":0}</w:t>
            </w:r>
            <w:r>
              <w:t>.</w:t>
            </w:r>
          </w:p>
        </w:tc>
      </w:tr>
      <w:tr w:rsidR="00902F2F" w14:paraId="0D26376D"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524375E0" w14:textId="77777777" w:rsidR="00902F2F" w:rsidRDefault="00902F2F" w:rsidP="00A71A47">
            <w:pPr>
              <w:pStyle w:val="Compact"/>
            </w:pPr>
            <w:r>
              <w:t>Resultado esperado</w:t>
            </w:r>
          </w:p>
        </w:tc>
        <w:tc>
          <w:tcPr>
            <w:tcW w:w="4350" w:type="pct"/>
          </w:tcPr>
          <w:p w14:paraId="010DE566" w14:textId="77777777" w:rsidR="00902F2F" w:rsidRDefault="00902F2F" w:rsidP="00A71A47">
            <w:pPr>
              <w:pStyle w:val="Compact"/>
            </w:pPr>
            <w:r>
              <w:t xml:space="preserve">Sin credencial → </w:t>
            </w:r>
            <w:r>
              <w:rPr>
                <w:rStyle w:val="VerbatimChar"/>
              </w:rPr>
              <w:t>401 Unauthorized</w:t>
            </w:r>
            <w:r>
              <w:t xml:space="preserve">. Con credencial de cliente → </w:t>
            </w:r>
            <w:r>
              <w:rPr>
                <w:rStyle w:val="VerbatimChar"/>
              </w:rPr>
              <w:t>403 Forbidden</w:t>
            </w:r>
            <w:r>
              <w:t xml:space="preserve">. Con credencial de administrador → </w:t>
            </w:r>
            <w:r>
              <w:rPr>
                <w:rStyle w:val="VerbatimChar"/>
              </w:rPr>
              <w:t>201 Created</w:t>
            </w:r>
            <w:r>
              <w:t>. El catálogo solo debe crecer en el tercer caso.</w:t>
            </w:r>
          </w:p>
        </w:tc>
      </w:tr>
      <w:tr w:rsidR="00902F2F" w14:paraId="07A8F62C" w14:textId="77777777" w:rsidTr="00734C90">
        <w:tc>
          <w:tcPr>
            <w:tcW w:w="650" w:type="pct"/>
          </w:tcPr>
          <w:p w14:paraId="0E28FB03" w14:textId="77777777" w:rsidR="00902F2F" w:rsidRDefault="00902F2F" w:rsidP="00A71A47">
            <w:pPr>
              <w:pStyle w:val="Compact"/>
            </w:pPr>
            <w:r>
              <w:t>Resultado real</w:t>
            </w:r>
          </w:p>
        </w:tc>
        <w:tc>
          <w:tcPr>
            <w:tcW w:w="4350" w:type="pct"/>
          </w:tcPr>
          <w:p w14:paraId="553259B9" w14:textId="78F2D0FA" w:rsidR="00902F2F" w:rsidRDefault="00902F2F" w:rsidP="00A71A47">
            <w:pPr>
              <w:pStyle w:val="Compact"/>
            </w:pPr>
            <w:r>
              <w:t xml:space="preserve">Sin credencial → </w:t>
            </w:r>
            <w:r>
              <w:rPr>
                <w:rStyle w:val="VerbatimChar"/>
                <w:b/>
                <w:bCs/>
              </w:rPr>
              <w:t>201 Created</w:t>
            </w:r>
            <w:r>
              <w:t xml:space="preserve">, con el cuerpo </w:t>
            </w:r>
            <w:r>
              <w:rPr>
                <w:rStyle w:val="VerbatimChar"/>
              </w:rPr>
              <w:t>{"name":"QA-TEST-NOAUTH",…,"id":30,…}</w:t>
            </w:r>
            <w:r>
              <w:t xml:space="preserve">. El producto queda publicado en el catálogo y </w:t>
            </w:r>
            <w:r>
              <w:rPr>
                <w:rStyle w:val="VerbatimChar"/>
              </w:rPr>
              <w:t>GET /products</w:t>
            </w:r>
            <w:r>
              <w:t xml:space="preserve"> pasa a devolver </w:t>
            </w:r>
            <w:r>
              <w:rPr>
                <w:rStyle w:val="VerbatimChar"/>
              </w:rPr>
              <w:t>total: 27</w:t>
            </w:r>
            <w:r>
              <w:t xml:space="preserve">. Las otras dos clases también devuelven 201, porque el endpoint ni siquiera pide credenciales.</w:t>
            </w:r>
          </w:p>
        </w:tc>
      </w:tr>
      <w:tr w:rsidR="00902F2F" w14:paraId="3A34FD30"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77F8BD9D" w14:textId="77777777" w:rsidR="00902F2F" w:rsidRDefault="00902F2F" w:rsidP="00A71A47">
            <w:pPr>
              <w:pStyle w:val="Compact"/>
            </w:pPr>
            <w:r>
              <w:t>Estado</w:t>
            </w:r>
          </w:p>
        </w:tc>
        <w:tc>
          <w:tcPr>
            <w:tcW w:w="4350" w:type="pct"/>
          </w:tcPr>
          <w:p w14:paraId="1C8F22C1" w14:textId="77777777" w:rsidR="00902F2F" w:rsidRDefault="00902F2F" w:rsidP="00A71A47">
            <w:pPr>
              <w:pStyle w:val="Compact"/>
            </w:pPr>
            <w:r>
              <w:rPr>
                <w:b/>
                <w:bCs/>
              </w:rPr>
              <w:t>Fallido</w:t>
            </w:r>
            <w:r>
              <w:t xml:space="preserve"> — genera DEF-02</w:t>
            </w:r>
          </w:p>
        </w:tc>
      </w:tr>
      <w:tr w:rsidR="00902F2F" w14:paraId="45F81D48" w14:textId="77777777" w:rsidTr="00734C90">
        <w:tc>
          <w:tcPr>
            <w:tcW w:w="650" w:type="pct"/>
          </w:tcPr>
          <w:p w14:paraId="1DE1E152" w14:textId="77777777" w:rsidR="00902F2F" w:rsidRDefault="00902F2F" w:rsidP="00A71A47">
            <w:pPr>
              <w:pStyle w:val="Compact"/>
            </w:pPr>
            <w:r>
              <w:t>Evidencia</w:t>
            </w:r>
          </w:p>
        </w:tc>
        <w:tc>
          <w:tcPr>
            <w:tcW w:w="4350" w:type="pct"/>
          </w:tcPr>
          <w:p w14:paraId="7D8DDA2E" w14:textId="77777777" w:rsidR="00902F2F" w:rsidRDefault="00902F2F" w:rsidP="00A71A47">
            <w:pPr>
              <w:pStyle w:val="Compact"/>
            </w:pPr>
            <w:r>
              <w:rPr>
                <w:rStyle w:val="VerbatimChar"/>
              </w:rPr>
              <w:t>EV-CP-EQ-04_producto_sin_token.png</w:t>
            </w:r>
          </w:p>
        </w:tc>
      </w:tr>
    </w:tbl>
    <w:p>
      <w:pPr>
        <w:pStyle w:val="Textoindependiente"/>
        <w:keepNext/>
        <w:spacing w:before="120" w:after="0"/>
      </w:pPr>
      <w:r>
        <w:rPr>
          <w:b/>
          <w:bCs/>
        </w:rPr>
        <w:t xml:space="preserve">Figura 8</w:t>
      </w:r>
    </w:p>
    <w:p>
      <w:pPr>
        <w:pStyle w:val="Textoindependiente"/>
        <w:keepNext/>
        <w:spacing w:before="120" w:after="0"/>
      </w:pPr>
      <w:r>
        <w:rPr>
          <w:i/>
          <w:iCs/>
        </w:rPr>
        <w:t xml:space="preserve">POST /products sin cabecera Authorization: la API responde 201 y crea el producto (debería ser 401)</w:t>
      </w:r>
    </w:p>
    <w:p w14:paraId="3F6E56F9" w14:textId="77777777" w:rsidR="000A733A" w:rsidRDefault="00DF37CB">
      <w:pPr>
        <w:keepNext/>
        <w:spacing w:before="120" w:after="40"/>
        <w:jc w:val="center"/>
      </w:pPr>
      <w:r>
        <w:rPr>
          <w:noProof/>
        </w:rPr>
        <w:lastRenderedPageBreak/>
        <w:drawing>
          <wp:inline distT="0" distB="0" distL="0" distR="0" wp14:anchorId="4C80875B" wp14:editId="79D598AE">
            <wp:extent cx="5509028" cy="3700000"/>
            <wp:effectExtent l="0" t="0" r="0" b="0"/>
            <wp:docPr id="5005" name="EV-CP-EQ-04_producto_sin_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EV-CP-EQ-04_producto_sin_token.png"/>
                    <pic:cNvPicPr/>
                  </pic:nvPicPr>
                  <pic:blipFill>
                    <a:blip r:embed="rId25"/>
                    <a:stretch>
                      <a:fillRect/>
                    </a:stretch>
                  </pic:blipFill>
                  <pic:spPr>
                    <a:xfrm>
                      <a:off x="0" y="0"/>
                      <a:ext cx="5509028"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EV-CP-EQ-04_producto_sin_token.png. Captura propia.</w:t>
      </w:r>
    </w:p>
    <w:p w14:paraId="5A8835B0" w14:textId="77777777" w:rsidR="00902F2F" w:rsidRPr="00734C90" w:rsidRDefault="00902F2F" w:rsidP="00A71A47">
      <w:pPr>
        <w:pStyle w:val="Ttulo3"/>
        <w:rPr>
          <w:rFonts w:ascii="Calibri" w:hAnsi="Calibri" w:cs="Calibri"/>
          <w:color w:val="000000"/>
        </w:rPr>
      </w:pPr>
      <w:r>
        <w:rPr>
          <w:rFonts w:ascii="Calibri" w:hAnsi="Calibri" w:cs="Calibri"/>
          <w:color w:val="000000"/>
        </w:rPr>
        <w:t>CP-EQ-05</w:t>
      </w:r>
    </w:p>
    <w:p>
      <w:pPr>
        <w:pStyle w:val="Textoindependiente"/>
        <w:keepNext/>
        <w:spacing w:before="120" w:after="0"/>
      </w:pPr>
      <w:r>
        <w:rPr>
          <w:b/>
          <w:bCs/>
        </w:rPr>
        <w:t xml:space="preserve">Tabla 27</w:t>
      </w:r>
    </w:p>
    <w:p>
      <w:pPr>
        <w:pStyle w:val="Textoindependiente"/>
        <w:keepNext/>
        <w:spacing w:before="120" w:after="0"/>
      </w:pPr>
      <w:r>
        <w:rPr>
          <w:i/>
          <w:iCs/>
        </w:rPr>
        <w:t xml:space="preserve">Ficha del caso de prueba CP-EQ-05</w:t>
      </w:r>
    </w:p>
    <w:tbl>
      <w:tblPr>
        <w:tblStyle w:val="Tablaconcuadrcula4-nfasis1"/>
        <w:tblW w:w="5000" w:type="pct"/>
        <w:tblLook w:val="0420" w:firstRow="1" w:lastRow="0" w:firstColumn="0" w:lastColumn="0" w:noHBand="0" w:noVBand="1"/>
      </w:tblPr>
      <w:tblGrid>
        <w:gridCol w:w="1712"/>
        <w:gridCol w:w="8024"/>
      </w:tblGrid>
      <w:tr w:rsidR="00902F2F" w14:paraId="06BEAC1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79" w:type="pct"/>
          </w:tcPr>
          <w:p w14:paraId="3680754F" w14:textId="77777777" w:rsidR="00902F2F" w:rsidRDefault="00902F2F" w:rsidP="00A71A47">
            <w:pPr>
              <w:pStyle w:val="Compact"/>
            </w:pPr>
            <w:r>
              <w:t>Campo</w:t>
            </w:r>
          </w:p>
        </w:tc>
        <w:tc>
          <w:tcPr>
            <w:tcW w:w="4121" w:type="pct"/>
          </w:tcPr>
          <w:p w14:paraId="79211F67" w14:textId="77777777" w:rsidR="00902F2F" w:rsidRDefault="00902F2F" w:rsidP="00A71A47">
            <w:pPr>
              <w:pStyle w:val="Compact"/>
            </w:pPr>
            <w:r>
              <w:t>Contenido</w:t>
            </w:r>
          </w:p>
        </w:tc>
      </w:tr>
      <w:tr w:rsidR="00902F2F" w14:paraId="0190AF1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5BDD3AAF" w14:textId="77777777" w:rsidR="00902F2F" w:rsidRDefault="00902F2F" w:rsidP="00A71A47">
            <w:pPr>
              <w:pStyle w:val="Compact"/>
            </w:pPr>
            <w:r>
              <w:t>ID</w:t>
            </w:r>
          </w:p>
        </w:tc>
        <w:tc>
          <w:tcPr>
            <w:tcW w:w="4121" w:type="pct"/>
          </w:tcPr>
          <w:p w14:paraId="5121323A" w14:textId="77777777" w:rsidR="00902F2F" w:rsidRDefault="00902F2F" w:rsidP="00A71A47">
            <w:pPr>
              <w:pStyle w:val="Compact"/>
            </w:pPr>
            <w:r>
              <w:t>CP-EQ-05</w:t>
            </w:r>
          </w:p>
        </w:tc>
      </w:tr>
      <w:tr w:rsidR="00902F2F" w14:paraId="722167D5" w14:textId="77777777" w:rsidTr="00734C90">
        <w:tc>
          <w:tcPr>
            <w:tcW w:w="879" w:type="pct"/>
          </w:tcPr>
          <w:p w14:paraId="2698EA68" w14:textId="77777777" w:rsidR="00902F2F" w:rsidRDefault="00902F2F" w:rsidP="00A71A47">
            <w:pPr>
              <w:pStyle w:val="Compact"/>
            </w:pPr>
            <w:r>
              <w:t>Técnica aplicada</w:t>
            </w:r>
          </w:p>
        </w:tc>
        <w:tc>
          <w:tcPr>
            <w:tcW w:w="4121" w:type="pct"/>
          </w:tcPr>
          <w:p w14:paraId="53655958" w14:textId="77777777" w:rsidR="00902F2F" w:rsidRDefault="00902F2F" w:rsidP="00A71A47">
            <w:pPr>
              <w:pStyle w:val="Compact"/>
            </w:pPr>
            <w:r>
              <w:t>Partición de equivalencia</w:t>
            </w:r>
          </w:p>
        </w:tc>
      </w:tr>
      <w:tr w:rsidR="00902F2F" w14:paraId="11CB592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06995D41" w14:textId="77777777" w:rsidR="00902F2F" w:rsidRDefault="00902F2F" w:rsidP="00A71A47">
            <w:pPr>
              <w:pStyle w:val="Compact"/>
            </w:pPr>
            <w:r>
              <w:t>Área de calidad</w:t>
            </w:r>
          </w:p>
        </w:tc>
        <w:tc>
          <w:tcPr>
            <w:tcW w:w="4121" w:type="pct"/>
          </w:tcPr>
          <w:p w14:paraId="449B384A" w14:textId="77777777" w:rsidR="00902F2F" w:rsidRDefault="00902F2F" w:rsidP="00A71A47">
            <w:pPr>
              <w:pStyle w:val="Compact"/>
            </w:pPr>
            <w:r>
              <w:t>D. Persistencia y consistencia de datos</w:t>
            </w:r>
          </w:p>
        </w:tc>
      </w:tr>
      <w:tr w:rsidR="00902F2F" w14:paraId="6EB9CB9E" w14:textId="77777777" w:rsidTr="00734C90">
        <w:tc>
          <w:tcPr>
            <w:tcW w:w="879" w:type="pct"/>
          </w:tcPr>
          <w:p w14:paraId="4127368F" w14:textId="77777777" w:rsidR="00902F2F" w:rsidRDefault="00902F2F" w:rsidP="00A71A47">
            <w:pPr>
              <w:pStyle w:val="Compact"/>
            </w:pPr>
            <w:r>
              <w:t>Requisito relacionado</w:t>
            </w:r>
          </w:p>
        </w:tc>
        <w:tc>
          <w:tcPr>
            <w:tcW w:w="4121" w:type="pct"/>
          </w:tcPr>
          <w:p w14:paraId="1864D130" w14:textId="77777777" w:rsidR="00902F2F" w:rsidRDefault="00902F2F" w:rsidP="00A71A47">
            <w:pPr>
              <w:pStyle w:val="Compact"/>
            </w:pPr>
            <w:r>
              <w:t>R-06</w:t>
            </w:r>
          </w:p>
        </w:tc>
      </w:tr>
      <w:tr w:rsidR="00902F2F" w14:paraId="12A693E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68C55A8A" w14:textId="77777777" w:rsidR="00902F2F" w:rsidRDefault="00902F2F" w:rsidP="00A71A47">
            <w:pPr>
              <w:pStyle w:val="Compact"/>
            </w:pPr>
            <w:r>
              <w:t>Nivel y tipo</w:t>
            </w:r>
          </w:p>
        </w:tc>
        <w:tc>
          <w:tcPr>
            <w:tcW w:w="4121" w:type="pct"/>
          </w:tcPr>
          <w:p w14:paraId="762F60EE" w14:textId="77777777" w:rsidR="00902F2F" w:rsidRDefault="00902F2F" w:rsidP="00A71A47">
            <w:pPr>
              <w:pStyle w:val="Compact"/>
            </w:pPr>
            <w:r>
              <w:t>Sistema · Funcional</w:t>
            </w:r>
          </w:p>
        </w:tc>
      </w:tr>
      <w:tr w:rsidR="00902F2F" w14:paraId="04181DA5" w14:textId="77777777" w:rsidTr="00734C90">
        <w:tc>
          <w:tcPr>
            <w:tcW w:w="879" w:type="pct"/>
          </w:tcPr>
          <w:p w14:paraId="1B83FDAD" w14:textId="77777777" w:rsidR="00902F2F" w:rsidRDefault="00902F2F" w:rsidP="00A71A47">
            <w:pPr>
              <w:pStyle w:val="Compact"/>
            </w:pPr>
            <w:r>
              <w:t>Precondición</w:t>
            </w:r>
          </w:p>
        </w:tc>
        <w:tc>
          <w:tcPr>
            <w:tcW w:w="4121" w:type="pct"/>
          </w:tcPr>
          <w:p w14:paraId="31A78EA5" w14:textId="77777777" w:rsidR="00902F2F" w:rsidRDefault="00902F2F" w:rsidP="00A71A47">
            <w:pPr>
              <w:pStyle w:val="Compact"/>
            </w:pPr>
            <w:r>
              <w:t>Sesión iniciada como cliente. Carrito con «Combination Pliers», precio unitario conocido de $14.15.</w:t>
            </w:r>
          </w:p>
        </w:tc>
      </w:tr>
      <w:tr w:rsidR="00902F2F" w14:paraId="04D78BAA"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2C360448" w14:textId="77777777" w:rsidR="00902F2F" w:rsidRDefault="00902F2F" w:rsidP="00A71A47">
            <w:pPr>
              <w:pStyle w:val="Compact"/>
            </w:pPr>
            <w:r>
              <w:t>Pasos</w:t>
            </w:r>
          </w:p>
        </w:tc>
        <w:tc>
          <w:tcPr>
            <w:tcW w:w="4121" w:type="pct"/>
          </w:tcPr>
          <w:p w14:paraId="2F4F009E" w14:textId="77777777" w:rsidR="00902F2F" w:rsidRDefault="00902F2F" w:rsidP="00A71A47">
            <w:pPr>
              <w:pStyle w:val="Compact"/>
            </w:pPr>
            <w:r>
              <w:t xml:space="preserve">1. Abrir </w:t>
            </w:r>
            <w:r>
              <w:rPr>
                <w:rStyle w:val="VerbatimChar"/>
              </w:rPr>
              <w:t>#/checkout</w:t>
            </w:r>
            <w:r>
              <w:t>. 2. Leer el subtotal de la línea y el total del carrito. 3. Cambiar la cantidad y repetir la lectura.</w:t>
            </w:r>
          </w:p>
        </w:tc>
      </w:tr>
      <w:tr w:rsidR="00902F2F" w14:paraId="65E803C1" w14:textId="77777777" w:rsidTr="00734C90">
        <w:tc>
          <w:tcPr>
            <w:tcW w:w="879" w:type="pct"/>
          </w:tcPr>
          <w:p w14:paraId="5C159933" w14:textId="77777777" w:rsidR="00902F2F" w:rsidRDefault="00902F2F" w:rsidP="00A71A47">
            <w:pPr>
              <w:pStyle w:val="Compact"/>
            </w:pPr>
            <w:r>
              <w:t>Datos de prueba</w:t>
            </w:r>
          </w:p>
        </w:tc>
        <w:tc>
          <w:tcPr>
            <w:tcW w:w="4121" w:type="pct"/>
          </w:tcPr>
          <w:p w14:paraId="43A32C51" w14:textId="77777777" w:rsidR="00902F2F" w:rsidRDefault="00902F2F" w:rsidP="00A71A47">
            <w:pPr>
              <w:pStyle w:val="Compact"/>
            </w:pPr>
            <w:r>
              <w:t>Clase «una unidad»: cantidad 1 (subtotal esperado $14.15). Clase «varias unidades»: cantidad 10 (subtotal esperado $141.50).</w:t>
            </w:r>
          </w:p>
        </w:tc>
      </w:tr>
      <w:tr w:rsidR="00902F2F" w14:paraId="7F3A1650"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10E4E546" w14:textId="77777777" w:rsidR="00902F2F" w:rsidRDefault="00902F2F" w:rsidP="00A71A47">
            <w:pPr>
              <w:pStyle w:val="Compact"/>
            </w:pPr>
            <w:r>
              <w:t>Resultado esperado</w:t>
            </w:r>
          </w:p>
        </w:tc>
        <w:tc>
          <w:tcPr>
            <w:tcW w:w="4121" w:type="pct"/>
          </w:tcPr>
          <w:p w14:paraId="383C5FF5" w14:textId="77777777" w:rsidR="00902F2F" w:rsidRDefault="00902F2F" w:rsidP="00A71A47">
            <w:pPr>
              <w:pStyle w:val="Compact"/>
            </w:pPr>
            <w:r>
              <w:t>El subtotal de la línea es precio unitario × cantidad y el total es la suma de los subtotales.</w:t>
            </w:r>
          </w:p>
        </w:tc>
      </w:tr>
      <w:tr w:rsidR="00902F2F" w14:paraId="19B19575" w14:textId="77777777" w:rsidTr="00734C90">
        <w:tc>
          <w:tcPr>
            <w:tcW w:w="879" w:type="pct"/>
          </w:tcPr>
          <w:p w14:paraId="7276F2DF" w14:textId="77777777" w:rsidR="00902F2F" w:rsidRDefault="00902F2F" w:rsidP="00A71A47">
            <w:pPr>
              <w:pStyle w:val="Compact"/>
            </w:pPr>
            <w:r>
              <w:t>Resultado real</w:t>
            </w:r>
          </w:p>
        </w:tc>
        <w:tc>
          <w:tcPr>
            <w:tcW w:w="4121" w:type="pct"/>
          </w:tcPr>
          <w:p w14:paraId="58503FEF" w14:textId="647320A7" w:rsidR="00902F2F" w:rsidRDefault="00902F2F" w:rsidP="00A71A47">
            <w:pPr>
              <w:pStyle w:val="Compact"/>
            </w:pPr>
            <w:r>
              <w:t xml:space="preserve">El total del carrito es correcto ($14.15 y $141.50 respectivamente), pero </w:t>
            </w:r>
            <w:r>
              <w:rPr>
                <w:b/>
                <w:bCs/>
              </w:rPr>
              <w:t xml:space="preserve">el subtotal de la línea muestra siempre </w:t>
            </w:r>
            <w:r>
              <w:rPr>
                <w:rStyle w:val="VerbatimChar"/>
                <w:b/>
                <w:bCs/>
              </w:rPr>
              <w:t>$00.00</w:t>
            </w:r>
            <w:r>
              <w:t xml:space="preserve">, sin importar el precio ni la cantidad. El cliente ve un renglón que dice «$14.15 … $00.00» y abajo un total de $141.50.</w:t>
            </w:r>
          </w:p>
        </w:tc>
      </w:tr>
      <w:tr w:rsidR="00902F2F" w14:paraId="1F706503"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4CBF76FB" w14:textId="77777777" w:rsidR="00902F2F" w:rsidRDefault="00902F2F" w:rsidP="00A71A47">
            <w:pPr>
              <w:pStyle w:val="Compact"/>
            </w:pPr>
            <w:r>
              <w:t>Estado</w:t>
            </w:r>
          </w:p>
        </w:tc>
        <w:tc>
          <w:tcPr>
            <w:tcW w:w="4121" w:type="pct"/>
          </w:tcPr>
          <w:p w14:paraId="68444DFA" w14:textId="77777777" w:rsidR="00902F2F" w:rsidRDefault="00902F2F" w:rsidP="00A71A47">
            <w:pPr>
              <w:pStyle w:val="Compact"/>
            </w:pPr>
            <w:r>
              <w:rPr>
                <w:b/>
                <w:bCs/>
              </w:rPr>
              <w:t>Fallido</w:t>
            </w:r>
            <w:r>
              <w:t xml:space="preserve"> — genera DEF-04</w:t>
            </w:r>
          </w:p>
        </w:tc>
      </w:tr>
      <w:tr w:rsidR="00902F2F" w14:paraId="03040DEA" w14:textId="77777777" w:rsidTr="00734C90">
        <w:tc>
          <w:tcPr>
            <w:tcW w:w="879" w:type="pct"/>
          </w:tcPr>
          <w:p w14:paraId="35DFDADD" w14:textId="77777777" w:rsidR="00902F2F" w:rsidRDefault="00902F2F" w:rsidP="00A71A47">
            <w:pPr>
              <w:pStyle w:val="Compact"/>
            </w:pPr>
            <w:r>
              <w:t>Evidencia</w:t>
            </w:r>
          </w:p>
        </w:tc>
        <w:tc>
          <w:tcPr>
            <w:tcW w:w="4121" w:type="pct"/>
          </w:tcPr>
          <w:p w14:paraId="67DC21A8" w14:textId="77777777" w:rsidR="00902F2F" w:rsidRDefault="00902F2F" w:rsidP="00A71A47">
            <w:pPr>
              <w:pStyle w:val="Compact"/>
            </w:pPr>
            <w:r>
              <w:rPr>
                <w:rStyle w:val="VerbatimChar"/>
              </w:rPr>
              <w:t>EV-CP-EQ-05_subtotal_cero.png</w:t>
            </w:r>
          </w:p>
        </w:tc>
      </w:tr>
    </w:tbl>
    <w:p>
      <w:pPr>
        <w:pStyle w:val="Textoindependiente"/>
        <w:keepNext/>
        <w:spacing w:before="120" w:after="0"/>
      </w:pPr>
      <w:r>
        <w:rPr>
          <w:b/>
          <w:bCs/>
        </w:rPr>
        <w:t xml:space="preserve">Figura 9</w:t>
      </w:r>
    </w:p>
    <w:p>
      <w:pPr>
        <w:pStyle w:val="Textoindependiente"/>
        <w:keepNext/>
        <w:spacing w:before="120" w:after="0"/>
      </w:pPr>
      <w:r>
        <w:rPr>
          <w:i/>
          <w:iCs/>
        </w:rPr>
        <w:t xml:space="preserve">La línea de Combination Pliers muestra total $00.00 aunque el precio es $14.15; el total general sí muestra $14.15</w:t>
      </w:r>
    </w:p>
    <w:p w14:paraId="5C341734" w14:textId="77777777" w:rsidR="000A733A" w:rsidRDefault="00DF37CB">
      <w:pPr>
        <w:keepNext/>
        <w:spacing w:before="120" w:after="40"/>
        <w:jc w:val="center"/>
      </w:pPr>
      <w:r>
        <w:rPr>
          <w:noProof/>
        </w:rPr>
        <w:lastRenderedPageBreak/>
        <w:drawing>
          <wp:inline distT="0" distB="0" distL="0" distR="0" wp14:anchorId="124F3743" wp14:editId="0407B61F">
            <wp:extent cx="5850000" cy="1827288"/>
            <wp:effectExtent l="0" t="0" r="0" b="0"/>
            <wp:docPr id="5006" name="EV-CP-EQ-05_subtotal_c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EV-CP-EQ-05_subtotal_cero.png"/>
                    <pic:cNvPicPr/>
                  </pic:nvPicPr>
                  <pic:blipFill>
                    <a:blip r:embed="rId26"/>
                    <a:stretch>
                      <a:fillRect/>
                    </a:stretch>
                  </pic:blipFill>
                  <pic:spPr>
                    <a:xfrm>
                      <a:off x="0" y="0"/>
                      <a:ext cx="5850000" cy="1827288"/>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EV-CP-EQ-05_subtotal_cero.png. Captura propia.</w:t>
      </w:r>
    </w:p>
    <w:p w14:paraId="4D96825A" w14:textId="77777777" w:rsidR="00902F2F" w:rsidRPr="00734C90" w:rsidRDefault="00902F2F" w:rsidP="00A71A47">
      <w:pPr>
        <w:pStyle w:val="Ttulo3"/>
        <w:rPr>
          <w:rFonts w:ascii="Calibri" w:hAnsi="Calibri" w:cs="Calibri"/>
          <w:color w:val="000000"/>
        </w:rPr>
      </w:pPr>
      <w:r>
        <w:rPr>
          <w:rFonts w:ascii="Calibri" w:hAnsi="Calibri" w:cs="Calibri"/>
          <w:color w:val="000000"/>
        </w:rPr>
        <w:t>CP-VL-01</w:t>
      </w:r>
    </w:p>
    <w:p>
      <w:pPr>
        <w:pStyle w:val="Textoindependiente"/>
        <w:keepNext/>
        <w:spacing w:before="120" w:after="0"/>
      </w:pPr>
      <w:r>
        <w:rPr>
          <w:b/>
          <w:bCs/>
        </w:rPr>
        <w:t xml:space="preserve">Tabla 28</w:t>
      </w:r>
    </w:p>
    <w:p>
      <w:pPr>
        <w:pStyle w:val="Textoindependiente"/>
        <w:keepNext/>
        <w:spacing w:before="120" w:after="0"/>
      </w:pPr>
      <w:r>
        <w:rPr>
          <w:i/>
          <w:iCs/>
        </w:rPr>
        <w:t xml:space="preserve">Ficha del caso de prueba CP-VL-01</w:t>
      </w:r>
    </w:p>
    <w:tbl>
      <w:tblPr>
        <w:tblStyle w:val="Tablaconcuadrcula4-nfasis1"/>
        <w:tblW w:w="5000" w:type="pct"/>
        <w:tblLook w:val="0420" w:firstRow="1" w:lastRow="0" w:firstColumn="0" w:lastColumn="0" w:noHBand="0" w:noVBand="1"/>
      </w:tblPr>
      <w:tblGrid>
        <w:gridCol w:w="1735"/>
        <w:gridCol w:w="8001"/>
      </w:tblGrid>
      <w:tr w:rsidR="00902F2F" w14:paraId="032D648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91" w:type="pct"/>
          </w:tcPr>
          <w:p w14:paraId="2213A751" w14:textId="77777777" w:rsidR="00902F2F" w:rsidRDefault="00902F2F" w:rsidP="00A71A47">
            <w:pPr>
              <w:pStyle w:val="Compact"/>
            </w:pPr>
            <w:r>
              <w:t>Campo</w:t>
            </w:r>
          </w:p>
        </w:tc>
        <w:tc>
          <w:tcPr>
            <w:tcW w:w="4109" w:type="pct"/>
          </w:tcPr>
          <w:p w14:paraId="67069921" w14:textId="77777777" w:rsidR="00902F2F" w:rsidRDefault="00902F2F" w:rsidP="00A71A47">
            <w:pPr>
              <w:pStyle w:val="Compact"/>
            </w:pPr>
            <w:r>
              <w:t>Contenido</w:t>
            </w:r>
          </w:p>
        </w:tc>
      </w:tr>
      <w:tr w:rsidR="00902F2F" w14:paraId="3A0D30C1"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7F755059" w14:textId="77777777" w:rsidR="00902F2F" w:rsidRDefault="00902F2F" w:rsidP="00A71A47">
            <w:pPr>
              <w:pStyle w:val="Compact"/>
            </w:pPr>
            <w:r>
              <w:t>ID</w:t>
            </w:r>
          </w:p>
        </w:tc>
        <w:tc>
          <w:tcPr>
            <w:tcW w:w="4109" w:type="pct"/>
          </w:tcPr>
          <w:p w14:paraId="52985BF9" w14:textId="77777777" w:rsidR="00902F2F" w:rsidRDefault="00902F2F" w:rsidP="00A71A47">
            <w:pPr>
              <w:pStyle w:val="Compact"/>
            </w:pPr>
            <w:r>
              <w:t>CP-VL-01</w:t>
            </w:r>
          </w:p>
        </w:tc>
      </w:tr>
      <w:tr w:rsidR="00902F2F" w14:paraId="1EDB02F9" w14:textId="77777777" w:rsidTr="00734C90">
        <w:tc>
          <w:tcPr>
            <w:tcW w:w="891" w:type="pct"/>
          </w:tcPr>
          <w:p w14:paraId="27143907" w14:textId="77777777" w:rsidR="00902F2F" w:rsidRDefault="00902F2F" w:rsidP="00A71A47">
            <w:pPr>
              <w:pStyle w:val="Compact"/>
            </w:pPr>
            <w:r>
              <w:t>Técnica aplicada</w:t>
            </w:r>
          </w:p>
        </w:tc>
        <w:tc>
          <w:tcPr>
            <w:tcW w:w="4109" w:type="pct"/>
          </w:tcPr>
          <w:p w14:paraId="4DDC7E02" w14:textId="77777777" w:rsidR="00902F2F" w:rsidRDefault="00902F2F" w:rsidP="00A71A47">
            <w:pPr>
              <w:pStyle w:val="Compact"/>
            </w:pPr>
            <w:r>
              <w:t>Análisis de valores límite</w:t>
            </w:r>
          </w:p>
        </w:tc>
      </w:tr>
      <w:tr w:rsidR="00902F2F" w14:paraId="1AE9CF10"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530DC1AE" w14:textId="77777777" w:rsidR="00902F2F" w:rsidRDefault="00902F2F" w:rsidP="00A71A47">
            <w:pPr>
              <w:pStyle w:val="Compact"/>
            </w:pPr>
            <w:r>
              <w:t>Área de calidad</w:t>
            </w:r>
          </w:p>
        </w:tc>
        <w:tc>
          <w:tcPr>
            <w:tcW w:w="4109" w:type="pct"/>
          </w:tcPr>
          <w:p w14:paraId="51CC0507" w14:textId="77777777" w:rsidR="00902F2F" w:rsidRDefault="00902F2F" w:rsidP="00A71A47">
            <w:pPr>
              <w:pStyle w:val="Compact"/>
            </w:pPr>
            <w:r>
              <w:t>A. Validación de entradas y reglas de negocio</w:t>
            </w:r>
          </w:p>
        </w:tc>
      </w:tr>
      <w:tr w:rsidR="00902F2F" w14:paraId="43FB6097" w14:textId="77777777" w:rsidTr="00734C90">
        <w:tc>
          <w:tcPr>
            <w:tcW w:w="891" w:type="pct"/>
          </w:tcPr>
          <w:p w14:paraId="16B95369" w14:textId="77777777" w:rsidR="00902F2F" w:rsidRDefault="00902F2F" w:rsidP="00A71A47">
            <w:pPr>
              <w:pStyle w:val="Compact"/>
            </w:pPr>
            <w:r>
              <w:t>Requisito relacionado</w:t>
            </w:r>
          </w:p>
        </w:tc>
        <w:tc>
          <w:tcPr>
            <w:tcW w:w="4109" w:type="pct"/>
          </w:tcPr>
          <w:p w14:paraId="5EC19844" w14:textId="77777777" w:rsidR="00902F2F" w:rsidRDefault="00902F2F" w:rsidP="00A71A47">
            <w:pPr>
              <w:pStyle w:val="Compact"/>
            </w:pPr>
            <w:r>
              <w:t>R-03</w:t>
            </w:r>
          </w:p>
        </w:tc>
      </w:tr>
      <w:tr w:rsidR="00902F2F" w14:paraId="7D2CC19F"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DB54C50" w14:textId="77777777" w:rsidR="00902F2F" w:rsidRDefault="00902F2F" w:rsidP="00A71A47">
            <w:pPr>
              <w:pStyle w:val="Compact"/>
            </w:pPr>
            <w:r>
              <w:t>Nivel y tipo</w:t>
            </w:r>
          </w:p>
        </w:tc>
        <w:tc>
          <w:tcPr>
            <w:tcW w:w="4109" w:type="pct"/>
          </w:tcPr>
          <w:p w14:paraId="4F3D492A" w14:textId="77777777" w:rsidR="00902F2F" w:rsidRDefault="00902F2F" w:rsidP="00A71A47">
            <w:pPr>
              <w:pStyle w:val="Compact"/>
            </w:pPr>
            <w:r>
              <w:t>Sistema · Funcional</w:t>
            </w:r>
          </w:p>
        </w:tc>
      </w:tr>
      <w:tr w:rsidR="00902F2F" w14:paraId="172575C3" w14:textId="77777777" w:rsidTr="00734C90">
        <w:tc>
          <w:tcPr>
            <w:tcW w:w="891" w:type="pct"/>
          </w:tcPr>
          <w:p w14:paraId="390CEA25" w14:textId="77777777" w:rsidR="00902F2F" w:rsidRDefault="00902F2F" w:rsidP="00A71A47">
            <w:pPr>
              <w:pStyle w:val="Compact"/>
            </w:pPr>
            <w:r>
              <w:t>Precondición</w:t>
            </w:r>
          </w:p>
        </w:tc>
        <w:tc>
          <w:tcPr>
            <w:tcW w:w="4109" w:type="pct"/>
          </w:tcPr>
          <w:p w14:paraId="3F7F712C" w14:textId="5515622A" w:rsidR="00902F2F" w:rsidRDefault="00902F2F" w:rsidP="00A71A47">
            <w:pPr>
              <w:pStyle w:val="Compact"/>
            </w:pPr>
            <w:r>
              <w:t xml:space="preserve">API disponible; los demás campos del registro con datos válidos.</w:t>
            </w:r>
          </w:p>
        </w:tc>
      </w:tr>
      <w:tr w:rsidR="00902F2F" w14:paraId="71D4A52F"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32365FA" w14:textId="77777777" w:rsidR="00902F2F" w:rsidRDefault="00902F2F" w:rsidP="00A71A47">
            <w:pPr>
              <w:pStyle w:val="Compact"/>
            </w:pPr>
            <w:r>
              <w:t>Pasos</w:t>
            </w:r>
          </w:p>
        </w:tc>
        <w:tc>
          <w:tcPr>
            <w:tcW w:w="4109" w:type="pct"/>
          </w:tcPr>
          <w:p w14:paraId="500BDAC5" w14:textId="5D0E16BD" w:rsidR="00902F2F" w:rsidRDefault="00902F2F" w:rsidP="00A71A47">
            <w:pPr>
              <w:pStyle w:val="Compact"/>
            </w:pPr>
            <w:r>
              <w:t xml:space="preserve">1. Enviar </w:t>
            </w:r>
            <w:r>
              <w:rPr>
                <w:rStyle w:val="VerbatimChar"/>
              </w:rPr>
              <w:t>POST /users/register</w:t>
            </w:r>
            <w:r>
              <w:t xml:space="preserve"> cambiando solo la longitud de </w:t>
            </w:r>
            <w:r>
              <w:rPr>
                <w:rStyle w:val="VerbatimChar"/>
              </w:rPr>
              <w:t>password</w:t>
            </w:r>
            <w:r>
              <w:t>. 2. Leer el código de estado y el mensaje.</w:t>
            </w:r>
          </w:p>
        </w:tc>
      </w:tr>
      <w:tr w:rsidR="00902F2F" w14:paraId="405DC7E7" w14:textId="77777777" w:rsidTr="00734C90">
        <w:tc>
          <w:tcPr>
            <w:tcW w:w="891" w:type="pct"/>
          </w:tcPr>
          <w:p w14:paraId="05D1F251" w14:textId="77777777" w:rsidR="00902F2F" w:rsidRDefault="00902F2F" w:rsidP="00A71A47">
            <w:pPr>
              <w:pStyle w:val="Compact"/>
            </w:pPr>
            <w:r>
              <w:t>Datos de prueba</w:t>
            </w:r>
          </w:p>
        </w:tc>
        <w:tc>
          <w:tcPr>
            <w:tcW w:w="4109" w:type="pct"/>
          </w:tcPr>
          <w:p w14:paraId="6249B2D0" w14:textId="77777777" w:rsidR="00902F2F" w:rsidRDefault="00902F2F" w:rsidP="00A71A47">
            <w:pPr>
              <w:pStyle w:val="Compact"/>
            </w:pPr>
            <w:r>
              <w:t>Cuatro ejecuciones: 8 caracteres (límite inferior − 1), 9 (límite inferior), 40 (límite superior), 41 (límite superior + 1).</w:t>
            </w:r>
          </w:p>
        </w:tc>
      </w:tr>
      <w:tr w:rsidR="00902F2F" w14:paraId="656992EA"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68CAC9CC" w14:textId="77777777" w:rsidR="00902F2F" w:rsidRDefault="00902F2F" w:rsidP="00A71A47">
            <w:pPr>
              <w:pStyle w:val="Compact"/>
            </w:pPr>
            <w:r>
              <w:t>Resultado esperado</w:t>
            </w:r>
          </w:p>
        </w:tc>
        <w:tc>
          <w:tcPr>
            <w:tcW w:w="4109" w:type="pct"/>
          </w:tcPr>
          <w:p w14:paraId="46AC91FE" w14:textId="11699A2B" w:rsidR="00902F2F" w:rsidRDefault="00902F2F" w:rsidP="00A71A47">
            <w:pPr>
              <w:pStyle w:val="Compact"/>
            </w:pPr>
            <w:r>
              <w:t xml:space="preserve">8 y 41 se rechazan con 422 y un mensaje con el rango permitido; 9 y 40 se aceptan con 201.</w:t>
            </w:r>
          </w:p>
        </w:tc>
      </w:tr>
      <w:tr w:rsidR="00902F2F" w14:paraId="7F814BCF" w14:textId="77777777" w:rsidTr="00734C90">
        <w:tc>
          <w:tcPr>
            <w:tcW w:w="891" w:type="pct"/>
          </w:tcPr>
          <w:p w14:paraId="1E360C74" w14:textId="77777777" w:rsidR="00902F2F" w:rsidRDefault="00902F2F" w:rsidP="00A71A47">
            <w:pPr>
              <w:pStyle w:val="Compact"/>
            </w:pPr>
            <w:r>
              <w:t>Resultado real</w:t>
            </w:r>
          </w:p>
        </w:tc>
        <w:tc>
          <w:tcPr>
            <w:tcW w:w="4109" w:type="pct"/>
          </w:tcPr>
          <w:p w14:paraId="1A8871C5" w14:textId="5412E9BE" w:rsidR="00902F2F" w:rsidRDefault="00902F2F" w:rsidP="00A71A47">
            <w:pPr>
              <w:pStyle w:val="Compact"/>
            </w:pPr>
            <w:r>
              <w:t xml:space="preserve">8 → </w:t>
            </w:r>
            <w:r>
              <w:rPr>
                <w:rStyle w:val="VerbatimChar"/>
              </w:rPr>
              <w:t>422 {"password":["The password field must be at least 9 characters."]}</w:t>
            </w:r>
            <w:r>
              <w:t xml:space="preserve">. 9 → </w:t>
            </w:r>
            <w:r>
              <w:rPr>
                <w:rStyle w:val="VerbatimChar"/>
              </w:rPr>
              <w:t>201 Created</w:t>
            </w:r>
            <w:r>
              <w:t xml:space="preserve">. 40 → </w:t>
            </w:r>
            <w:r>
              <w:rPr>
                <w:rStyle w:val="VerbatimChar"/>
              </w:rPr>
              <w:t>201 Created</w:t>
            </w:r>
            <w:r>
              <w:t xml:space="preserve">. 41 → </w:t>
            </w:r>
            <w:r>
              <w:rPr>
                <w:rStyle w:val="VerbatimChar"/>
              </w:rPr>
              <w:t>422</w:t>
            </w:r>
            <w:r>
              <w:t xml:space="preserve"> con el mensaje de máximo 40 caracteres. Los cuatro límites funcionan como pide el requisito.</w:t>
            </w:r>
          </w:p>
        </w:tc>
      </w:tr>
      <w:tr w:rsidR="00902F2F" w14:paraId="0F74314D"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E463BB6" w14:textId="77777777" w:rsidR="00902F2F" w:rsidRDefault="00902F2F" w:rsidP="00A71A47">
            <w:pPr>
              <w:pStyle w:val="Compact"/>
            </w:pPr>
            <w:r>
              <w:t>Estado</w:t>
            </w:r>
          </w:p>
        </w:tc>
        <w:tc>
          <w:tcPr>
            <w:tcW w:w="4109" w:type="pct"/>
          </w:tcPr>
          <w:p w14:paraId="076D842C" w14:textId="77777777" w:rsidR="00902F2F" w:rsidRDefault="00902F2F" w:rsidP="00A71A47">
            <w:pPr>
              <w:pStyle w:val="Compact"/>
            </w:pPr>
            <w:r>
              <w:rPr>
                <w:b/>
                <w:bCs/>
              </w:rPr>
              <w:t>Aprobado</w:t>
            </w:r>
          </w:p>
        </w:tc>
      </w:tr>
      <w:tr w:rsidR="00902F2F" w14:paraId="5BF17295" w14:textId="77777777" w:rsidTr="00734C90">
        <w:tc>
          <w:tcPr>
            <w:tcW w:w="891" w:type="pct"/>
          </w:tcPr>
          <w:p w14:paraId="77941BFB" w14:textId="77777777" w:rsidR="00902F2F" w:rsidRDefault="00902F2F" w:rsidP="00A71A47">
            <w:pPr>
              <w:pStyle w:val="Compact"/>
            </w:pPr>
            <w:r>
              <w:t>Evidencia</w:t>
            </w:r>
          </w:p>
        </w:tc>
        <w:tc>
          <w:tcPr>
            <w:tcW w:w="4109" w:type="pct"/>
          </w:tcPr>
          <w:p w14:paraId="08025131" w14:textId="77777777" w:rsidR="00902F2F" w:rsidRDefault="00902F2F" w:rsidP="00A71A47">
            <w:pPr>
              <w:pStyle w:val="Compact"/>
            </w:pPr>
            <w:r>
              <w:rPr>
                <w:rStyle w:val="VerbatimChar"/>
              </w:rPr>
              <w:t>EV-CP-VL-01_password_limites.png</w:t>
            </w:r>
          </w:p>
        </w:tc>
      </w:tr>
    </w:tbl>
    <w:p>
      <w:pPr>
        <w:pStyle w:val="Textoindependiente"/>
        <w:keepNext/>
        <w:spacing w:before="120" w:after="0"/>
      </w:pPr>
      <w:r>
        <w:rPr>
          <w:b/>
          <w:bCs/>
        </w:rPr>
        <w:t xml:space="preserve">Figura 10</w:t>
      </w:r>
    </w:p>
    <w:p>
      <w:pPr>
        <w:pStyle w:val="Textoindependiente"/>
        <w:keepNext/>
        <w:spacing w:before="120" w:after="0"/>
      </w:pPr>
      <w:r>
        <w:rPr>
          <w:i/>
          <w:iCs/>
        </w:rPr>
        <w:t xml:space="preserve">Valores límite de la longitud de la contraseña</w:t>
      </w:r>
    </w:p>
    <w:p w14:paraId="04885E9E" w14:textId="77777777" w:rsidR="000A733A" w:rsidRDefault="00DF37CB">
      <w:pPr>
        <w:keepNext/>
        <w:spacing w:before="120" w:after="40"/>
        <w:jc w:val="center"/>
      </w:pPr>
      <w:r>
        <w:rPr>
          <w:noProof/>
        </w:rPr>
        <w:lastRenderedPageBreak/>
        <w:drawing>
          <wp:inline distT="0" distB="0" distL="0" distR="0" wp14:anchorId="36E28041" wp14:editId="2A5F11E9">
            <wp:extent cx="5157026" cy="3700000"/>
            <wp:effectExtent l="0" t="0" r="0" b="0"/>
            <wp:docPr id="5007" name="EV-CP-VL-01_password_lim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EV-CP-VL-01_password_limites.png"/>
                    <pic:cNvPicPr/>
                  </pic:nvPicPr>
                  <pic:blipFill>
                    <a:blip r:embed="rId27"/>
                    <a:stretch>
                      <a:fillRect/>
                    </a:stretch>
                  </pic:blipFill>
                  <pic:spPr>
                    <a:xfrm>
                      <a:off x="0" y="0"/>
                      <a:ext cx="515702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EV-CP-VL-01_password_limites.png. Captura propia.</w:t>
      </w:r>
    </w:p>
    <w:p w14:paraId="58C5974B" w14:textId="77777777" w:rsidR="00902F2F" w:rsidRPr="00734C90" w:rsidRDefault="00902F2F" w:rsidP="00A71A47">
      <w:pPr>
        <w:pStyle w:val="Ttulo3"/>
        <w:rPr>
          <w:rFonts w:ascii="Calibri" w:hAnsi="Calibri" w:cs="Calibri"/>
          <w:color w:val="000000"/>
        </w:rPr>
      </w:pPr>
      <w:r>
        <w:rPr>
          <w:rFonts w:ascii="Calibri" w:hAnsi="Calibri" w:cs="Calibri"/>
          <w:color w:val="000000"/>
        </w:rPr>
        <w:t>CP-VL-02</w:t>
      </w:r>
    </w:p>
    <w:p>
      <w:pPr>
        <w:pStyle w:val="Textoindependiente"/>
        <w:keepNext/>
        <w:spacing w:before="120" w:after="0"/>
      </w:pPr>
      <w:r>
        <w:rPr>
          <w:b/>
          <w:bCs/>
        </w:rPr>
        <w:t xml:space="preserve">Tabla 29</w:t>
      </w:r>
    </w:p>
    <w:p>
      <w:pPr>
        <w:pStyle w:val="Textoindependiente"/>
        <w:keepNext/>
        <w:spacing w:before="120" w:after="0"/>
      </w:pPr>
      <w:r>
        <w:rPr>
          <w:i/>
          <w:iCs/>
        </w:rPr>
        <w:t xml:space="preserve">Ficha del caso de prueba CP-VL-02</w:t>
      </w:r>
    </w:p>
    <w:tbl>
      <w:tblPr>
        <w:tblStyle w:val="Tablaconcuadrcula4-nfasis1"/>
        <w:tblW w:w="5000" w:type="pct"/>
        <w:tblLook w:val="0420" w:firstRow="1" w:lastRow="0" w:firstColumn="0" w:lastColumn="0" w:noHBand="0" w:noVBand="1"/>
      </w:tblPr>
      <w:tblGrid>
        <w:gridCol w:w="1640"/>
        <w:gridCol w:w="8096"/>
      </w:tblGrid>
      <w:tr w:rsidR="00902F2F" w14:paraId="347C219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2" w:type="pct"/>
          </w:tcPr>
          <w:p w14:paraId="2F49F7EE" w14:textId="77777777" w:rsidR="00902F2F" w:rsidRDefault="00902F2F" w:rsidP="00A71A47">
            <w:pPr>
              <w:pStyle w:val="Compact"/>
            </w:pPr>
            <w:r>
              <w:t>Campo</w:t>
            </w:r>
          </w:p>
        </w:tc>
        <w:tc>
          <w:tcPr>
            <w:tcW w:w="4158" w:type="pct"/>
          </w:tcPr>
          <w:p w14:paraId="43B93D94" w14:textId="77777777" w:rsidR="00902F2F" w:rsidRDefault="00902F2F" w:rsidP="00A71A47">
            <w:pPr>
              <w:pStyle w:val="Compact"/>
            </w:pPr>
            <w:r>
              <w:t>Contenido</w:t>
            </w:r>
          </w:p>
        </w:tc>
      </w:tr>
      <w:tr w:rsidR="00902F2F" w14:paraId="22B59E14"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192295D9" w14:textId="77777777" w:rsidR="00902F2F" w:rsidRDefault="00902F2F" w:rsidP="00A71A47">
            <w:pPr>
              <w:pStyle w:val="Compact"/>
            </w:pPr>
            <w:r>
              <w:t>ID</w:t>
            </w:r>
          </w:p>
        </w:tc>
        <w:tc>
          <w:tcPr>
            <w:tcW w:w="4158" w:type="pct"/>
          </w:tcPr>
          <w:p w14:paraId="5EDB6B70" w14:textId="77777777" w:rsidR="00902F2F" w:rsidRDefault="00902F2F" w:rsidP="00A71A47">
            <w:pPr>
              <w:pStyle w:val="Compact"/>
            </w:pPr>
            <w:r>
              <w:t>CP-VL-02</w:t>
            </w:r>
          </w:p>
        </w:tc>
      </w:tr>
      <w:tr w:rsidR="00902F2F" w14:paraId="4FC2987D" w14:textId="77777777" w:rsidTr="00734C90">
        <w:tc>
          <w:tcPr>
            <w:tcW w:w="842" w:type="pct"/>
          </w:tcPr>
          <w:p w14:paraId="2C7E1871" w14:textId="77777777" w:rsidR="00902F2F" w:rsidRDefault="00902F2F" w:rsidP="00A71A47">
            <w:pPr>
              <w:pStyle w:val="Compact"/>
            </w:pPr>
            <w:r>
              <w:t>Técnica aplicada</w:t>
            </w:r>
          </w:p>
        </w:tc>
        <w:tc>
          <w:tcPr>
            <w:tcW w:w="4158" w:type="pct"/>
          </w:tcPr>
          <w:p w14:paraId="7C7C8336" w14:textId="77777777" w:rsidR="00902F2F" w:rsidRDefault="00902F2F" w:rsidP="00A71A47">
            <w:pPr>
              <w:pStyle w:val="Compact"/>
            </w:pPr>
            <w:r>
              <w:t>Análisis de valores límite</w:t>
            </w:r>
          </w:p>
        </w:tc>
      </w:tr>
      <w:tr w:rsidR="00902F2F" w14:paraId="0415C32C"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7760E692" w14:textId="77777777" w:rsidR="00902F2F" w:rsidRDefault="00902F2F" w:rsidP="00A71A47">
            <w:pPr>
              <w:pStyle w:val="Compact"/>
            </w:pPr>
            <w:r>
              <w:t>Área de calidad</w:t>
            </w:r>
          </w:p>
        </w:tc>
        <w:tc>
          <w:tcPr>
            <w:tcW w:w="4158" w:type="pct"/>
          </w:tcPr>
          <w:p w14:paraId="5B7A7635" w14:textId="77777777" w:rsidR="00902F2F" w:rsidRDefault="00902F2F" w:rsidP="00A71A47">
            <w:pPr>
              <w:pStyle w:val="Compact"/>
            </w:pPr>
            <w:r>
              <w:t>A. Validación de entradas y reglas de negocio</w:t>
            </w:r>
          </w:p>
        </w:tc>
      </w:tr>
      <w:tr w:rsidR="00902F2F" w14:paraId="51394FA2" w14:textId="77777777" w:rsidTr="00734C90">
        <w:tc>
          <w:tcPr>
            <w:tcW w:w="842" w:type="pct"/>
          </w:tcPr>
          <w:p w14:paraId="51ED2262" w14:textId="77777777" w:rsidR="00902F2F" w:rsidRDefault="00902F2F" w:rsidP="00A71A47">
            <w:pPr>
              <w:pStyle w:val="Compact"/>
            </w:pPr>
            <w:r>
              <w:t>Requisito relacionado</w:t>
            </w:r>
          </w:p>
        </w:tc>
        <w:tc>
          <w:tcPr>
            <w:tcW w:w="4158" w:type="pct"/>
          </w:tcPr>
          <w:p w14:paraId="114CFAAC" w14:textId="77777777" w:rsidR="00902F2F" w:rsidRDefault="00902F2F" w:rsidP="00A71A47">
            <w:pPr>
              <w:pStyle w:val="Compact"/>
            </w:pPr>
            <w:r>
              <w:t>R-04</w:t>
            </w:r>
          </w:p>
        </w:tc>
      </w:tr>
      <w:tr w:rsidR="00902F2F" w14:paraId="75014156"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1EB0C7B4" w14:textId="77777777" w:rsidR="00902F2F" w:rsidRDefault="00902F2F" w:rsidP="00A71A47">
            <w:pPr>
              <w:pStyle w:val="Compact"/>
            </w:pPr>
            <w:r>
              <w:t>Nivel y tipo</w:t>
            </w:r>
          </w:p>
        </w:tc>
        <w:tc>
          <w:tcPr>
            <w:tcW w:w="4158" w:type="pct"/>
          </w:tcPr>
          <w:p w14:paraId="7EEA13A9" w14:textId="77777777" w:rsidR="00902F2F" w:rsidRDefault="00902F2F" w:rsidP="00A71A47">
            <w:pPr>
              <w:pStyle w:val="Compact"/>
            </w:pPr>
            <w:r>
              <w:t>Sistema · Funcional</w:t>
            </w:r>
          </w:p>
        </w:tc>
      </w:tr>
      <w:tr w:rsidR="00902F2F" w14:paraId="2433649A" w14:textId="77777777" w:rsidTr="00734C90">
        <w:tc>
          <w:tcPr>
            <w:tcW w:w="842" w:type="pct"/>
          </w:tcPr>
          <w:p w14:paraId="4C3485B0" w14:textId="77777777" w:rsidR="00902F2F" w:rsidRDefault="00902F2F" w:rsidP="00A71A47">
            <w:pPr>
              <w:pStyle w:val="Compact"/>
            </w:pPr>
            <w:r>
              <w:t>Precondición</w:t>
            </w:r>
          </w:p>
        </w:tc>
        <w:tc>
          <w:tcPr>
            <w:tcW w:w="4158" w:type="pct"/>
          </w:tcPr>
          <w:p w14:paraId="15F99E1C" w14:textId="7E114EF7" w:rsidR="00902F2F" w:rsidRDefault="00902F2F" w:rsidP="00A71A47">
            <w:pPr>
              <w:pStyle w:val="Compact"/>
            </w:pPr>
            <w:r>
              <w:t xml:space="preserve">API disponible; los demás campos del registro con datos válidos. La prueba se ejecutó el 21 de septiembre de 2026.</w:t>
            </w:r>
          </w:p>
        </w:tc>
      </w:tr>
      <w:tr w:rsidR="00902F2F" w14:paraId="0A5DB95E"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62A725E9" w14:textId="77777777" w:rsidR="00902F2F" w:rsidRDefault="00902F2F" w:rsidP="00A71A47">
            <w:pPr>
              <w:pStyle w:val="Compact"/>
            </w:pPr>
            <w:r>
              <w:t>Pasos</w:t>
            </w:r>
          </w:p>
        </w:tc>
        <w:tc>
          <w:tcPr>
            <w:tcW w:w="4158" w:type="pct"/>
          </w:tcPr>
          <w:p w14:paraId="41663DCD" w14:textId="795F9A56" w:rsidR="00902F2F" w:rsidRDefault="00902F2F" w:rsidP="00A71A47">
            <w:pPr>
              <w:pStyle w:val="Compact"/>
            </w:pPr>
            <w:r>
              <w:t xml:space="preserve">1. Enviar </w:t>
            </w:r>
            <w:r>
              <w:rPr>
                <w:rStyle w:val="VerbatimChar"/>
              </w:rPr>
              <w:t>POST /users/register</w:t>
            </w:r>
            <w:r>
              <w:t xml:space="preserve"> cambiando solo </w:t>
            </w:r>
            <w:r>
              <w:rPr>
                <w:rStyle w:val="VerbatimChar"/>
              </w:rPr>
              <w:t>dob</w:t>
            </w:r>
            <w:r>
              <w:t>. 2. Leer el código de estado y el mensaje.</w:t>
            </w:r>
          </w:p>
        </w:tc>
      </w:tr>
      <w:tr w:rsidR="00902F2F" w14:paraId="11883EE5" w14:textId="77777777" w:rsidTr="00734C90">
        <w:tc>
          <w:tcPr>
            <w:tcW w:w="842" w:type="pct"/>
          </w:tcPr>
          <w:p w14:paraId="489D0119" w14:textId="77777777" w:rsidR="00902F2F" w:rsidRDefault="00902F2F" w:rsidP="00A71A47">
            <w:pPr>
              <w:pStyle w:val="Compact"/>
            </w:pPr>
            <w:r>
              <w:t>Datos de prueba</w:t>
            </w:r>
          </w:p>
        </w:tc>
        <w:tc>
          <w:tcPr>
            <w:tcW w:w="4158" w:type="pct"/>
          </w:tcPr>
          <w:p w14:paraId="4A3FED87" w14:textId="69B69C6A" w:rsidR="00902F2F" w:rsidRDefault="00902F2F" w:rsidP="00A71A47">
            <w:pPr>
              <w:pStyle w:val="Compact"/>
            </w:pPr>
            <w:r>
              <w:t xml:space="preserve">Cuatro ejecuciones: </w:t>
            </w:r>
            <w:r>
              <w:rPr>
                <w:rStyle w:val="VerbatimChar"/>
              </w:rPr>
              <w:t>2009-09-21</w:t>
            </w:r>
            <w:r>
              <w:t xml:space="preserve"> (17 años, límite − 1 año), </w:t>
            </w:r>
            <w:r>
              <w:rPr>
                <w:rStyle w:val="VerbatimChar"/>
              </w:rPr>
              <w:t>2008-09-21</w:t>
            </w:r>
            <w:r>
              <w:t xml:space="preserve"> (cumple 18 justo ese día), </w:t>
            </w:r>
            <w:r>
              <w:rPr>
                <w:rStyle w:val="VerbatimChar"/>
              </w:rPr>
              <w:t>2008-09-20</w:t>
            </w:r>
            <w:r>
              <w:t xml:space="preserve"> (18 años y un día), </w:t>
            </w:r>
            <w:r>
              <w:rPr>
                <w:rStyle w:val="VerbatimChar"/>
              </w:rPr>
              <w:t>1950-09-21</w:t>
            </w:r>
            <w:r>
              <w:t xml:space="preserve"> (76 años, límite superior).</w:t>
            </w:r>
          </w:p>
        </w:tc>
      </w:tr>
      <w:tr w:rsidR="00902F2F" w14:paraId="679FCF0A"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32E18B6B" w14:textId="77777777" w:rsidR="00902F2F" w:rsidRDefault="00902F2F" w:rsidP="00A71A47">
            <w:pPr>
              <w:pStyle w:val="Compact"/>
            </w:pPr>
            <w:r>
              <w:t>Resultado esperado</w:t>
            </w:r>
          </w:p>
        </w:tc>
        <w:tc>
          <w:tcPr>
            <w:tcW w:w="4158" w:type="pct"/>
          </w:tcPr>
          <w:p w14:paraId="11AE5281" w14:textId="70D34F69" w:rsidR="00902F2F" w:rsidRDefault="00902F2F" w:rsidP="00A71A47">
            <w:pPr>
              <w:pStyle w:val="Compact"/>
            </w:pPr>
            <w:r>
              <w:t xml:space="preserve">17 años se rechaza. </w:t>
            </w:r>
            <w:r>
              <w:rPr>
                <w:b/>
                <w:bCs/>
              </w:rPr>
              <w:t>18 años exactos se acepta, porque R-04 admite</w:t>
            </w:r>
            <w:r>
              <w:t xml:space="preserve"> a quien «ya cumplió 18 años». 18 años y un día se acepta. 76 años se rechaza por el límite superior.</w:t>
            </w:r>
          </w:p>
        </w:tc>
      </w:tr>
      <w:tr w:rsidR="00902F2F" w14:paraId="19378675" w14:textId="77777777" w:rsidTr="00734C90">
        <w:tc>
          <w:tcPr>
            <w:tcW w:w="842" w:type="pct"/>
          </w:tcPr>
          <w:p w14:paraId="78D6AAF7" w14:textId="77777777" w:rsidR="00902F2F" w:rsidRDefault="00902F2F" w:rsidP="00A71A47">
            <w:pPr>
              <w:pStyle w:val="Compact"/>
            </w:pPr>
            <w:r>
              <w:t>Resultado real</w:t>
            </w:r>
          </w:p>
        </w:tc>
        <w:tc>
          <w:tcPr>
            <w:tcW w:w="4158" w:type="pct"/>
          </w:tcPr>
          <w:p w14:paraId="5E69BAFE" w14:textId="1F4E1196" w:rsidR="00902F2F" w:rsidRDefault="00902F2F" w:rsidP="00A71A47">
            <w:pPr>
              <w:pStyle w:val="Compact"/>
            </w:pPr>
            <w:r>
              <w:t xml:space="preserve">17 años → </w:t>
            </w:r>
            <w:r>
              <w:rPr>
                <w:rStyle w:val="VerbatimChar"/>
              </w:rPr>
              <w:t>422 {"dob":["Customer must be 18 years old."]}</w:t>
            </w:r>
            <w:r>
              <w:t xml:space="preserve"> (correcto). </w:t>
            </w:r>
            <w:r>
              <w:rPr>
                <w:b/>
                <w:bCs/>
              </w:rPr>
              <w:t xml:space="preserve">18 años exactos → </w:t>
            </w:r>
            <w:r>
              <w:rPr>
                <w:rStyle w:val="VerbatimChar"/>
                <w:b/>
                <w:bCs/>
              </w:rPr>
              <w:t>422</w:t>
            </w:r>
            <w:r>
              <w:rPr>
                <w:b/>
                <w:bCs/>
              </w:rPr>
              <w:t xml:space="preserve"> con el mismo mensaje</w:t>
            </w:r>
            <w:r>
              <w:t xml:space="preserve">. Se rechaza a quien cumple 18 ese mismo día, aunque el mensaje diga que basta con tener 18. 18 años y un día → </w:t>
            </w:r>
            <w:r>
              <w:rPr>
                <w:rStyle w:val="VerbatimChar"/>
              </w:rPr>
              <w:t>201 Created</w:t>
            </w:r>
            <w:r>
              <w:t xml:space="preserve">. 76 años → </w:t>
            </w:r>
            <w:r>
              <w:rPr>
                <w:rStyle w:val="VerbatimChar"/>
              </w:rPr>
              <w:t>422</w:t>
            </w:r>
            <w:r>
              <w:t xml:space="preserve"> (correcto). Es un error de un día en el límite inferior. La regla usa before:{hoy − 18 años}, que deja fuera la fecha exacta; debería ser before_or_equal.</w:t>
            </w:r>
          </w:p>
        </w:tc>
      </w:tr>
      <w:tr w:rsidR="00902F2F" w14:paraId="1C438C27"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022DE45D" w14:textId="77777777" w:rsidR="00902F2F" w:rsidRDefault="00902F2F" w:rsidP="00A71A47">
            <w:pPr>
              <w:pStyle w:val="Compact"/>
            </w:pPr>
            <w:r>
              <w:t>Estado</w:t>
            </w:r>
          </w:p>
        </w:tc>
        <w:tc>
          <w:tcPr>
            <w:tcW w:w="4158" w:type="pct"/>
          </w:tcPr>
          <w:p w14:paraId="359E7D8E" w14:textId="77777777" w:rsidR="00902F2F" w:rsidRDefault="00902F2F" w:rsidP="00A71A47">
            <w:pPr>
              <w:pStyle w:val="Compact"/>
            </w:pPr>
            <w:r>
              <w:rPr>
                <w:b/>
                <w:bCs/>
              </w:rPr>
              <w:t>Fallido</w:t>
            </w:r>
            <w:r>
              <w:t xml:space="preserve"> — genera DEF-05</w:t>
            </w:r>
          </w:p>
        </w:tc>
      </w:tr>
      <w:tr w:rsidR="00902F2F" w14:paraId="65C748D3" w14:textId="77777777" w:rsidTr="00734C90">
        <w:tc>
          <w:tcPr>
            <w:tcW w:w="842" w:type="pct"/>
          </w:tcPr>
          <w:p w14:paraId="66647D4C" w14:textId="77777777" w:rsidR="00902F2F" w:rsidRDefault="00902F2F" w:rsidP="00A71A47">
            <w:pPr>
              <w:pStyle w:val="Compact"/>
            </w:pPr>
            <w:r>
              <w:t>Evidencia</w:t>
            </w:r>
          </w:p>
        </w:tc>
        <w:tc>
          <w:tcPr>
            <w:tcW w:w="4158" w:type="pct"/>
          </w:tcPr>
          <w:p w14:paraId="3827B13D" w14:textId="77777777" w:rsidR="00902F2F" w:rsidRDefault="00902F2F" w:rsidP="00A71A47">
            <w:pPr>
              <w:pStyle w:val="Compact"/>
            </w:pPr>
            <w:r>
              <w:rPr>
                <w:rStyle w:val="VerbatimChar"/>
              </w:rPr>
              <w:t>EV-CP-VL-02_dob_18_exactos.png</w:t>
            </w:r>
          </w:p>
        </w:tc>
      </w:tr>
    </w:tbl>
    <w:p>
      <w:pPr>
        <w:pStyle w:val="Textoindependiente"/>
        <w:keepNext/>
        <w:spacing w:before="120" w:after="0"/>
      </w:pPr>
      <w:r>
        <w:rPr>
          <w:b/>
          <w:bCs/>
        </w:rPr>
        <w:t xml:space="preserve">Figura 11</w:t>
      </w:r>
    </w:p>
    <w:p>
      <w:pPr>
        <w:pStyle w:val="Textoindependiente"/>
        <w:keepNext/>
        <w:spacing w:before="120" w:after="0"/>
      </w:pPr>
      <w:r>
        <w:rPr>
          <w:i/>
          <w:iCs/>
        </w:rPr>
        <w:t xml:space="preserve">Valor límite de la edad mínima de 18 años</w:t>
      </w:r>
    </w:p>
    <w:p w14:paraId="3DF19BF8" w14:textId="77777777" w:rsidR="000A733A" w:rsidRDefault="00DF37CB">
      <w:pPr>
        <w:keepNext/>
        <w:spacing w:before="120" w:after="40"/>
        <w:jc w:val="center"/>
      </w:pPr>
      <w:r>
        <w:rPr>
          <w:noProof/>
        </w:rPr>
        <w:lastRenderedPageBreak/>
        <w:drawing>
          <wp:inline distT="0" distB="0" distL="0" distR="0" wp14:anchorId="1C3ED863" wp14:editId="31FFFF0B">
            <wp:extent cx="5667088" cy="3700000"/>
            <wp:effectExtent l="0" t="0" r="0" b="0"/>
            <wp:docPr id="5008" name="EV-CP-VL-02_dob_18_exa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EV-CP-VL-02_dob_18_exactos.png"/>
                    <pic:cNvPicPr/>
                  </pic:nvPicPr>
                  <pic:blipFill>
                    <a:blip r:embed="rId28"/>
                    <a:stretch>
                      <a:fillRect/>
                    </a:stretch>
                  </pic:blipFill>
                  <pic:spPr>
                    <a:xfrm>
                      <a:off x="0" y="0"/>
                      <a:ext cx="5667088"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EV-CP-VL-02_dob_18_exactos.png. Captura propia.</w:t>
      </w:r>
    </w:p>
    <w:p w14:paraId="2941B46D" w14:textId="77777777" w:rsidR="00902F2F" w:rsidRPr="00734C90" w:rsidRDefault="00902F2F" w:rsidP="00A71A47">
      <w:pPr>
        <w:pStyle w:val="Ttulo3"/>
        <w:rPr>
          <w:rFonts w:ascii="Calibri" w:hAnsi="Calibri" w:cs="Calibri"/>
          <w:color w:val="000000"/>
        </w:rPr>
      </w:pPr>
      <w:r>
        <w:rPr>
          <w:rFonts w:ascii="Calibri" w:hAnsi="Calibri" w:cs="Calibri"/>
          <w:color w:val="000000"/>
        </w:rPr>
        <w:t>CP-VL-03</w:t>
      </w:r>
    </w:p>
    <w:p>
      <w:pPr>
        <w:pStyle w:val="Textoindependiente"/>
        <w:keepNext/>
        <w:spacing w:before="120" w:after="0"/>
      </w:pPr>
      <w:r>
        <w:rPr>
          <w:b/>
          <w:bCs/>
        </w:rPr>
        <w:t xml:space="preserve">Tabla 30</w:t>
      </w:r>
    </w:p>
    <w:p>
      <w:pPr>
        <w:pStyle w:val="Textoindependiente"/>
        <w:keepNext/>
        <w:spacing w:before="120" w:after="0"/>
      </w:pPr>
      <w:r>
        <w:rPr>
          <w:i/>
          <w:iCs/>
        </w:rPr>
        <w:t xml:space="preserve">Ficha del caso de prueba CP-VL-03</w:t>
      </w:r>
    </w:p>
    <w:tbl>
      <w:tblPr>
        <w:tblStyle w:val="Tablaconcuadrcula4-nfasis1"/>
        <w:tblW w:w="5000" w:type="pct"/>
        <w:tblLook w:val="0420" w:firstRow="1" w:lastRow="0" w:firstColumn="0" w:lastColumn="0" w:noHBand="0" w:noVBand="1"/>
      </w:tblPr>
      <w:tblGrid>
        <w:gridCol w:w="1630"/>
        <w:gridCol w:w="8106"/>
      </w:tblGrid>
      <w:tr w:rsidR="00902F2F" w14:paraId="06FD240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7" w:type="pct"/>
          </w:tcPr>
          <w:p w14:paraId="58B3710B" w14:textId="77777777" w:rsidR="00902F2F" w:rsidRDefault="00902F2F" w:rsidP="00A71A47">
            <w:pPr>
              <w:pStyle w:val="Compact"/>
            </w:pPr>
            <w:r>
              <w:t>Campo</w:t>
            </w:r>
          </w:p>
        </w:tc>
        <w:tc>
          <w:tcPr>
            <w:tcW w:w="4163" w:type="pct"/>
          </w:tcPr>
          <w:p w14:paraId="77049CB8" w14:textId="77777777" w:rsidR="00902F2F" w:rsidRDefault="00902F2F" w:rsidP="00A71A47">
            <w:pPr>
              <w:pStyle w:val="Compact"/>
            </w:pPr>
            <w:r>
              <w:t>Contenido</w:t>
            </w:r>
          </w:p>
        </w:tc>
      </w:tr>
      <w:tr w:rsidR="00902F2F" w14:paraId="0F34916C"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385ACFDE" w14:textId="77777777" w:rsidR="00902F2F" w:rsidRDefault="00902F2F" w:rsidP="00A71A47">
            <w:pPr>
              <w:pStyle w:val="Compact"/>
            </w:pPr>
            <w:r>
              <w:t>ID</w:t>
            </w:r>
          </w:p>
        </w:tc>
        <w:tc>
          <w:tcPr>
            <w:tcW w:w="4163" w:type="pct"/>
          </w:tcPr>
          <w:p w14:paraId="0EE55683" w14:textId="77777777" w:rsidR="00902F2F" w:rsidRDefault="00902F2F" w:rsidP="00A71A47">
            <w:pPr>
              <w:pStyle w:val="Compact"/>
            </w:pPr>
            <w:r>
              <w:t>CP-VL-03</w:t>
            </w:r>
          </w:p>
        </w:tc>
      </w:tr>
      <w:tr w:rsidR="00902F2F" w14:paraId="6F8D7E8B" w14:textId="77777777" w:rsidTr="00734C90">
        <w:tc>
          <w:tcPr>
            <w:tcW w:w="837" w:type="pct"/>
          </w:tcPr>
          <w:p w14:paraId="6EBB87B1" w14:textId="77777777" w:rsidR="00902F2F" w:rsidRDefault="00902F2F" w:rsidP="00A71A47">
            <w:pPr>
              <w:pStyle w:val="Compact"/>
            </w:pPr>
            <w:r>
              <w:t>Técnica aplicada</w:t>
            </w:r>
          </w:p>
        </w:tc>
        <w:tc>
          <w:tcPr>
            <w:tcW w:w="4163" w:type="pct"/>
          </w:tcPr>
          <w:p w14:paraId="2B5178A1" w14:textId="77777777" w:rsidR="00902F2F" w:rsidRDefault="00902F2F" w:rsidP="00A71A47">
            <w:pPr>
              <w:pStyle w:val="Compact"/>
            </w:pPr>
            <w:r>
              <w:t>Análisis de valores límite</w:t>
            </w:r>
          </w:p>
        </w:tc>
      </w:tr>
      <w:tr w:rsidR="00902F2F" w14:paraId="42D1C17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23C9455" w14:textId="77777777" w:rsidR="00902F2F" w:rsidRDefault="00902F2F" w:rsidP="00A71A47">
            <w:pPr>
              <w:pStyle w:val="Compact"/>
            </w:pPr>
            <w:r>
              <w:t>Área de calidad</w:t>
            </w:r>
          </w:p>
        </w:tc>
        <w:tc>
          <w:tcPr>
            <w:tcW w:w="4163" w:type="pct"/>
          </w:tcPr>
          <w:p w14:paraId="091341D8" w14:textId="77777777" w:rsidR="00902F2F" w:rsidRDefault="00902F2F" w:rsidP="00A71A47">
            <w:pPr>
              <w:pStyle w:val="Compact"/>
            </w:pPr>
            <w:r>
              <w:t>A. Validación de entradas y reglas de negocio</w:t>
            </w:r>
          </w:p>
        </w:tc>
      </w:tr>
      <w:tr w:rsidR="00902F2F" w14:paraId="2D0A1869" w14:textId="77777777" w:rsidTr="00734C90">
        <w:tc>
          <w:tcPr>
            <w:tcW w:w="837" w:type="pct"/>
          </w:tcPr>
          <w:p w14:paraId="03F74BA5" w14:textId="77777777" w:rsidR="00902F2F" w:rsidRDefault="00902F2F" w:rsidP="00A71A47">
            <w:pPr>
              <w:pStyle w:val="Compact"/>
            </w:pPr>
            <w:r>
              <w:t>Requisito relacionado</w:t>
            </w:r>
          </w:p>
        </w:tc>
        <w:tc>
          <w:tcPr>
            <w:tcW w:w="4163" w:type="pct"/>
          </w:tcPr>
          <w:p w14:paraId="411DBDE0" w14:textId="77777777" w:rsidR="00902F2F" w:rsidRDefault="00902F2F" w:rsidP="00A71A47">
            <w:pPr>
              <w:pStyle w:val="Compact"/>
            </w:pPr>
            <w:r>
              <w:t>R-12</w:t>
            </w:r>
          </w:p>
        </w:tc>
      </w:tr>
      <w:tr w:rsidR="00902F2F" w14:paraId="0D31241C"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77574C68" w14:textId="77777777" w:rsidR="00902F2F" w:rsidRDefault="00902F2F" w:rsidP="00A71A47">
            <w:pPr>
              <w:pStyle w:val="Compact"/>
            </w:pPr>
            <w:r>
              <w:t>Nivel y tipo</w:t>
            </w:r>
          </w:p>
        </w:tc>
        <w:tc>
          <w:tcPr>
            <w:tcW w:w="4163" w:type="pct"/>
          </w:tcPr>
          <w:p w14:paraId="6B1B30EF" w14:textId="77777777" w:rsidR="00902F2F" w:rsidRDefault="00902F2F" w:rsidP="00A71A47">
            <w:pPr>
              <w:pStyle w:val="Compact"/>
            </w:pPr>
            <w:r>
              <w:t>Sistema · Funcional</w:t>
            </w:r>
          </w:p>
        </w:tc>
      </w:tr>
      <w:tr w:rsidR="00902F2F" w14:paraId="74EB745B" w14:textId="77777777" w:rsidTr="00734C90">
        <w:tc>
          <w:tcPr>
            <w:tcW w:w="837" w:type="pct"/>
          </w:tcPr>
          <w:p w14:paraId="3142ED36" w14:textId="77777777" w:rsidR="00902F2F" w:rsidRDefault="00902F2F" w:rsidP="00A71A47">
            <w:pPr>
              <w:pStyle w:val="Compact"/>
            </w:pPr>
            <w:r>
              <w:t>Precondición</w:t>
            </w:r>
          </w:p>
        </w:tc>
        <w:tc>
          <w:tcPr>
            <w:tcW w:w="4163" w:type="pct"/>
          </w:tcPr>
          <w:p w14:paraId="6F92FC71" w14:textId="77777777" w:rsidR="00902F2F" w:rsidRDefault="00902F2F" w:rsidP="00A71A47">
            <w:pPr>
              <w:pStyle w:val="Compact"/>
            </w:pPr>
            <w:r>
              <w:t xml:space="preserve">Sesión iniciada como cliente; formulario de contacto abierto en </w:t>
            </w:r>
            <w:r>
              <w:rPr>
                <w:rStyle w:val="VerbatimChar"/>
              </w:rPr>
              <w:t>#/contact</w:t>
            </w:r>
            <w:r>
              <w:t>.</w:t>
            </w:r>
          </w:p>
        </w:tc>
      </w:tr>
      <w:tr w:rsidR="00902F2F" w14:paraId="7880E2F9"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07DBCA43" w14:textId="77777777" w:rsidR="00902F2F" w:rsidRDefault="00902F2F" w:rsidP="00A71A47">
            <w:pPr>
              <w:pStyle w:val="Compact"/>
            </w:pPr>
            <w:r>
              <w:t>Pasos</w:t>
            </w:r>
          </w:p>
        </w:tc>
        <w:tc>
          <w:tcPr>
            <w:tcW w:w="4163" w:type="pct"/>
          </w:tcPr>
          <w:p w14:paraId="15EB21EB" w14:textId="77777777" w:rsidR="00902F2F" w:rsidRDefault="00902F2F" w:rsidP="00A71A47">
            <w:pPr>
              <w:pStyle w:val="Compact"/>
            </w:pPr>
            <w:r>
              <w:t xml:space="preserve">1. Elegir un asunto. 2. Escribir en «Message» un texto de la longitud del dato de prueba y enviar. 3. Repetir el mismo dato enviando </w:t>
            </w:r>
            <w:r>
              <w:rPr>
                <w:rStyle w:val="VerbatimChar"/>
              </w:rPr>
              <w:t>POST /messages</w:t>
            </w:r>
            <w:r>
              <w:t xml:space="preserve"> directamente a la API con el token del mismo cliente.</w:t>
            </w:r>
          </w:p>
        </w:tc>
      </w:tr>
      <w:tr w:rsidR="00902F2F" w14:paraId="5350CD87" w14:textId="77777777" w:rsidTr="00734C90">
        <w:tc>
          <w:tcPr>
            <w:tcW w:w="837" w:type="pct"/>
          </w:tcPr>
          <w:p w14:paraId="039069EA" w14:textId="77777777" w:rsidR="00902F2F" w:rsidRDefault="00902F2F" w:rsidP="00A71A47">
            <w:pPr>
              <w:pStyle w:val="Compact"/>
            </w:pPr>
            <w:r>
              <w:t>Datos de prueba</w:t>
            </w:r>
          </w:p>
        </w:tc>
        <w:tc>
          <w:tcPr>
            <w:tcW w:w="4163" w:type="pct"/>
          </w:tcPr>
          <w:p w14:paraId="563BE86F" w14:textId="77777777" w:rsidR="00902F2F" w:rsidRDefault="00902F2F" w:rsidP="00A71A47">
            <w:pPr>
              <w:pStyle w:val="Compact"/>
            </w:pPr>
            <w:r>
              <w:t>Cuatro ejecuciones por cada vía: 0 caracteres, 47 (por debajo del mínimo), 49 (mínimo − 1), 50 (mínimo).</w:t>
            </w:r>
          </w:p>
        </w:tc>
      </w:tr>
      <w:tr w:rsidR="00902F2F" w14:paraId="52E309C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DE9A0C3" w14:textId="77777777" w:rsidR="00902F2F" w:rsidRDefault="00902F2F" w:rsidP="00A71A47">
            <w:pPr>
              <w:pStyle w:val="Compact"/>
            </w:pPr>
            <w:r>
              <w:t>Resultado esperado</w:t>
            </w:r>
          </w:p>
        </w:tc>
        <w:tc>
          <w:tcPr>
            <w:tcW w:w="4163" w:type="pct"/>
          </w:tcPr>
          <w:p w14:paraId="66C9482E" w14:textId="17BE93E7" w:rsidR="00902F2F" w:rsidRDefault="00902F2F" w:rsidP="00A71A47">
            <w:pPr>
              <w:pStyle w:val="Compact"/>
            </w:pPr>
            <w:r>
              <w:t xml:space="preserve">Por ambas vías: 0, 47 y 49 se rechazan indicando el mínimo de 50 caracteres; 50 se acepta. El mínimo es una regla del negocio, así que el servidor también debe revisarlo.</w:t>
            </w:r>
          </w:p>
        </w:tc>
      </w:tr>
      <w:tr w:rsidR="00902F2F" w14:paraId="690C23BA" w14:textId="77777777" w:rsidTr="00734C90">
        <w:tc>
          <w:tcPr>
            <w:tcW w:w="837" w:type="pct"/>
          </w:tcPr>
          <w:p w14:paraId="6AFA841C" w14:textId="77777777" w:rsidR="00902F2F" w:rsidRDefault="00902F2F" w:rsidP="00A71A47">
            <w:pPr>
              <w:pStyle w:val="Compact"/>
            </w:pPr>
            <w:r>
              <w:t>Resultado real</w:t>
            </w:r>
          </w:p>
        </w:tc>
        <w:tc>
          <w:tcPr>
            <w:tcW w:w="4163" w:type="pct"/>
          </w:tcPr>
          <w:p w14:paraId="27AB1332" w14:textId="1E49361E" w:rsidR="00902F2F" w:rsidRDefault="00EE21F4" w:rsidP="00A71A47">
            <w:pPr>
              <w:pStyle w:val="Compact"/>
            </w:pPr>
            <w:r>
              <w:rPr>
                <w:b/>
                <w:bCs/>
              </w:rPr>
              <w:t>Por la pantalla funciona bien:</w:t>
            </w:r>
            <w:r>
              <w:t xml:space="preserve"> 0 → «Subject is required» y «Message is required»; 47 → «Message must be minimal 50 characters»; 50 → se envía. </w:t>
            </w:r>
            <w:r>
              <w:rPr>
                <w:b/>
                <w:bCs/>
              </w:rPr>
              <w:t>Por la API falla:</w:t>
            </w:r>
            <w:r>
              <w:t xml:space="preserve"> </w:t>
            </w:r>
            <w:r>
              <w:rPr>
                <w:rStyle w:val="VerbatimChar"/>
              </w:rPr>
              <w:t>POST /messages</w:t>
            </w:r>
            <w:r>
              <w:t xml:space="preserve"> con </w:t>
            </w:r>
            <w:r>
              <w:rPr>
                <w:rStyle w:val="VerbatimChar"/>
              </w:rPr>
              <w:t>{"subject":"Customer service","message":"Hola"}</w:t>
            </w:r>
            <w:r>
              <w:t xml:space="preserve"> (4 caracteres) responde </w:t>
            </w:r>
            <w:r>
              <w:rPr>
                <w:rStyle w:val="VerbatimChar"/>
              </w:rPr>
              <w:t>200</w:t>
            </w:r>
            <w:r>
              <w:t xml:space="preserve"> y guarda el mensaje con id: 1. El servidor no pide un mínimo de caracteres (StoreContact solo tiene max:250). Y al crear el mensaje responde 200 en vez de 201.</w:t>
            </w:r>
          </w:p>
        </w:tc>
      </w:tr>
      <w:tr w:rsidR="00902F2F" w14:paraId="3DF434D0"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11C38A1D" w14:textId="77777777" w:rsidR="00902F2F" w:rsidRDefault="00902F2F" w:rsidP="00A71A47">
            <w:pPr>
              <w:pStyle w:val="Compact"/>
            </w:pPr>
            <w:r>
              <w:t>Estado</w:t>
            </w:r>
          </w:p>
        </w:tc>
        <w:tc>
          <w:tcPr>
            <w:tcW w:w="4163" w:type="pct"/>
          </w:tcPr>
          <w:p w14:paraId="15963176" w14:textId="77777777" w:rsidR="00902F2F" w:rsidRDefault="00902F2F" w:rsidP="00A71A47">
            <w:pPr>
              <w:pStyle w:val="Compact"/>
            </w:pPr>
            <w:r>
              <w:rPr>
                <w:b/>
                <w:bCs/>
              </w:rPr>
              <w:t>Fallido</w:t>
            </w:r>
            <w:r>
              <w:t xml:space="preserve"> — genera DEF-05</w:t>
            </w:r>
          </w:p>
        </w:tc>
      </w:tr>
      <w:tr w:rsidR="00902F2F" w14:paraId="6739C71E" w14:textId="77777777" w:rsidTr="00734C90">
        <w:tc>
          <w:tcPr>
            <w:tcW w:w="837" w:type="pct"/>
          </w:tcPr>
          <w:p w14:paraId="5C9AEB33" w14:textId="77777777" w:rsidR="00902F2F" w:rsidRDefault="00902F2F" w:rsidP="00A71A47">
            <w:pPr>
              <w:pStyle w:val="Compact"/>
            </w:pPr>
            <w:r>
              <w:t>Evidencia</w:t>
            </w:r>
          </w:p>
        </w:tc>
        <w:tc>
          <w:tcPr>
            <w:tcW w:w="4163" w:type="pct"/>
          </w:tcPr>
          <w:p w14:paraId="3E3DE2FD" w14:textId="77777777" w:rsidR="00902F2F" w:rsidRDefault="00902F2F" w:rsidP="00A71A47">
            <w:pPr>
              <w:pStyle w:val="Compact"/>
            </w:pPr>
            <w:r>
              <w:rPr>
                <w:rStyle w:val="VerbatimChar"/>
              </w:rPr>
              <w:t>EV-CP-VL-03a_contacto_ui_min50.png</w:t>
            </w:r>
            <w:r>
              <w:t xml:space="preserve"> · </w:t>
            </w:r>
            <w:r>
              <w:rPr>
                <w:rStyle w:val="VerbatimChar"/>
              </w:rPr>
              <w:t>EV-CP-VL-03b_contacto_api_4car.png</w:t>
            </w:r>
          </w:p>
        </w:tc>
      </w:tr>
    </w:tbl>
    <w:p>
      <w:pPr>
        <w:pStyle w:val="Textoindependiente"/>
        <w:keepNext/>
        <w:spacing w:before="120" w:after="0"/>
      </w:pPr>
      <w:r>
        <w:rPr>
          <w:b/>
          <w:bCs/>
        </w:rPr>
        <w:t xml:space="preserve">Figura 12</w:t>
      </w:r>
    </w:p>
    <w:p>
      <w:pPr>
        <w:pStyle w:val="Textoindependiente"/>
        <w:keepNext/>
        <w:spacing w:before="120" w:after="0"/>
      </w:pPr>
      <w:r>
        <w:rPr>
          <w:i/>
          <w:iCs/>
        </w:rPr>
        <w:t xml:space="preserve">Mensaje de 47 caracteres: la interfaz muestra «Message must be minimal 50 characters»</w:t>
      </w:r>
    </w:p>
    <w:p w14:paraId="0CF2CEE6" w14:textId="77777777" w:rsidR="000A733A" w:rsidRDefault="00DF37CB">
      <w:pPr>
        <w:keepNext/>
        <w:spacing w:before="120" w:after="40"/>
        <w:jc w:val="center"/>
      </w:pPr>
      <w:r>
        <w:rPr>
          <w:noProof/>
        </w:rPr>
        <w:lastRenderedPageBreak/>
        <w:drawing>
          <wp:inline distT="0" distB="0" distL="0" distR="0" wp14:anchorId="44E821DC" wp14:editId="1867DF19">
            <wp:extent cx="5445996" cy="3700000"/>
            <wp:effectExtent l="0" t="0" r="0" b="0"/>
            <wp:docPr id="5009" name="EV-CP-VL-03a_contacto_ui_min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EV-CP-VL-03a_contacto_ui_min50.png"/>
                    <pic:cNvPicPr/>
                  </pic:nvPicPr>
                  <pic:blipFill>
                    <a:blip r:embed="rId29"/>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EV-CP-VL-03a_contacto_ui_min50.png. Captura propia.</w:t>
      </w:r>
    </w:p>
    <w:p>
      <w:pPr>
        <w:pStyle w:val="Textoindependiente"/>
        <w:keepNext/>
        <w:spacing w:before="120" w:after="0"/>
      </w:pPr>
      <w:r>
        <w:rPr>
          <w:b/>
          <w:bCs/>
        </w:rPr>
        <w:t xml:space="preserve">Figura 13</w:t>
      </w:r>
    </w:p>
    <w:p>
      <w:pPr>
        <w:pStyle w:val="Textoindependiente"/>
        <w:keepNext/>
        <w:spacing w:before="120" w:after="0"/>
      </w:pPr>
      <w:r>
        <w:rPr>
          <w:i/>
          <w:iCs/>
        </w:rPr>
        <w:t xml:space="preserve">POST /messages con «Hola» (4 caracteres): la API no lo rechaza por longitud</w:t>
      </w:r>
    </w:p>
    <w:p w14:paraId="1D883C56" w14:textId="77777777" w:rsidR="000A733A" w:rsidRDefault="00DF37CB">
      <w:pPr>
        <w:keepNext/>
        <w:spacing w:before="120" w:after="40"/>
        <w:jc w:val="center"/>
      </w:pPr>
      <w:r>
        <w:rPr>
          <w:noProof/>
        </w:rPr>
        <w:drawing>
          <wp:inline distT="0" distB="0" distL="0" distR="0" wp14:anchorId="63E68451" wp14:editId="1D6F0725">
            <wp:extent cx="5850000" cy="2014702"/>
            <wp:effectExtent l="0" t="0" r="0" b="0"/>
            <wp:docPr id="5010" name="EV-CP-VL-03b_contacto_api_4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EV-CP-VL-03b_contacto_api_4car.png"/>
                    <pic:cNvPicPr/>
                  </pic:nvPicPr>
                  <pic:blipFill>
                    <a:blip r:embed="rId30"/>
                    <a:stretch>
                      <a:fillRect/>
                    </a:stretch>
                  </pic:blipFill>
                  <pic:spPr>
                    <a:xfrm>
                      <a:off x="0" y="0"/>
                      <a:ext cx="5850000" cy="2014702"/>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EV-CP-VL-03b_contacto_api_4car.png. Captura propia.</w:t>
      </w:r>
    </w:p>
    <w:p w14:paraId="2E98C77B" w14:textId="77777777" w:rsidR="00902F2F" w:rsidRPr="00734C90" w:rsidRDefault="00902F2F" w:rsidP="00A71A47">
      <w:pPr>
        <w:pStyle w:val="Ttulo3"/>
        <w:rPr>
          <w:rFonts w:ascii="Calibri" w:hAnsi="Calibri" w:cs="Calibri"/>
          <w:color w:val="000000"/>
        </w:rPr>
      </w:pPr>
      <w:r>
        <w:rPr>
          <w:rFonts w:ascii="Calibri" w:hAnsi="Calibri" w:cs="Calibri"/>
          <w:color w:val="000000"/>
        </w:rPr>
        <w:t>CP-VL-04</w:t>
      </w:r>
    </w:p>
    <w:p>
      <w:pPr>
        <w:pStyle w:val="Textoindependiente"/>
        <w:keepNext/>
        <w:spacing w:before="120" w:after="0"/>
      </w:pPr>
      <w:r>
        <w:rPr>
          <w:b/>
          <w:bCs/>
        </w:rPr>
        <w:t xml:space="preserve">Tabla 31</w:t>
      </w:r>
    </w:p>
    <w:p>
      <w:pPr>
        <w:pStyle w:val="Textoindependiente"/>
        <w:keepNext/>
        <w:spacing w:before="120" w:after="0"/>
      </w:pPr>
      <w:r>
        <w:rPr>
          <w:i/>
          <w:iCs/>
        </w:rPr>
        <w:t xml:space="preserve">Ficha del caso de prueba CP-VL-04</w:t>
      </w:r>
    </w:p>
    <w:tbl>
      <w:tblPr>
        <w:tblStyle w:val="Tablaconcuadrcula4-nfasis1"/>
        <w:tblW w:w="5000" w:type="pct"/>
        <w:tblLook w:val="0420" w:firstRow="1" w:lastRow="0" w:firstColumn="0" w:lastColumn="0" w:noHBand="0" w:noVBand="1"/>
      </w:tblPr>
      <w:tblGrid>
        <w:gridCol w:w="1632"/>
        <w:gridCol w:w="8104"/>
      </w:tblGrid>
      <w:tr w:rsidR="00902F2F" w14:paraId="750C8702"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8" w:type="pct"/>
          </w:tcPr>
          <w:p w14:paraId="36297DA5" w14:textId="77777777" w:rsidR="00902F2F" w:rsidRDefault="00902F2F" w:rsidP="00A71A47">
            <w:pPr>
              <w:pStyle w:val="Compact"/>
            </w:pPr>
            <w:r>
              <w:t>Campo</w:t>
            </w:r>
          </w:p>
        </w:tc>
        <w:tc>
          <w:tcPr>
            <w:tcW w:w="4162" w:type="pct"/>
          </w:tcPr>
          <w:p w14:paraId="70C5F31D" w14:textId="77777777" w:rsidR="00902F2F" w:rsidRDefault="00902F2F" w:rsidP="00A71A47">
            <w:pPr>
              <w:pStyle w:val="Compact"/>
            </w:pPr>
            <w:r>
              <w:t>Contenido</w:t>
            </w:r>
          </w:p>
        </w:tc>
      </w:tr>
      <w:tr w:rsidR="00902F2F" w14:paraId="2EE8E937"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7CA45215" w14:textId="77777777" w:rsidR="00902F2F" w:rsidRDefault="00902F2F" w:rsidP="00A71A47">
            <w:pPr>
              <w:pStyle w:val="Compact"/>
            </w:pPr>
            <w:r>
              <w:t>ID</w:t>
            </w:r>
          </w:p>
        </w:tc>
        <w:tc>
          <w:tcPr>
            <w:tcW w:w="4162" w:type="pct"/>
          </w:tcPr>
          <w:p w14:paraId="46EDE14C" w14:textId="77777777" w:rsidR="00902F2F" w:rsidRDefault="00902F2F" w:rsidP="00A71A47">
            <w:pPr>
              <w:pStyle w:val="Compact"/>
            </w:pPr>
            <w:r>
              <w:t>CP-VL-04</w:t>
            </w:r>
          </w:p>
        </w:tc>
      </w:tr>
      <w:tr w:rsidR="00902F2F" w14:paraId="1E9CE936" w14:textId="77777777" w:rsidTr="00734C90">
        <w:tc>
          <w:tcPr>
            <w:tcW w:w="838" w:type="pct"/>
          </w:tcPr>
          <w:p w14:paraId="3847BD32" w14:textId="77777777" w:rsidR="00902F2F" w:rsidRDefault="00902F2F" w:rsidP="00A71A47">
            <w:pPr>
              <w:pStyle w:val="Compact"/>
            </w:pPr>
            <w:r>
              <w:t>Técnica aplicada</w:t>
            </w:r>
          </w:p>
        </w:tc>
        <w:tc>
          <w:tcPr>
            <w:tcW w:w="4162" w:type="pct"/>
          </w:tcPr>
          <w:p w14:paraId="3331F551" w14:textId="77777777" w:rsidR="00902F2F" w:rsidRDefault="00902F2F" w:rsidP="00A71A47">
            <w:pPr>
              <w:pStyle w:val="Compact"/>
            </w:pPr>
            <w:r>
              <w:t>Análisis de valores límite</w:t>
            </w:r>
          </w:p>
        </w:tc>
      </w:tr>
      <w:tr w:rsidR="00902F2F" w14:paraId="392B49F4"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4AB8CB8" w14:textId="77777777" w:rsidR="00902F2F" w:rsidRDefault="00902F2F" w:rsidP="00A71A47">
            <w:pPr>
              <w:pStyle w:val="Compact"/>
            </w:pPr>
            <w:r>
              <w:t>Área de calidad</w:t>
            </w:r>
          </w:p>
        </w:tc>
        <w:tc>
          <w:tcPr>
            <w:tcW w:w="4162" w:type="pct"/>
          </w:tcPr>
          <w:p w14:paraId="444228FD" w14:textId="77777777" w:rsidR="00902F2F" w:rsidRDefault="00902F2F" w:rsidP="00A71A47">
            <w:pPr>
              <w:pStyle w:val="Compact"/>
            </w:pPr>
            <w:r>
              <w:t>D. Persistencia y consistencia de datos</w:t>
            </w:r>
          </w:p>
        </w:tc>
      </w:tr>
      <w:tr w:rsidR="00902F2F" w14:paraId="674C317B" w14:textId="77777777" w:rsidTr="00734C90">
        <w:tc>
          <w:tcPr>
            <w:tcW w:w="838" w:type="pct"/>
          </w:tcPr>
          <w:p w14:paraId="4CC0D986" w14:textId="77777777" w:rsidR="00902F2F" w:rsidRDefault="00902F2F" w:rsidP="00A71A47">
            <w:pPr>
              <w:pStyle w:val="Compact"/>
            </w:pPr>
            <w:r>
              <w:t>Requisito relacionado</w:t>
            </w:r>
          </w:p>
        </w:tc>
        <w:tc>
          <w:tcPr>
            <w:tcW w:w="4162" w:type="pct"/>
          </w:tcPr>
          <w:p w14:paraId="1D65D940" w14:textId="77777777" w:rsidR="00902F2F" w:rsidRDefault="00902F2F" w:rsidP="00A71A47">
            <w:pPr>
              <w:pStyle w:val="Compact"/>
            </w:pPr>
            <w:r>
              <w:t>R-10</w:t>
            </w:r>
          </w:p>
        </w:tc>
      </w:tr>
      <w:tr w:rsidR="00902F2F" w14:paraId="3F676A70"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71133597" w14:textId="77777777" w:rsidR="00902F2F" w:rsidRDefault="00902F2F" w:rsidP="00A71A47">
            <w:pPr>
              <w:pStyle w:val="Compact"/>
            </w:pPr>
            <w:r>
              <w:t>Nivel y tipo</w:t>
            </w:r>
          </w:p>
        </w:tc>
        <w:tc>
          <w:tcPr>
            <w:tcW w:w="4162" w:type="pct"/>
          </w:tcPr>
          <w:p w14:paraId="08FBD001" w14:textId="77777777" w:rsidR="00902F2F" w:rsidRDefault="00902F2F" w:rsidP="00A71A47">
            <w:pPr>
              <w:pStyle w:val="Compact"/>
            </w:pPr>
            <w:r>
              <w:t>Sistema · Funcional</w:t>
            </w:r>
          </w:p>
        </w:tc>
      </w:tr>
      <w:tr w:rsidR="00902F2F" w14:paraId="4879C67F" w14:textId="77777777" w:rsidTr="00734C90">
        <w:tc>
          <w:tcPr>
            <w:tcW w:w="838" w:type="pct"/>
          </w:tcPr>
          <w:p w14:paraId="7D6B2DBD" w14:textId="77777777" w:rsidR="00902F2F" w:rsidRDefault="00902F2F" w:rsidP="00A71A47">
            <w:pPr>
              <w:pStyle w:val="Compact"/>
            </w:pPr>
            <w:r>
              <w:t>Precondición</w:t>
            </w:r>
          </w:p>
        </w:tc>
        <w:tc>
          <w:tcPr>
            <w:tcW w:w="4162" w:type="pct"/>
          </w:tcPr>
          <w:p w14:paraId="13C6B0D0" w14:textId="77777777" w:rsidR="00902F2F" w:rsidRDefault="00902F2F" w:rsidP="00A71A47">
            <w:pPr>
              <w:pStyle w:val="Compact"/>
            </w:pPr>
            <w:r>
              <w:t>Sesión iniciada como cliente (</w:t>
            </w:r>
            <w:r>
              <w:rPr>
                <w:rStyle w:val="VerbatimChar"/>
              </w:rPr>
              <w:t>user_id</w:t>
            </w:r>
            <w:r>
              <w:t xml:space="preserve"> 2) con token válido.</w:t>
            </w:r>
          </w:p>
        </w:tc>
      </w:tr>
      <w:tr w:rsidR="00902F2F" w14:paraId="0F905FB0"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2C0D30D" w14:textId="77777777" w:rsidR="00902F2F" w:rsidRDefault="00902F2F" w:rsidP="00A71A47">
            <w:pPr>
              <w:pStyle w:val="Compact"/>
            </w:pPr>
            <w:r>
              <w:t>Pasos</w:t>
            </w:r>
          </w:p>
        </w:tc>
        <w:tc>
          <w:tcPr>
            <w:tcW w:w="4162" w:type="pct"/>
          </w:tcPr>
          <w:p w14:paraId="3A6D5631" w14:textId="72677E59" w:rsidR="00902F2F" w:rsidRDefault="00902F2F" w:rsidP="00A71A47">
            <w:pPr>
              <w:pStyle w:val="Compact"/>
            </w:pPr>
            <w:r>
              <w:t xml:space="preserve">1. Enviar </w:t>
            </w:r>
            <w:r>
              <w:rPr>
                <w:rStyle w:val="VerbatimChar"/>
              </w:rPr>
              <w:t>POST /invoices</w:t>
            </w:r>
            <w:r>
              <w:t xml:space="preserve"> con los datos de una factura válida. 2. Cambiar solo el largo de </w:t>
            </w:r>
            <w:r>
              <w:rPr>
                <w:rStyle w:val="VerbatimChar"/>
              </w:rPr>
              <w:t>billing_postcode</w:t>
            </w:r>
            <w:r>
              <w:t xml:space="preserve">. 3. Leer el código de estado y revisar en GET /invoices si se creó la factura.</w:t>
            </w:r>
          </w:p>
        </w:tc>
      </w:tr>
      <w:tr w:rsidR="00902F2F" w14:paraId="2F55CB0D" w14:textId="77777777" w:rsidTr="00734C90">
        <w:tc>
          <w:tcPr>
            <w:tcW w:w="838" w:type="pct"/>
          </w:tcPr>
          <w:p w14:paraId="30B38ACD" w14:textId="77777777" w:rsidR="00902F2F" w:rsidRDefault="00902F2F" w:rsidP="00A71A47">
            <w:pPr>
              <w:pStyle w:val="Compact"/>
            </w:pPr>
            <w:r>
              <w:t>Datos de prueba</w:t>
            </w:r>
          </w:p>
        </w:tc>
        <w:tc>
          <w:tcPr>
            <w:tcW w:w="4162" w:type="pct"/>
          </w:tcPr>
          <w:p w14:paraId="72E0A639" w14:textId="77777777" w:rsidR="00902F2F" w:rsidRDefault="00902F2F" w:rsidP="00A71A47">
            <w:pPr>
              <w:pStyle w:val="Compact"/>
            </w:pPr>
            <w:r>
              <w:t>Cuatro ejecuciones: 10 caracteres, 11, 20 (máximo declarado por la validación) y 21 (máximo + 1).</w:t>
            </w:r>
          </w:p>
        </w:tc>
      </w:tr>
      <w:tr w:rsidR="00902F2F" w14:paraId="02C25E6D"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95B6C65" w14:textId="77777777" w:rsidR="00902F2F" w:rsidRDefault="00902F2F" w:rsidP="00A71A47">
            <w:pPr>
              <w:pStyle w:val="Compact"/>
            </w:pPr>
            <w:r>
              <w:t>Resultado esperado</w:t>
            </w:r>
          </w:p>
        </w:tc>
        <w:tc>
          <w:tcPr>
            <w:tcW w:w="4162" w:type="pct"/>
          </w:tcPr>
          <w:p w14:paraId="135A1AC9" w14:textId="1A374016" w:rsidR="00902F2F" w:rsidRDefault="00902F2F" w:rsidP="00A71A47">
            <w:pPr>
              <w:pStyle w:val="Compact"/>
            </w:pPr>
            <w:r>
              <w:t xml:space="preserve">Hasta 20 caracteres la factura se crea con 201; con 21 se rechaza con 422 indicando el máximo. Ningún valor debería provocar un error del servidor.</w:t>
            </w:r>
          </w:p>
        </w:tc>
      </w:tr>
      <w:tr w:rsidR="00902F2F" w14:paraId="074D473F" w14:textId="77777777" w:rsidTr="00734C90">
        <w:tc>
          <w:tcPr>
            <w:tcW w:w="838" w:type="pct"/>
          </w:tcPr>
          <w:p w14:paraId="75AD210F" w14:textId="77777777" w:rsidR="00902F2F" w:rsidRDefault="00902F2F" w:rsidP="00A71A47">
            <w:pPr>
              <w:pStyle w:val="Compact"/>
            </w:pPr>
            <w:r>
              <w:lastRenderedPageBreak/>
              <w:t>Resultado real</w:t>
            </w:r>
          </w:p>
        </w:tc>
        <w:tc>
          <w:tcPr>
            <w:tcW w:w="4162" w:type="pct"/>
          </w:tcPr>
          <w:p w14:paraId="0DDA35C4" w14:textId="733264AE" w:rsidR="00902F2F" w:rsidRDefault="00902F2F" w:rsidP="00A71A47">
            <w:pPr>
              <w:pStyle w:val="Compact"/>
            </w:pPr>
            <w:r>
              <w:t xml:space="preserve">10 → </w:t>
            </w:r>
            <w:r>
              <w:rPr>
                <w:rStyle w:val="VerbatimChar"/>
              </w:rPr>
              <w:t>201 Created</w:t>
            </w:r>
            <w:r>
              <w:t xml:space="preserve">, factura creada. </w:t>
            </w:r>
            <w:r>
              <w:rPr>
                <w:b/>
                <w:bCs/>
              </w:rPr>
              <w:t xml:space="preserve">11 → </w:t>
            </w:r>
            <w:r>
              <w:rPr>
                <w:rStyle w:val="VerbatimChar"/>
                <w:b/>
                <w:bCs/>
              </w:rPr>
              <w:t>500 {"message":"Something went wrong"}</w:t>
            </w:r>
            <w:r>
              <w:t xml:space="preserve"> y no se crea ninguna factura. </w:t>
            </w:r>
            <w:r>
              <w:rPr>
                <w:b/>
                <w:bCs/>
              </w:rPr>
              <w:t xml:space="preserve">20 → </w:t>
            </w:r>
            <w:r>
              <w:rPr>
                <w:rStyle w:val="VerbatimChar"/>
                <w:b/>
                <w:bCs/>
              </w:rPr>
              <w:t>500</w:t>
            </w:r>
            <w:r>
              <w:t xml:space="preserve">, igual. 21 → </w:t>
            </w:r>
            <w:r>
              <w:rPr>
                <w:rStyle w:val="VerbatimChar"/>
              </w:rPr>
              <w:t>422 {"billing_postcode":["The billing postcode field must not be greater than 20 characters."]}</w:t>
            </w:r>
            <w:r>
              <w:t xml:space="preserve"> (correcto). Los largos de 11 a 20 pasan la validación y fallan al guardar en la base, porque la columna billing_postcode es varchar(10).</w:t>
            </w:r>
          </w:p>
        </w:tc>
      </w:tr>
      <w:tr w:rsidR="00902F2F" w14:paraId="60FDCC56"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3AB2E15A" w14:textId="77777777" w:rsidR="00902F2F" w:rsidRDefault="00902F2F" w:rsidP="00A71A47">
            <w:pPr>
              <w:pStyle w:val="Compact"/>
            </w:pPr>
            <w:r>
              <w:t>Estado</w:t>
            </w:r>
          </w:p>
        </w:tc>
        <w:tc>
          <w:tcPr>
            <w:tcW w:w="4162" w:type="pct"/>
          </w:tcPr>
          <w:p w14:paraId="7B7C0CA3" w14:textId="77777777" w:rsidR="00902F2F" w:rsidRDefault="00902F2F" w:rsidP="00A71A47">
            <w:pPr>
              <w:pStyle w:val="Compact"/>
            </w:pPr>
            <w:r>
              <w:rPr>
                <w:b/>
                <w:bCs/>
              </w:rPr>
              <w:t>Fallido</w:t>
            </w:r>
            <w:r>
              <w:t xml:space="preserve"> — genera DEF-01</w:t>
            </w:r>
          </w:p>
        </w:tc>
      </w:tr>
      <w:tr w:rsidR="00902F2F" w14:paraId="64DBCE61" w14:textId="77777777" w:rsidTr="00734C90">
        <w:tc>
          <w:tcPr>
            <w:tcW w:w="838" w:type="pct"/>
          </w:tcPr>
          <w:p w14:paraId="0394FAA7" w14:textId="77777777" w:rsidR="00902F2F" w:rsidRDefault="00902F2F" w:rsidP="00A71A47">
            <w:pPr>
              <w:pStyle w:val="Compact"/>
            </w:pPr>
            <w:r>
              <w:t>Evidencia</w:t>
            </w:r>
          </w:p>
        </w:tc>
        <w:tc>
          <w:tcPr>
            <w:tcW w:w="4162" w:type="pct"/>
          </w:tcPr>
          <w:p w14:paraId="0560925E" w14:textId="77777777" w:rsidR="00902F2F" w:rsidRDefault="00902F2F" w:rsidP="00A71A47">
            <w:pPr>
              <w:pStyle w:val="Compact"/>
            </w:pPr>
            <w:r>
              <w:rPr>
                <w:rStyle w:val="VerbatimChar"/>
              </w:rPr>
              <w:t>EV-CP-VL-04_postcode_11_500.png</w:t>
            </w:r>
          </w:p>
        </w:tc>
      </w:tr>
    </w:tbl>
    <w:p w14:paraId="4845BB27" w14:textId="77777777" w:rsidR="000A733A" w:rsidRDefault="00DF37CB">
      <w:pPr>
        <w:spacing w:before="120"/>
        <w:jc w:val="center"/>
      </w:pPr>
      <w:r>
        <w:rPr>
          <w:b/>
          <w:highlight w:val="yellow"/>
        </w:rPr>
        <w:t>[Pendiente: insertar captura EV-CP-VL-04_postcode_11_500.png]</w:t>
      </w:r>
    </w:p>
    <w:p w14:paraId="5F893BD9" w14:textId="77777777" w:rsidR="00902F2F" w:rsidRPr="00734C90" w:rsidRDefault="00902F2F" w:rsidP="00A71A47">
      <w:pPr>
        <w:pStyle w:val="Ttulo3"/>
        <w:rPr>
          <w:rFonts w:ascii="Calibri" w:hAnsi="Calibri" w:cs="Calibri"/>
          <w:color w:val="000000"/>
        </w:rPr>
      </w:pPr>
      <w:r>
        <w:rPr>
          <w:rFonts w:ascii="Calibri" w:hAnsi="Calibri" w:cs="Calibri"/>
          <w:color w:val="000000"/>
        </w:rPr>
        <w:t>CP-VL-05</w:t>
      </w:r>
    </w:p>
    <w:p>
      <w:pPr>
        <w:pStyle w:val="Textoindependiente"/>
        <w:keepNext/>
        <w:spacing w:before="120" w:after="0"/>
      </w:pPr>
      <w:r>
        <w:rPr>
          <w:b/>
          <w:bCs/>
        </w:rPr>
        <w:t xml:space="preserve">Tabla 32</w:t>
      </w:r>
    </w:p>
    <w:p>
      <w:pPr>
        <w:pStyle w:val="Textoindependiente"/>
        <w:keepNext/>
        <w:spacing w:before="120" w:after="0"/>
      </w:pPr>
      <w:r>
        <w:rPr>
          <w:i/>
          <w:iCs/>
        </w:rPr>
        <w:t xml:space="preserve">Ficha del caso de prueba CP-VL-05</w:t>
      </w:r>
    </w:p>
    <w:tbl>
      <w:tblPr>
        <w:tblStyle w:val="Tablaconcuadrcula4-nfasis1"/>
        <w:tblW w:w="5000" w:type="pct"/>
        <w:tblLook w:val="0420" w:firstRow="1" w:lastRow="0" w:firstColumn="0" w:lastColumn="0" w:noHBand="0" w:noVBand="1"/>
      </w:tblPr>
      <w:tblGrid>
        <w:gridCol w:w="1630"/>
        <w:gridCol w:w="8106"/>
      </w:tblGrid>
      <w:tr w:rsidR="00902F2F" w14:paraId="5DF6907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7" w:type="pct"/>
          </w:tcPr>
          <w:p w14:paraId="2EC9E127" w14:textId="77777777" w:rsidR="00902F2F" w:rsidRDefault="00902F2F" w:rsidP="00A71A47">
            <w:pPr>
              <w:pStyle w:val="Compact"/>
            </w:pPr>
            <w:r>
              <w:t>Campo</w:t>
            </w:r>
          </w:p>
        </w:tc>
        <w:tc>
          <w:tcPr>
            <w:tcW w:w="4163" w:type="pct"/>
          </w:tcPr>
          <w:p w14:paraId="11CF6F89" w14:textId="77777777" w:rsidR="00902F2F" w:rsidRDefault="00902F2F" w:rsidP="00A71A47">
            <w:pPr>
              <w:pStyle w:val="Compact"/>
            </w:pPr>
            <w:r>
              <w:t>Contenido</w:t>
            </w:r>
          </w:p>
        </w:tc>
      </w:tr>
      <w:tr w:rsidR="00902F2F" w14:paraId="5FFDA0E9"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71214AD" w14:textId="77777777" w:rsidR="00902F2F" w:rsidRDefault="00902F2F" w:rsidP="00A71A47">
            <w:pPr>
              <w:pStyle w:val="Compact"/>
            </w:pPr>
            <w:r>
              <w:t>ID</w:t>
            </w:r>
          </w:p>
        </w:tc>
        <w:tc>
          <w:tcPr>
            <w:tcW w:w="4163" w:type="pct"/>
          </w:tcPr>
          <w:p w14:paraId="6BB0280E" w14:textId="77777777" w:rsidR="00902F2F" w:rsidRDefault="00902F2F" w:rsidP="00A71A47">
            <w:pPr>
              <w:pStyle w:val="Compact"/>
            </w:pPr>
            <w:r>
              <w:t>CP-VL-05</w:t>
            </w:r>
          </w:p>
        </w:tc>
      </w:tr>
      <w:tr w:rsidR="00902F2F" w14:paraId="103074D1" w14:textId="77777777" w:rsidTr="00734C90">
        <w:tc>
          <w:tcPr>
            <w:tcW w:w="837" w:type="pct"/>
          </w:tcPr>
          <w:p w14:paraId="2013065A" w14:textId="77777777" w:rsidR="00902F2F" w:rsidRDefault="00902F2F" w:rsidP="00A71A47">
            <w:pPr>
              <w:pStyle w:val="Compact"/>
            </w:pPr>
            <w:r>
              <w:t>Técnica aplicada</w:t>
            </w:r>
          </w:p>
        </w:tc>
        <w:tc>
          <w:tcPr>
            <w:tcW w:w="4163" w:type="pct"/>
          </w:tcPr>
          <w:p w14:paraId="14E78044" w14:textId="77777777" w:rsidR="00902F2F" w:rsidRDefault="00902F2F" w:rsidP="00A71A47">
            <w:pPr>
              <w:pStyle w:val="Compact"/>
            </w:pPr>
            <w:r>
              <w:t>Análisis de valores límite</w:t>
            </w:r>
          </w:p>
        </w:tc>
      </w:tr>
      <w:tr w:rsidR="00902F2F" w14:paraId="0B7AAD8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DFE2DAD" w14:textId="77777777" w:rsidR="00902F2F" w:rsidRDefault="00902F2F" w:rsidP="00A71A47">
            <w:pPr>
              <w:pStyle w:val="Compact"/>
            </w:pPr>
            <w:r>
              <w:t>Área de calidad</w:t>
            </w:r>
          </w:p>
        </w:tc>
        <w:tc>
          <w:tcPr>
            <w:tcW w:w="4163" w:type="pct"/>
          </w:tcPr>
          <w:p w14:paraId="0B2AFEB9" w14:textId="77777777" w:rsidR="00902F2F" w:rsidRDefault="00902F2F" w:rsidP="00A71A47">
            <w:pPr>
              <w:pStyle w:val="Compact"/>
            </w:pPr>
            <w:r>
              <w:t>B. Flujos y transición de estados</w:t>
            </w:r>
          </w:p>
        </w:tc>
      </w:tr>
      <w:tr w:rsidR="00902F2F" w14:paraId="01D6D308" w14:textId="77777777" w:rsidTr="00734C90">
        <w:tc>
          <w:tcPr>
            <w:tcW w:w="837" w:type="pct"/>
          </w:tcPr>
          <w:p w14:paraId="7C5F5E2B" w14:textId="77777777" w:rsidR="00902F2F" w:rsidRDefault="00902F2F" w:rsidP="00A71A47">
            <w:pPr>
              <w:pStyle w:val="Compact"/>
            </w:pPr>
            <w:r>
              <w:t>Requisito relacionado</w:t>
            </w:r>
          </w:p>
        </w:tc>
        <w:tc>
          <w:tcPr>
            <w:tcW w:w="4163" w:type="pct"/>
          </w:tcPr>
          <w:p w14:paraId="71AC80D1" w14:textId="77777777" w:rsidR="00902F2F" w:rsidRDefault="00902F2F" w:rsidP="00A71A47">
            <w:pPr>
              <w:pStyle w:val="Compact"/>
            </w:pPr>
            <w:r>
              <w:t>R-05 · R-07</w:t>
            </w:r>
          </w:p>
        </w:tc>
      </w:tr>
      <w:tr w:rsidR="00902F2F" w14:paraId="06966193"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96A8C2F" w14:textId="77777777" w:rsidR="00902F2F" w:rsidRDefault="00902F2F" w:rsidP="00A71A47">
            <w:pPr>
              <w:pStyle w:val="Compact"/>
            </w:pPr>
            <w:r>
              <w:t>Nivel y tipo</w:t>
            </w:r>
          </w:p>
        </w:tc>
        <w:tc>
          <w:tcPr>
            <w:tcW w:w="4163" w:type="pct"/>
          </w:tcPr>
          <w:p w14:paraId="7790BC58" w14:textId="77777777" w:rsidR="00902F2F" w:rsidRDefault="00902F2F" w:rsidP="00A71A47">
            <w:pPr>
              <w:pStyle w:val="Compact"/>
            </w:pPr>
            <w:r>
              <w:t>Sistema · Funcional</w:t>
            </w:r>
          </w:p>
        </w:tc>
      </w:tr>
      <w:tr w:rsidR="00902F2F" w14:paraId="5D90D07A" w14:textId="77777777" w:rsidTr="00734C90">
        <w:tc>
          <w:tcPr>
            <w:tcW w:w="837" w:type="pct"/>
          </w:tcPr>
          <w:p w14:paraId="522A0391" w14:textId="77777777" w:rsidR="00902F2F" w:rsidRDefault="00902F2F" w:rsidP="00A71A47">
            <w:pPr>
              <w:pStyle w:val="Compact"/>
            </w:pPr>
            <w:r>
              <w:t>Precondición</w:t>
            </w:r>
          </w:p>
        </w:tc>
        <w:tc>
          <w:tcPr>
            <w:tcW w:w="4163" w:type="pct"/>
          </w:tcPr>
          <w:p w14:paraId="30D7B03D" w14:textId="77777777" w:rsidR="00902F2F" w:rsidRDefault="00902F2F" w:rsidP="00A71A47">
            <w:pPr>
              <w:pStyle w:val="Compact"/>
            </w:pPr>
            <w:r>
              <w:t xml:space="preserve">Ficha de «Combination Pliers» abierta en </w:t>
            </w:r>
            <w:r>
              <w:rPr>
                <w:rStyle w:val="VerbatimChar"/>
              </w:rPr>
              <w:t>#/product/1</w:t>
            </w:r>
            <w:r>
              <w:t>; el mismo producto ya presente en el carrito.</w:t>
            </w:r>
          </w:p>
        </w:tc>
      </w:tr>
      <w:tr w:rsidR="00902F2F" w14:paraId="7A7E71B5"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179ABAA1" w14:textId="77777777" w:rsidR="00902F2F" w:rsidRDefault="00902F2F" w:rsidP="00A71A47">
            <w:pPr>
              <w:pStyle w:val="Compact"/>
            </w:pPr>
            <w:r>
              <w:t>Pasos</w:t>
            </w:r>
          </w:p>
        </w:tc>
        <w:tc>
          <w:tcPr>
            <w:tcW w:w="4163" w:type="pct"/>
          </w:tcPr>
          <w:p w14:paraId="25F671F4" w14:textId="77777777" w:rsidR="00902F2F" w:rsidRDefault="00902F2F" w:rsidP="00A71A47">
            <w:pPr>
              <w:pStyle w:val="Compact"/>
            </w:pPr>
            <w:r>
              <w:t xml:space="preserve">1. En la ficha, escribir la cantidad del dato de prueba y agregar al carrito. 2. Abrir </w:t>
            </w:r>
            <w:r>
              <w:rPr>
                <w:rStyle w:val="VerbatimChar"/>
              </w:rPr>
              <w:t>#/checkout</w:t>
            </w:r>
            <w:r>
              <w:t xml:space="preserve"> y escribir la misma cantidad en el campo de la línea. 3. Comparar el valor admitido en cada pantalla.</w:t>
            </w:r>
          </w:p>
        </w:tc>
      </w:tr>
      <w:tr w:rsidR="00902F2F" w14:paraId="486D6943" w14:textId="77777777" w:rsidTr="00734C90">
        <w:tc>
          <w:tcPr>
            <w:tcW w:w="837" w:type="pct"/>
          </w:tcPr>
          <w:p w14:paraId="5FDD2550" w14:textId="77777777" w:rsidR="00902F2F" w:rsidRDefault="00902F2F" w:rsidP="00A71A47">
            <w:pPr>
              <w:pStyle w:val="Compact"/>
            </w:pPr>
            <w:r>
              <w:t>Datos de prueba</w:t>
            </w:r>
          </w:p>
        </w:tc>
        <w:tc>
          <w:tcPr>
            <w:tcW w:w="4163" w:type="pct"/>
          </w:tcPr>
          <w:p w14:paraId="41ED51F1" w14:textId="77777777" w:rsidR="00902F2F" w:rsidRDefault="00902F2F" w:rsidP="00A71A47">
            <w:pPr>
              <w:pStyle w:val="Compact"/>
            </w:pPr>
            <w:r>
              <w:t>En la ficha: 0 (límite inferior − 1), 1 (límite inferior), 99 (límite superior), 100 (límite superior + 1). En el carrito: 10, 11 y 15.</w:t>
            </w:r>
          </w:p>
        </w:tc>
      </w:tr>
      <w:tr w:rsidR="00902F2F" w14:paraId="7B8AAEBB"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86BF998" w14:textId="77777777" w:rsidR="00902F2F" w:rsidRDefault="00902F2F" w:rsidP="00A71A47">
            <w:pPr>
              <w:pStyle w:val="Compact"/>
            </w:pPr>
            <w:r>
              <w:t>Resultado esperado</w:t>
            </w:r>
          </w:p>
        </w:tc>
        <w:tc>
          <w:tcPr>
            <w:tcW w:w="4163" w:type="pct"/>
          </w:tcPr>
          <w:p w14:paraId="51531648" w14:textId="77777777" w:rsidR="00902F2F" w:rsidRDefault="00902F2F" w:rsidP="00A71A47">
            <w:pPr>
              <w:pStyle w:val="Compact"/>
            </w:pPr>
            <w:r>
              <w:t>Ambas pantallas aplican el mismo rango 1–99: 0 y 100 se corrigen o se rechazan con un aviso, 1 y 99 se aceptan, y una cantidad de 11 o 15 escrita en el carrito se conserva.</w:t>
            </w:r>
          </w:p>
        </w:tc>
      </w:tr>
      <w:tr w:rsidR="00902F2F" w14:paraId="384BE00D" w14:textId="77777777" w:rsidTr="00734C90">
        <w:tc>
          <w:tcPr>
            <w:tcW w:w="837" w:type="pct"/>
          </w:tcPr>
          <w:p w14:paraId="125E2F54" w14:textId="77777777" w:rsidR="00902F2F" w:rsidRDefault="00902F2F" w:rsidP="00A71A47">
            <w:pPr>
              <w:pStyle w:val="Compact"/>
            </w:pPr>
            <w:r>
              <w:t>Resultado real</w:t>
            </w:r>
          </w:p>
        </w:tc>
        <w:tc>
          <w:tcPr>
            <w:tcW w:w="4163" w:type="pct"/>
          </w:tcPr>
          <w:p w14:paraId="424A5280" w14:textId="1E6D0A0A" w:rsidR="00902F2F" w:rsidRDefault="00902F2F" w:rsidP="00A71A47">
            <w:pPr>
              <w:pStyle w:val="Compact"/>
            </w:pPr>
            <w:r>
              <w:rPr>
                <w:b/>
                <w:bCs/>
              </w:rPr>
              <w:t>En la ficha, correcto</w:t>
            </w:r>
            <w:r>
              <w:t xml:space="preserve">: 0 se corrige a 1; 1 y 99 se aceptan; 100 se corrige a 99 y se muestra el aviso «You can order at most 99 of this product.». </w:t>
            </w:r>
            <w:r>
              <w:rPr>
                <w:b/>
                <w:bCs/>
              </w:rPr>
              <w:t>En el carrito, incorrecto</w:t>
            </w:r>
            <w:r>
              <w:t xml:space="preserve">: al escribir 15 el campo queda en </w:t>
            </w:r>
            <w:r>
              <w:rPr>
                <w:rStyle w:val="VerbatimChar"/>
              </w:rPr>
              <w:t>10</w:t>
            </w:r>
            <w:r>
              <w:t xml:space="preserve"> y el carrito guarda </w:t>
            </w:r>
            <w:r>
              <w:rPr>
                <w:rStyle w:val="VerbatimChar"/>
              </w:rPr>
              <w:t>quantity: 10</w:t>
            </w:r>
            <w:r>
              <w:t xml:space="preserve"> </w:t>
            </w:r>
            <w:r>
              <w:rPr>
                <w:b/>
                <w:bCs/>
              </w:rPr>
              <w:t>sin mostrar ningún mensaje</w:t>
            </w:r>
            <w:r>
              <w:t xml:space="preserve">. El carrito tiene un límite de 10 escrito en el código, distinto del 99 de la ficha. Un cliente que agrega 99 unidades y abre el carrito ve 99, pero si después toca la cantidad, baja a 10 sin ningún aviso.</w:t>
            </w:r>
          </w:p>
        </w:tc>
      </w:tr>
      <w:tr w:rsidR="00902F2F" w14:paraId="793EA467"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1DF2D9C" w14:textId="77777777" w:rsidR="00902F2F" w:rsidRDefault="00902F2F" w:rsidP="00A71A47">
            <w:pPr>
              <w:pStyle w:val="Compact"/>
            </w:pPr>
            <w:r>
              <w:t>Estado</w:t>
            </w:r>
          </w:p>
        </w:tc>
        <w:tc>
          <w:tcPr>
            <w:tcW w:w="4163" w:type="pct"/>
          </w:tcPr>
          <w:p w14:paraId="79E5A02C" w14:textId="77777777" w:rsidR="00902F2F" w:rsidRDefault="00902F2F" w:rsidP="00A71A47">
            <w:pPr>
              <w:pStyle w:val="Compact"/>
            </w:pPr>
            <w:r>
              <w:rPr>
                <w:b/>
                <w:bCs/>
              </w:rPr>
              <w:t>Fallido</w:t>
            </w:r>
            <w:r>
              <w:t xml:space="preserve"> — genera DEF-05</w:t>
            </w:r>
          </w:p>
        </w:tc>
      </w:tr>
      <w:tr w:rsidR="00902F2F" w14:paraId="4B72E8D8" w14:textId="77777777" w:rsidTr="00734C90">
        <w:tc>
          <w:tcPr>
            <w:tcW w:w="837" w:type="pct"/>
          </w:tcPr>
          <w:p w14:paraId="7335FD53" w14:textId="77777777" w:rsidR="00902F2F" w:rsidRDefault="00902F2F" w:rsidP="00A71A47">
            <w:pPr>
              <w:pStyle w:val="Compact"/>
            </w:pPr>
            <w:r>
              <w:t>Evidencia</w:t>
            </w:r>
          </w:p>
        </w:tc>
        <w:tc>
          <w:tcPr>
            <w:tcW w:w="4163" w:type="pct"/>
          </w:tcPr>
          <w:p w14:paraId="7944475E" w14:textId="77777777" w:rsidR="00902F2F" w:rsidRDefault="00902F2F" w:rsidP="00A71A47">
            <w:pPr>
              <w:pStyle w:val="Compact"/>
            </w:pPr>
            <w:r>
              <w:rPr>
                <w:rStyle w:val="VerbatimChar"/>
              </w:rPr>
              <w:t>EV-CP-VL-05a_ficha_99_aviso.png</w:t>
            </w:r>
            <w:r>
              <w:t xml:space="preserve"> · </w:t>
            </w:r>
            <w:r>
              <w:rPr>
                <w:rStyle w:val="VerbatimChar"/>
              </w:rPr>
              <w:t>EV-CP-VL-05b_carrito_recorta_10.png</w:t>
            </w:r>
          </w:p>
        </w:tc>
      </w:tr>
    </w:tbl>
    <w:p>
      <w:pPr>
        <w:pStyle w:val="Textoindependiente"/>
        <w:keepNext/>
        <w:spacing w:before="120" w:after="0"/>
      </w:pPr>
      <w:r>
        <w:rPr>
          <w:b/>
          <w:bCs/>
        </w:rPr>
        <w:t xml:space="preserve">Figura 14</w:t>
      </w:r>
    </w:p>
    <w:p>
      <w:pPr>
        <w:pStyle w:val="Textoindependiente"/>
        <w:keepNext/>
        <w:spacing w:before="120" w:after="0"/>
      </w:pPr>
      <w:r>
        <w:rPr>
          <w:i/>
          <w:iCs/>
        </w:rPr>
        <w:t xml:space="preserve">Ficha: al escribir 100 en la cantidad, el campo (max=&amp;quot;99&amp;quot;) la ajusta a 99</w:t>
      </w:r>
    </w:p>
    <w:p w14:paraId="3629A880" w14:textId="77777777" w:rsidR="000A733A" w:rsidRDefault="00DF37CB">
      <w:pPr>
        <w:keepNext/>
        <w:spacing w:before="120" w:after="40"/>
        <w:jc w:val="center"/>
      </w:pPr>
      <w:r>
        <w:rPr>
          <w:noProof/>
        </w:rPr>
        <w:lastRenderedPageBreak/>
        <w:drawing>
          <wp:inline distT="0" distB="0" distL="0" distR="0" wp14:anchorId="4771E99D" wp14:editId="781BF756">
            <wp:extent cx="5445996" cy="3700000"/>
            <wp:effectExtent l="0" t="0" r="0" b="0"/>
            <wp:docPr id="5011" name="EV-CP-VL-05a_ficha_99_avi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EV-CP-VL-05a_ficha_99_aviso.png"/>
                    <pic:cNvPicPr/>
                  </pic:nvPicPr>
                  <pic:blipFill>
                    <a:blip r:embed="rId31"/>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EV-CP-VL-05a_ficha_99_aviso.png. Captura propia.</w:t>
      </w:r>
    </w:p>
    <w:p>
      <w:pPr>
        <w:pStyle w:val="Textoindependiente"/>
        <w:keepNext/>
        <w:spacing w:before="120" w:after="0"/>
      </w:pPr>
      <w:r>
        <w:rPr>
          <w:b/>
          <w:bCs/>
        </w:rPr>
        <w:t xml:space="preserve">Figura 15</w:t>
      </w:r>
    </w:p>
    <w:p>
      <w:pPr>
        <w:pStyle w:val="Textoindependiente"/>
        <w:keepNext/>
        <w:spacing w:before="120" w:after="0"/>
      </w:pPr>
      <w:r>
        <w:rPr>
          <w:i/>
          <w:iCs/>
        </w:rPr>
        <w:t xml:space="preserve">Carrito: al escribir 15 la cantidad se recorta a 10 sin ningún mensaje</w:t>
      </w:r>
    </w:p>
    <w:p w14:paraId="5661CE82" w14:textId="77777777" w:rsidR="000A733A" w:rsidRDefault="00DF37CB">
      <w:pPr>
        <w:keepNext/>
        <w:spacing w:before="120" w:after="40"/>
        <w:jc w:val="center"/>
      </w:pPr>
      <w:r>
        <w:rPr>
          <w:noProof/>
        </w:rPr>
        <w:drawing>
          <wp:inline distT="0" distB="0" distL="0" distR="0" wp14:anchorId="63EC8D22" wp14:editId="04EF4AF7">
            <wp:extent cx="5850000" cy="1827288"/>
            <wp:effectExtent l="0" t="0" r="0" b="0"/>
            <wp:docPr id="5012" name="EV-CP-VL-05b_carrito_recorta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EV-CP-VL-05b_carrito_recorta_10.png"/>
                    <pic:cNvPicPr/>
                  </pic:nvPicPr>
                  <pic:blipFill>
                    <a:blip r:embed="rId32"/>
                    <a:stretch>
                      <a:fillRect/>
                    </a:stretch>
                  </pic:blipFill>
                  <pic:spPr>
                    <a:xfrm>
                      <a:off x="0" y="0"/>
                      <a:ext cx="5850000" cy="1827288"/>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EV-CP-VL-05b_carrito_recorta_10.png. Captura propia.</w:t>
      </w:r>
    </w:p>
    <w:p w14:paraId="125B7E83" w14:textId="77777777" w:rsidR="00902F2F" w:rsidRPr="00734C90" w:rsidRDefault="00902F2F" w:rsidP="00A71A47">
      <w:pPr>
        <w:pStyle w:val="Ttulo3"/>
        <w:rPr>
          <w:rFonts w:ascii="Calibri" w:hAnsi="Calibri" w:cs="Calibri"/>
          <w:color w:val="000000"/>
        </w:rPr>
      </w:pPr>
      <w:r>
        <w:rPr>
          <w:rFonts w:ascii="Calibri" w:hAnsi="Calibri" w:cs="Calibri"/>
          <w:color w:val="000000"/>
        </w:rPr>
        <w:t>CP-TD-01</w:t>
      </w:r>
    </w:p>
    <w:p>
      <w:pPr>
        <w:pStyle w:val="Textoindependiente"/>
        <w:keepNext/>
        <w:spacing w:before="120" w:after="0"/>
      </w:pPr>
      <w:r>
        <w:rPr>
          <w:b/>
          <w:bCs/>
        </w:rPr>
        <w:t xml:space="preserve">Tabla 33</w:t>
      </w:r>
    </w:p>
    <w:p>
      <w:pPr>
        <w:pStyle w:val="Textoindependiente"/>
        <w:keepNext/>
        <w:spacing w:before="120" w:after="0"/>
      </w:pPr>
      <w:r>
        <w:rPr>
          <w:i/>
          <w:iCs/>
        </w:rPr>
        <w:t xml:space="preserve">Ficha del caso de prueba CP-TD-01</w:t>
      </w:r>
    </w:p>
    <w:tbl>
      <w:tblPr>
        <w:tblStyle w:val="Tablaconcuadrcula4-nfasis1"/>
        <w:tblW w:w="5000" w:type="pct"/>
        <w:tblLook w:val="0420" w:firstRow="1" w:lastRow="0" w:firstColumn="0" w:lastColumn="0" w:noHBand="0" w:noVBand="1"/>
      </w:tblPr>
      <w:tblGrid>
        <w:gridCol w:w="1743"/>
        <w:gridCol w:w="7993"/>
      </w:tblGrid>
      <w:tr w:rsidR="00902F2F" w14:paraId="5429F04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95" w:type="pct"/>
          </w:tcPr>
          <w:p w14:paraId="5B112B79" w14:textId="77777777" w:rsidR="00902F2F" w:rsidRDefault="00902F2F" w:rsidP="00A71A47">
            <w:pPr>
              <w:pStyle w:val="Compact"/>
            </w:pPr>
            <w:r>
              <w:t>Campo</w:t>
            </w:r>
          </w:p>
        </w:tc>
        <w:tc>
          <w:tcPr>
            <w:tcW w:w="4105" w:type="pct"/>
          </w:tcPr>
          <w:p w14:paraId="3CBDB087" w14:textId="77777777" w:rsidR="00902F2F" w:rsidRDefault="00902F2F" w:rsidP="00A71A47">
            <w:pPr>
              <w:pStyle w:val="Compact"/>
            </w:pPr>
            <w:r>
              <w:t>Contenido</w:t>
            </w:r>
          </w:p>
        </w:tc>
      </w:tr>
      <w:tr w:rsidR="00902F2F" w14:paraId="621BBC40"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7F3A756" w14:textId="77777777" w:rsidR="00902F2F" w:rsidRDefault="00902F2F" w:rsidP="00A71A47">
            <w:pPr>
              <w:pStyle w:val="Compact"/>
            </w:pPr>
            <w:r>
              <w:t>ID</w:t>
            </w:r>
          </w:p>
        </w:tc>
        <w:tc>
          <w:tcPr>
            <w:tcW w:w="4105" w:type="pct"/>
          </w:tcPr>
          <w:p w14:paraId="09677C64" w14:textId="77777777" w:rsidR="00902F2F" w:rsidRDefault="00902F2F" w:rsidP="00A71A47">
            <w:pPr>
              <w:pStyle w:val="Compact"/>
            </w:pPr>
            <w:r>
              <w:t>CP-TD-01</w:t>
            </w:r>
          </w:p>
        </w:tc>
      </w:tr>
      <w:tr w:rsidR="00902F2F" w14:paraId="7204B7D6" w14:textId="77777777" w:rsidTr="00734C90">
        <w:tc>
          <w:tcPr>
            <w:tcW w:w="895" w:type="pct"/>
          </w:tcPr>
          <w:p w14:paraId="5D11DEBB" w14:textId="77777777" w:rsidR="00902F2F" w:rsidRDefault="00902F2F" w:rsidP="00A71A47">
            <w:pPr>
              <w:pStyle w:val="Compact"/>
            </w:pPr>
            <w:r>
              <w:t>Técnica aplicada</w:t>
            </w:r>
          </w:p>
        </w:tc>
        <w:tc>
          <w:tcPr>
            <w:tcW w:w="4105" w:type="pct"/>
          </w:tcPr>
          <w:p w14:paraId="119A92F7" w14:textId="77777777" w:rsidR="00902F2F" w:rsidRDefault="00902F2F" w:rsidP="00A71A47">
            <w:pPr>
              <w:pStyle w:val="Compact"/>
            </w:pPr>
            <w:r>
              <w:t>Tabla de decisión</w:t>
            </w:r>
          </w:p>
        </w:tc>
      </w:tr>
      <w:tr w:rsidR="00902F2F" w14:paraId="65A52028"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3A0D9018" w14:textId="77777777" w:rsidR="00902F2F" w:rsidRDefault="00902F2F" w:rsidP="00A71A47">
            <w:pPr>
              <w:pStyle w:val="Compact"/>
            </w:pPr>
            <w:r>
              <w:t>Área de calidad</w:t>
            </w:r>
          </w:p>
        </w:tc>
        <w:tc>
          <w:tcPr>
            <w:tcW w:w="4105" w:type="pct"/>
          </w:tcPr>
          <w:p w14:paraId="355DAC3B" w14:textId="77777777" w:rsidR="00902F2F" w:rsidRDefault="00902F2F" w:rsidP="00A71A47">
            <w:pPr>
              <w:pStyle w:val="Compact"/>
            </w:pPr>
            <w:r>
              <w:t>C. Autenticación, autorización y control de acceso</w:t>
            </w:r>
          </w:p>
        </w:tc>
      </w:tr>
      <w:tr w:rsidR="00902F2F" w14:paraId="354CFA7C" w14:textId="77777777" w:rsidTr="00734C90">
        <w:tc>
          <w:tcPr>
            <w:tcW w:w="895" w:type="pct"/>
          </w:tcPr>
          <w:p w14:paraId="0ACF9EBD" w14:textId="77777777" w:rsidR="00902F2F" w:rsidRDefault="00902F2F" w:rsidP="00A71A47">
            <w:pPr>
              <w:pStyle w:val="Compact"/>
            </w:pPr>
            <w:r>
              <w:t>Requisito relacionado</w:t>
            </w:r>
          </w:p>
        </w:tc>
        <w:tc>
          <w:tcPr>
            <w:tcW w:w="4105" w:type="pct"/>
          </w:tcPr>
          <w:p w14:paraId="5A0963F8" w14:textId="77777777" w:rsidR="00902F2F" w:rsidRDefault="00902F2F" w:rsidP="00A71A47">
            <w:pPr>
              <w:pStyle w:val="Compact"/>
            </w:pPr>
            <w:r>
              <w:t>R-11</w:t>
            </w:r>
          </w:p>
        </w:tc>
      </w:tr>
      <w:tr w:rsidR="00902F2F" w14:paraId="77EBF90C"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5323545" w14:textId="77777777" w:rsidR="00902F2F" w:rsidRDefault="00902F2F" w:rsidP="00A71A47">
            <w:pPr>
              <w:pStyle w:val="Compact"/>
            </w:pPr>
            <w:r>
              <w:t>Nivel y tipo</w:t>
            </w:r>
          </w:p>
        </w:tc>
        <w:tc>
          <w:tcPr>
            <w:tcW w:w="4105" w:type="pct"/>
          </w:tcPr>
          <w:p w14:paraId="52328A2E" w14:textId="77777777" w:rsidR="00902F2F" w:rsidRDefault="00902F2F" w:rsidP="00A71A47">
            <w:pPr>
              <w:pStyle w:val="Compact"/>
            </w:pPr>
            <w:r>
              <w:t>Sistema · No funcional (seguridad)</w:t>
            </w:r>
          </w:p>
        </w:tc>
      </w:tr>
      <w:tr w:rsidR="00902F2F" w14:paraId="5BEB1887" w14:textId="77777777" w:rsidTr="00734C90">
        <w:tc>
          <w:tcPr>
            <w:tcW w:w="895" w:type="pct"/>
          </w:tcPr>
          <w:p w14:paraId="32BE489B" w14:textId="77777777" w:rsidR="00902F2F" w:rsidRDefault="00902F2F" w:rsidP="00A71A47">
            <w:pPr>
              <w:pStyle w:val="Compact"/>
            </w:pPr>
            <w:r>
              <w:t>Precondición</w:t>
            </w:r>
          </w:p>
        </w:tc>
        <w:tc>
          <w:tcPr>
            <w:tcW w:w="4105" w:type="pct"/>
          </w:tcPr>
          <w:p w14:paraId="48F436E7" w14:textId="77777777" w:rsidR="00902F2F" w:rsidRDefault="00902F2F" w:rsidP="00A71A47">
            <w:pPr>
              <w:pStyle w:val="Compact"/>
            </w:pPr>
            <w:r>
              <w:t>Navegador sin sesión iniciada al comenzar.</w:t>
            </w:r>
          </w:p>
        </w:tc>
      </w:tr>
      <w:tr w:rsidR="00902F2F" w14:paraId="4BB1CFE4"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518E05D" w14:textId="77777777" w:rsidR="00902F2F" w:rsidRDefault="00902F2F" w:rsidP="00A71A47">
            <w:pPr>
              <w:pStyle w:val="Compact"/>
            </w:pPr>
            <w:r>
              <w:t>Pasos</w:t>
            </w:r>
          </w:p>
        </w:tc>
        <w:tc>
          <w:tcPr>
            <w:tcW w:w="4105" w:type="pct"/>
          </w:tcPr>
          <w:p w14:paraId="06642A27" w14:textId="77777777" w:rsidR="00902F2F" w:rsidRDefault="00902F2F" w:rsidP="00A71A47">
            <w:pPr>
              <w:pStyle w:val="Compact"/>
            </w:pPr>
            <w:r>
              <w:t>1. Escribir directamente en la barra de direcciones la ruta indicada por cada regla. 2. Observar si la aplicación muestra la pantalla o redirige.</w:t>
            </w:r>
          </w:p>
        </w:tc>
      </w:tr>
      <w:tr w:rsidR="00902F2F" w14:paraId="573F8DFB" w14:textId="77777777" w:rsidTr="00734C90">
        <w:tc>
          <w:tcPr>
            <w:tcW w:w="895" w:type="pct"/>
          </w:tcPr>
          <w:p w14:paraId="7F8140BB" w14:textId="77777777" w:rsidR="00902F2F" w:rsidRDefault="00902F2F" w:rsidP="00A71A47">
            <w:pPr>
              <w:pStyle w:val="Compact"/>
            </w:pPr>
            <w:r>
              <w:t>Datos de prueba</w:t>
            </w:r>
          </w:p>
        </w:tc>
        <w:tc>
          <w:tcPr>
            <w:tcW w:w="4105" w:type="pct"/>
          </w:tcPr>
          <w:p w14:paraId="1C9D3D26" w14:textId="77777777" w:rsidR="00902F2F" w:rsidRDefault="00902F2F" w:rsidP="00A71A47">
            <w:pPr>
              <w:pStyle w:val="Compact"/>
            </w:pPr>
            <w:r>
              <w:t xml:space="preserve">Las cuatro reglas de la tabla siguiente, sobre </w:t>
            </w:r>
            <w:r>
              <w:rPr>
                <w:rStyle w:val="VerbatimChar"/>
              </w:rPr>
              <w:t>#/admin/dashboard</w:t>
            </w:r>
            <w:r>
              <w:t xml:space="preserve"> y </w:t>
            </w:r>
            <w:r>
              <w:rPr>
                <w:rStyle w:val="VerbatimChar"/>
              </w:rPr>
              <w:t>#/account</w:t>
            </w:r>
            <w:r>
              <w:t>.</w:t>
            </w:r>
          </w:p>
        </w:tc>
      </w:tr>
      <w:tr w:rsidR="00902F2F" w14:paraId="49BA0232"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3C36B259" w14:textId="77777777" w:rsidR="00902F2F" w:rsidRDefault="00902F2F" w:rsidP="00A71A47">
            <w:pPr>
              <w:pStyle w:val="Compact"/>
            </w:pPr>
            <w:r>
              <w:t>Resultado esperado</w:t>
            </w:r>
          </w:p>
        </w:tc>
        <w:tc>
          <w:tcPr>
            <w:tcW w:w="4105" w:type="pct"/>
          </w:tcPr>
          <w:p w14:paraId="1964C3D8" w14:textId="77777777" w:rsidR="00902F2F" w:rsidRDefault="00902F2F" w:rsidP="00A71A47">
            <w:pPr>
              <w:pStyle w:val="Compact"/>
            </w:pPr>
            <w:r>
              <w:t>Ver la columna «esperado» de la tabla.</w:t>
            </w:r>
          </w:p>
        </w:tc>
      </w:tr>
      <w:tr w:rsidR="00902F2F" w14:paraId="33B76CCF" w14:textId="77777777" w:rsidTr="00734C90">
        <w:tc>
          <w:tcPr>
            <w:tcW w:w="895" w:type="pct"/>
          </w:tcPr>
          <w:p w14:paraId="7FF31200" w14:textId="77777777" w:rsidR="00902F2F" w:rsidRDefault="00902F2F" w:rsidP="00A71A47">
            <w:pPr>
              <w:pStyle w:val="Compact"/>
            </w:pPr>
            <w:r>
              <w:lastRenderedPageBreak/>
              <w:t>Resultado real</w:t>
            </w:r>
          </w:p>
        </w:tc>
        <w:tc>
          <w:tcPr>
            <w:tcW w:w="4105" w:type="pct"/>
          </w:tcPr>
          <w:p w14:paraId="2B068209" w14:textId="649C66E9" w:rsidR="00902F2F" w:rsidRDefault="00EE21F4" w:rsidP="00A71A47">
            <w:pPr>
              <w:pStyle w:val="Compact"/>
            </w:pPr>
            <w:r>
              <w:t xml:space="preserve">Las cuatro reglas funcionan como se espera. Con sesión de cliente, </w:t>
            </w:r>
            <w:r>
              <w:rPr>
                <w:rStyle w:val="VerbatimChar"/>
              </w:rPr>
              <w:t>#/admin/dashboard</w:t>
            </w:r>
            <w:r>
              <w:t xml:space="preserve"> redirige a </w:t>
            </w:r>
            <w:r>
              <w:rPr>
                <w:rStyle w:val="VerbatimChar"/>
              </w:rPr>
              <w:t>#/auth/login</w:t>
            </w:r>
            <w:r>
              <w:t xml:space="preserve">; la aplicación revisa la sesión y el rol antes de abrir cada ruta (AdminAuthGuard y UserAuthGuard).</w:t>
            </w:r>
          </w:p>
        </w:tc>
      </w:tr>
      <w:tr w:rsidR="00902F2F" w14:paraId="56E2FC56"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1ED61D5D" w14:textId="77777777" w:rsidR="00902F2F" w:rsidRDefault="00902F2F" w:rsidP="00A71A47">
            <w:pPr>
              <w:pStyle w:val="Compact"/>
            </w:pPr>
            <w:r>
              <w:t>Estado</w:t>
            </w:r>
          </w:p>
        </w:tc>
        <w:tc>
          <w:tcPr>
            <w:tcW w:w="4105" w:type="pct"/>
          </w:tcPr>
          <w:p w14:paraId="17313C4C" w14:textId="77777777" w:rsidR="00902F2F" w:rsidRDefault="00902F2F" w:rsidP="00A71A47">
            <w:pPr>
              <w:pStyle w:val="Compact"/>
            </w:pPr>
            <w:r>
              <w:rPr>
                <w:b/>
                <w:bCs/>
              </w:rPr>
              <w:t>Aprobado</w:t>
            </w:r>
          </w:p>
        </w:tc>
      </w:tr>
      <w:tr w:rsidR="00902F2F" w14:paraId="549C6F5C" w14:textId="77777777" w:rsidTr="00734C90">
        <w:tc>
          <w:tcPr>
            <w:tcW w:w="895" w:type="pct"/>
          </w:tcPr>
          <w:p w14:paraId="5CF74914" w14:textId="77777777" w:rsidR="00902F2F" w:rsidRDefault="00902F2F" w:rsidP="00A71A47">
            <w:pPr>
              <w:pStyle w:val="Compact"/>
            </w:pPr>
            <w:r>
              <w:t>Evidencia</w:t>
            </w:r>
          </w:p>
        </w:tc>
        <w:tc>
          <w:tcPr>
            <w:tcW w:w="4105" w:type="pct"/>
          </w:tcPr>
          <w:p w14:paraId="15BB7C4E" w14:textId="77777777" w:rsidR="00902F2F" w:rsidRDefault="00902F2F" w:rsidP="00A71A47">
            <w:pPr>
              <w:pStyle w:val="Compact"/>
            </w:pPr>
            <w:r>
              <w:rPr>
                <w:rStyle w:val="VerbatimChar"/>
              </w:rPr>
              <w:t>EV-CP-TD-01_guard_admin.png</w:t>
            </w:r>
          </w:p>
        </w:tc>
      </w:tr>
    </w:tbl>
    <w:p w14:paraId="10691103" w14:textId="77777777" w:rsidR="00902F2F" w:rsidRDefault="00902F2F" w:rsidP="00A71A47">
      <w:pPr>
        <w:pStyle w:val="Textoindependiente"/>
      </w:pPr>
      <w:r>
        <w:t>Tabla de decisión aplicada en CP-TD-01:</w:t>
      </w:r>
    </w:p>
    <w:p>
      <w:pPr>
        <w:pStyle w:val="Textoindependiente"/>
        <w:keepNext/>
        <w:spacing w:before="120" w:after="0"/>
      </w:pPr>
      <w:r>
        <w:rPr>
          <w:b/>
          <w:bCs/>
        </w:rPr>
        <w:t xml:space="preserve">Tabla 34</w:t>
      </w:r>
    </w:p>
    <w:p>
      <w:pPr>
        <w:pStyle w:val="Textoindependiente"/>
        <w:keepNext/>
        <w:spacing w:before="120" w:after="0"/>
      </w:pPr>
      <w:r>
        <w:rPr>
          <w:i/>
          <w:iCs/>
        </w:rPr>
        <w:t xml:space="preserve">Tabla de decisión aplicada en CP-TD-01</w:t>
      </w:r>
    </w:p>
    <w:tbl>
      <w:tblPr>
        <w:tblStyle w:val="Tablaconcuadrcula4-nfasis1"/>
        <w:tblW w:w="5000" w:type="pct"/>
        <w:tblLook w:val="0420" w:firstRow="1" w:lastRow="0" w:firstColumn="0" w:lastColumn="0" w:noHBand="0" w:noVBand="1"/>
      </w:tblPr>
      <w:tblGrid>
        <w:gridCol w:w="1631"/>
        <w:gridCol w:w="1784"/>
        <w:gridCol w:w="2109"/>
        <w:gridCol w:w="2364"/>
        <w:gridCol w:w="1848"/>
      </w:tblGrid>
      <w:tr w:rsidR="00902F2F" w14:paraId="06E87BE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8" w:type="pct"/>
          </w:tcPr>
          <w:p w14:paraId="29BE6BD8" w14:textId="77777777" w:rsidR="00902F2F" w:rsidRDefault="00902F2F" w:rsidP="00A71A47">
            <w:pPr>
              <w:pStyle w:val="Compact"/>
            </w:pPr>
            <w:r>
              <w:t>Condición</w:t>
            </w:r>
          </w:p>
        </w:tc>
        <w:tc>
          <w:tcPr>
            <w:tcW w:w="916" w:type="pct"/>
          </w:tcPr>
          <w:p w14:paraId="093C0973" w14:textId="77777777" w:rsidR="00902F2F" w:rsidRDefault="00902F2F" w:rsidP="00A71A47">
            <w:pPr>
              <w:pStyle w:val="Compact"/>
            </w:pPr>
            <w:r>
              <w:t>R1</w:t>
            </w:r>
          </w:p>
        </w:tc>
        <w:tc>
          <w:tcPr>
            <w:tcW w:w="1083" w:type="pct"/>
          </w:tcPr>
          <w:p w14:paraId="5F433B4B" w14:textId="77777777" w:rsidR="00902F2F" w:rsidRDefault="00902F2F" w:rsidP="00A71A47">
            <w:pPr>
              <w:pStyle w:val="Compact"/>
            </w:pPr>
            <w:r>
              <w:t>R2</w:t>
            </w:r>
          </w:p>
        </w:tc>
        <w:tc>
          <w:tcPr>
            <w:tcW w:w="1214" w:type="pct"/>
          </w:tcPr>
          <w:p w14:paraId="3146A721" w14:textId="77777777" w:rsidR="00902F2F" w:rsidRDefault="00902F2F" w:rsidP="00A71A47">
            <w:pPr>
              <w:pStyle w:val="Compact"/>
            </w:pPr>
            <w:r>
              <w:t>R3</w:t>
            </w:r>
          </w:p>
        </w:tc>
        <w:tc>
          <w:tcPr>
            <w:tcW w:w="949" w:type="pct"/>
          </w:tcPr>
          <w:p w14:paraId="7E8672A1" w14:textId="77777777" w:rsidR="00902F2F" w:rsidRDefault="00902F2F" w:rsidP="00A71A47">
            <w:pPr>
              <w:pStyle w:val="Compact"/>
            </w:pPr>
            <w:r>
              <w:t>R4</w:t>
            </w:r>
          </w:p>
        </w:tc>
      </w:tr>
      <w:tr w:rsidR="00902F2F" w14:paraId="3D020AEB"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1FE7339A" w14:textId="77777777" w:rsidR="00902F2F" w:rsidRDefault="00902F2F" w:rsidP="00A71A47">
            <w:pPr>
              <w:pStyle w:val="Compact"/>
            </w:pPr>
            <w:r>
              <w:t>Sesión iniciada</w:t>
            </w:r>
          </w:p>
        </w:tc>
        <w:tc>
          <w:tcPr>
            <w:tcW w:w="916" w:type="pct"/>
          </w:tcPr>
          <w:p w14:paraId="03B36222" w14:textId="77777777" w:rsidR="00902F2F" w:rsidRDefault="00902F2F" w:rsidP="00A71A47">
            <w:pPr>
              <w:pStyle w:val="Compact"/>
            </w:pPr>
            <w:r>
              <w:t>No</w:t>
            </w:r>
          </w:p>
        </w:tc>
        <w:tc>
          <w:tcPr>
            <w:tcW w:w="1083" w:type="pct"/>
          </w:tcPr>
          <w:p w14:paraId="13C854E6" w14:textId="77777777" w:rsidR="00902F2F" w:rsidRDefault="00902F2F" w:rsidP="00A71A47">
            <w:pPr>
              <w:pStyle w:val="Compact"/>
            </w:pPr>
            <w:r>
              <w:t>Sí</w:t>
            </w:r>
          </w:p>
        </w:tc>
        <w:tc>
          <w:tcPr>
            <w:tcW w:w="1214" w:type="pct"/>
          </w:tcPr>
          <w:p w14:paraId="076DA4EB" w14:textId="77777777" w:rsidR="00902F2F" w:rsidRDefault="00902F2F" w:rsidP="00A71A47">
            <w:pPr>
              <w:pStyle w:val="Compact"/>
            </w:pPr>
            <w:r>
              <w:t>Sí</w:t>
            </w:r>
          </w:p>
        </w:tc>
        <w:tc>
          <w:tcPr>
            <w:tcW w:w="949" w:type="pct"/>
          </w:tcPr>
          <w:p w14:paraId="145C890A" w14:textId="77777777" w:rsidR="00902F2F" w:rsidRDefault="00902F2F" w:rsidP="00A71A47">
            <w:pPr>
              <w:pStyle w:val="Compact"/>
            </w:pPr>
            <w:r>
              <w:t>Sí</w:t>
            </w:r>
          </w:p>
        </w:tc>
      </w:tr>
      <w:tr w:rsidR="00902F2F" w14:paraId="0CC5D3CB" w14:textId="77777777" w:rsidTr="00734C90">
        <w:tc>
          <w:tcPr>
            <w:tcW w:w="838" w:type="pct"/>
          </w:tcPr>
          <w:p w14:paraId="12699B63" w14:textId="77777777" w:rsidR="00902F2F" w:rsidRDefault="00902F2F" w:rsidP="00A71A47">
            <w:pPr>
              <w:pStyle w:val="Compact"/>
            </w:pPr>
            <w:r>
              <w:t>Rol del usuario</w:t>
            </w:r>
          </w:p>
        </w:tc>
        <w:tc>
          <w:tcPr>
            <w:tcW w:w="916" w:type="pct"/>
          </w:tcPr>
          <w:p w14:paraId="787AD969" w14:textId="77777777" w:rsidR="00902F2F" w:rsidRDefault="00902F2F" w:rsidP="00A71A47">
            <w:pPr>
              <w:pStyle w:val="Compact"/>
            </w:pPr>
            <w:r>
              <w:t>—</w:t>
            </w:r>
          </w:p>
        </w:tc>
        <w:tc>
          <w:tcPr>
            <w:tcW w:w="1083" w:type="pct"/>
          </w:tcPr>
          <w:p w14:paraId="1BF3970B" w14:textId="77777777" w:rsidR="00902F2F" w:rsidRDefault="00902F2F" w:rsidP="00A71A47">
            <w:pPr>
              <w:pStyle w:val="Compact"/>
            </w:pPr>
            <w:r>
              <w:t>cliente</w:t>
            </w:r>
          </w:p>
        </w:tc>
        <w:tc>
          <w:tcPr>
            <w:tcW w:w="1214" w:type="pct"/>
          </w:tcPr>
          <w:p w14:paraId="6AF64B3F" w14:textId="77777777" w:rsidR="00902F2F" w:rsidRDefault="00902F2F" w:rsidP="00A71A47">
            <w:pPr>
              <w:pStyle w:val="Compact"/>
            </w:pPr>
            <w:r>
              <w:t>cliente</w:t>
            </w:r>
          </w:p>
        </w:tc>
        <w:tc>
          <w:tcPr>
            <w:tcW w:w="949" w:type="pct"/>
          </w:tcPr>
          <w:p w14:paraId="05B1B051" w14:textId="77777777" w:rsidR="00902F2F" w:rsidRDefault="00902F2F" w:rsidP="00A71A47">
            <w:pPr>
              <w:pStyle w:val="Compact"/>
            </w:pPr>
            <w:r>
              <w:t>administrador</w:t>
            </w:r>
          </w:p>
        </w:tc>
      </w:tr>
      <w:tr w:rsidR="00902F2F" w14:paraId="38B33F5F"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1C5AC759" w14:textId="77777777" w:rsidR="00902F2F" w:rsidRDefault="00902F2F" w:rsidP="00A71A47">
            <w:pPr>
              <w:pStyle w:val="Compact"/>
            </w:pPr>
            <w:r>
              <w:t>Ruta solicitada</w:t>
            </w:r>
          </w:p>
        </w:tc>
        <w:tc>
          <w:tcPr>
            <w:tcW w:w="916" w:type="pct"/>
          </w:tcPr>
          <w:p w14:paraId="619E6870" w14:textId="77777777" w:rsidR="00902F2F" w:rsidRDefault="00902F2F" w:rsidP="00A71A47">
            <w:pPr>
              <w:pStyle w:val="Compact"/>
            </w:pPr>
            <w:r>
              <w:rPr>
                <w:rStyle w:val="VerbatimChar"/>
              </w:rPr>
              <w:t>/admin/dashboard</w:t>
            </w:r>
          </w:p>
        </w:tc>
        <w:tc>
          <w:tcPr>
            <w:tcW w:w="1083" w:type="pct"/>
          </w:tcPr>
          <w:p w14:paraId="151978FE" w14:textId="77777777" w:rsidR="00902F2F" w:rsidRDefault="00902F2F" w:rsidP="00A71A47">
            <w:pPr>
              <w:pStyle w:val="Compact"/>
            </w:pPr>
            <w:r>
              <w:rPr>
                <w:rStyle w:val="VerbatimChar"/>
              </w:rPr>
              <w:t>/admin/dashboard</w:t>
            </w:r>
          </w:p>
        </w:tc>
        <w:tc>
          <w:tcPr>
            <w:tcW w:w="1214" w:type="pct"/>
          </w:tcPr>
          <w:p w14:paraId="0D4355C2" w14:textId="77777777" w:rsidR="00902F2F" w:rsidRDefault="00902F2F" w:rsidP="00A71A47">
            <w:pPr>
              <w:pStyle w:val="Compact"/>
            </w:pPr>
            <w:r>
              <w:rPr>
                <w:rStyle w:val="VerbatimChar"/>
              </w:rPr>
              <w:t>/account</w:t>
            </w:r>
          </w:p>
        </w:tc>
        <w:tc>
          <w:tcPr>
            <w:tcW w:w="949" w:type="pct"/>
          </w:tcPr>
          <w:p w14:paraId="6B3DB0C4" w14:textId="77777777" w:rsidR="00902F2F" w:rsidRDefault="00902F2F" w:rsidP="00A71A47">
            <w:pPr>
              <w:pStyle w:val="Compact"/>
            </w:pPr>
            <w:r>
              <w:rPr>
                <w:rStyle w:val="VerbatimChar"/>
              </w:rPr>
              <w:t>/admin/dashboard</w:t>
            </w:r>
          </w:p>
        </w:tc>
      </w:tr>
      <w:tr w:rsidR="00902F2F" w14:paraId="6BEFEB41" w14:textId="77777777" w:rsidTr="00734C90">
        <w:tc>
          <w:tcPr>
            <w:tcW w:w="838" w:type="pct"/>
          </w:tcPr>
          <w:p w14:paraId="4F92F634" w14:textId="77777777" w:rsidR="00902F2F" w:rsidRDefault="00902F2F" w:rsidP="00A71A47">
            <w:pPr>
              <w:pStyle w:val="Compact"/>
            </w:pPr>
            <w:r>
              <w:rPr>
                <w:b/>
                <w:bCs/>
              </w:rPr>
              <w:t>Esperado</w:t>
            </w:r>
          </w:p>
        </w:tc>
        <w:tc>
          <w:tcPr>
            <w:tcW w:w="916" w:type="pct"/>
          </w:tcPr>
          <w:p w14:paraId="53FC08CC" w14:textId="77777777" w:rsidR="00902F2F" w:rsidRDefault="00902F2F" w:rsidP="00A71A47">
            <w:pPr>
              <w:pStyle w:val="Compact"/>
            </w:pPr>
            <w:r>
              <w:t>Redirigir al login</w:t>
            </w:r>
          </w:p>
        </w:tc>
        <w:tc>
          <w:tcPr>
            <w:tcW w:w="1083" w:type="pct"/>
          </w:tcPr>
          <w:p w14:paraId="06EA6722" w14:textId="77777777" w:rsidR="00902F2F" w:rsidRDefault="00902F2F" w:rsidP="00A71A47">
            <w:pPr>
              <w:pStyle w:val="Compact"/>
            </w:pPr>
            <w:r>
              <w:t>No mostrar el panel</w:t>
            </w:r>
          </w:p>
        </w:tc>
        <w:tc>
          <w:tcPr>
            <w:tcW w:w="1214" w:type="pct"/>
          </w:tcPr>
          <w:p w14:paraId="698341D7" w14:textId="77777777" w:rsidR="00902F2F" w:rsidRDefault="00902F2F" w:rsidP="00A71A47">
            <w:pPr>
              <w:pStyle w:val="Compact"/>
            </w:pPr>
            <w:r>
              <w:t>Mostrar «My account»</w:t>
            </w:r>
          </w:p>
        </w:tc>
        <w:tc>
          <w:tcPr>
            <w:tcW w:w="949" w:type="pct"/>
          </w:tcPr>
          <w:p w14:paraId="6B81C1AD" w14:textId="77777777" w:rsidR="00902F2F" w:rsidRDefault="00902F2F" w:rsidP="00A71A47">
            <w:pPr>
              <w:pStyle w:val="Compact"/>
            </w:pPr>
            <w:r>
              <w:t>Mostrar el panel</w:t>
            </w:r>
          </w:p>
        </w:tc>
      </w:tr>
      <w:tr w:rsidR="00902F2F" w14:paraId="463EB3E7"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6E20FB8C" w14:textId="77777777" w:rsidR="00902F2F" w:rsidRDefault="00902F2F" w:rsidP="00A71A47">
            <w:pPr>
              <w:pStyle w:val="Compact"/>
            </w:pPr>
            <w:r>
              <w:rPr>
                <w:b/>
                <w:bCs/>
              </w:rPr>
              <w:t>Observado</w:t>
            </w:r>
          </w:p>
        </w:tc>
        <w:tc>
          <w:tcPr>
            <w:tcW w:w="916" w:type="pct"/>
          </w:tcPr>
          <w:p w14:paraId="025F0919" w14:textId="77777777" w:rsidR="00902F2F" w:rsidRDefault="00902F2F" w:rsidP="00A71A47">
            <w:pPr>
              <w:pStyle w:val="Compact"/>
            </w:pPr>
            <w:r>
              <w:t>Redirige al login</w:t>
            </w:r>
          </w:p>
        </w:tc>
        <w:tc>
          <w:tcPr>
            <w:tcW w:w="1083" w:type="pct"/>
          </w:tcPr>
          <w:p w14:paraId="12ECB277" w14:textId="77777777" w:rsidR="00902F2F" w:rsidRDefault="00902F2F" w:rsidP="00A71A47">
            <w:pPr>
              <w:pStyle w:val="Compact"/>
            </w:pPr>
            <w:r>
              <w:t>Redirige al login</w:t>
            </w:r>
          </w:p>
        </w:tc>
        <w:tc>
          <w:tcPr>
            <w:tcW w:w="1214" w:type="pct"/>
          </w:tcPr>
          <w:p w14:paraId="1D87436C" w14:textId="77777777" w:rsidR="00902F2F" w:rsidRDefault="00902F2F" w:rsidP="00A71A47">
            <w:pPr>
              <w:pStyle w:val="Compact"/>
            </w:pPr>
            <w:r>
              <w:t>Muestra «My account»</w:t>
            </w:r>
          </w:p>
        </w:tc>
        <w:tc>
          <w:tcPr>
            <w:tcW w:w="949" w:type="pct"/>
          </w:tcPr>
          <w:p w14:paraId="69323596" w14:textId="77777777" w:rsidR="00902F2F" w:rsidRDefault="00902F2F" w:rsidP="00A71A47">
            <w:pPr>
              <w:pStyle w:val="Compact"/>
            </w:pPr>
            <w:r>
              <w:t>Muestra el panel</w:t>
            </w:r>
          </w:p>
        </w:tc>
      </w:tr>
    </w:tbl>
    <w:p>
      <w:pPr>
        <w:pStyle w:val="Textoindependiente"/>
        <w:keepNext/>
        <w:spacing w:before="120" w:after="0"/>
      </w:pPr>
      <w:r>
        <w:rPr>
          <w:b/>
          <w:bCs/>
        </w:rPr>
        <w:t xml:space="preserve">Figura 16</w:t>
      </w:r>
    </w:p>
    <w:p>
      <w:pPr>
        <w:pStyle w:val="Textoindependiente"/>
        <w:keepNext/>
        <w:spacing w:before="120" w:after="0"/>
      </w:pPr>
      <w:r>
        <w:rPr>
          <w:i/>
          <w:iCs/>
        </w:rPr>
        <w:t xml:space="preserve">Con sesión de cliente, #/admin/dashboard redirige a #/auth/login</w:t>
      </w:r>
    </w:p>
    <w:p w14:paraId="002F901B" w14:textId="77777777" w:rsidR="000A733A" w:rsidRDefault="00DF37CB">
      <w:pPr>
        <w:keepNext/>
        <w:spacing w:before="120" w:after="40"/>
        <w:jc w:val="center"/>
      </w:pPr>
      <w:r>
        <w:rPr>
          <w:noProof/>
        </w:rPr>
        <w:drawing>
          <wp:inline distT="0" distB="0" distL="0" distR="0" wp14:anchorId="6B1B91A3" wp14:editId="1BAF04FD">
            <wp:extent cx="5850000" cy="2389530"/>
            <wp:effectExtent l="0" t="0" r="0" b="0"/>
            <wp:docPr id="5013" name="EV-CP-TD-01_guard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EV-CP-TD-01_guard_admin.png"/>
                    <pic:cNvPicPr/>
                  </pic:nvPicPr>
                  <pic:blipFill>
                    <a:blip r:embed="rId33"/>
                    <a:stretch>
                      <a:fillRect/>
                    </a:stretch>
                  </pic:blipFill>
                  <pic:spPr>
                    <a:xfrm>
                      <a:off x="0" y="0"/>
                      <a:ext cx="5850000" cy="238953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EV-CP-TD-01_guard_admin.png. Captura propia.</w:t>
      </w:r>
    </w:p>
    <w:p w14:paraId="6E887AC9" w14:textId="77777777" w:rsidR="00902F2F" w:rsidRPr="00734C90" w:rsidRDefault="00902F2F" w:rsidP="00A71A47">
      <w:pPr>
        <w:pStyle w:val="Ttulo3"/>
        <w:rPr>
          <w:rFonts w:ascii="Calibri" w:hAnsi="Calibri" w:cs="Calibri"/>
          <w:color w:val="000000"/>
        </w:rPr>
      </w:pPr>
      <w:r>
        <w:rPr>
          <w:rFonts w:ascii="Calibri" w:hAnsi="Calibri" w:cs="Calibri"/>
          <w:color w:val="000000"/>
        </w:rPr>
        <w:t>CP-TD-02</w:t>
      </w:r>
    </w:p>
    <w:p>
      <w:pPr>
        <w:pStyle w:val="Textoindependiente"/>
        <w:keepNext/>
        <w:spacing w:before="120" w:after="0"/>
      </w:pPr>
      <w:r>
        <w:rPr>
          <w:b/>
          <w:bCs/>
        </w:rPr>
        <w:t xml:space="preserve">Tabla 35</w:t>
      </w:r>
    </w:p>
    <w:p>
      <w:pPr>
        <w:pStyle w:val="Textoindependiente"/>
        <w:keepNext/>
        <w:spacing w:before="120" w:after="0"/>
      </w:pPr>
      <w:r>
        <w:rPr>
          <w:i/>
          <w:iCs/>
        </w:rPr>
        <w:t xml:space="preserve">Ficha del caso de prueba CP-TD-02</w:t>
      </w:r>
    </w:p>
    <w:tbl>
      <w:tblPr>
        <w:tblStyle w:val="Tablaconcuadrcula4-nfasis1"/>
        <w:tblW w:w="5000" w:type="pct"/>
        <w:tblLook w:val="0420" w:firstRow="1" w:lastRow="0" w:firstColumn="0" w:lastColumn="0" w:noHBand="0" w:noVBand="1"/>
      </w:tblPr>
      <w:tblGrid>
        <w:gridCol w:w="1721"/>
        <w:gridCol w:w="8015"/>
      </w:tblGrid>
      <w:tr w:rsidR="00902F2F" w14:paraId="04FB8A8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84" w:type="pct"/>
          </w:tcPr>
          <w:p w14:paraId="04DB5102" w14:textId="77777777" w:rsidR="00902F2F" w:rsidRDefault="00902F2F" w:rsidP="00A71A47">
            <w:pPr>
              <w:pStyle w:val="Compact"/>
            </w:pPr>
            <w:r>
              <w:t>Campo</w:t>
            </w:r>
          </w:p>
        </w:tc>
        <w:tc>
          <w:tcPr>
            <w:tcW w:w="4116" w:type="pct"/>
          </w:tcPr>
          <w:p w14:paraId="6CBF6110" w14:textId="77777777" w:rsidR="00902F2F" w:rsidRDefault="00902F2F" w:rsidP="00A71A47">
            <w:pPr>
              <w:pStyle w:val="Compact"/>
            </w:pPr>
            <w:r>
              <w:t>Contenido</w:t>
            </w:r>
          </w:p>
        </w:tc>
      </w:tr>
      <w:tr w:rsidR="00902F2F" w14:paraId="5C44185F"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0FDAC6A" w14:textId="77777777" w:rsidR="00902F2F" w:rsidRDefault="00902F2F" w:rsidP="00A71A47">
            <w:pPr>
              <w:pStyle w:val="Compact"/>
            </w:pPr>
            <w:r>
              <w:t>ID</w:t>
            </w:r>
          </w:p>
        </w:tc>
        <w:tc>
          <w:tcPr>
            <w:tcW w:w="4116" w:type="pct"/>
          </w:tcPr>
          <w:p w14:paraId="5ECC3CC4" w14:textId="77777777" w:rsidR="00902F2F" w:rsidRDefault="00902F2F" w:rsidP="00A71A47">
            <w:pPr>
              <w:pStyle w:val="Compact"/>
            </w:pPr>
            <w:r>
              <w:t>CP-TD-02</w:t>
            </w:r>
          </w:p>
        </w:tc>
      </w:tr>
      <w:tr w:rsidR="00902F2F" w14:paraId="466BC121" w14:textId="77777777" w:rsidTr="00734C90">
        <w:tc>
          <w:tcPr>
            <w:tcW w:w="884" w:type="pct"/>
          </w:tcPr>
          <w:p w14:paraId="3B67E74D" w14:textId="77777777" w:rsidR="00902F2F" w:rsidRDefault="00902F2F" w:rsidP="00A71A47">
            <w:pPr>
              <w:pStyle w:val="Compact"/>
            </w:pPr>
            <w:r>
              <w:t>Técnica aplicada</w:t>
            </w:r>
          </w:p>
        </w:tc>
        <w:tc>
          <w:tcPr>
            <w:tcW w:w="4116" w:type="pct"/>
          </w:tcPr>
          <w:p w14:paraId="1C21594E" w14:textId="77777777" w:rsidR="00902F2F" w:rsidRDefault="00902F2F" w:rsidP="00A71A47">
            <w:pPr>
              <w:pStyle w:val="Compact"/>
            </w:pPr>
            <w:r>
              <w:t>Tabla de decisión</w:t>
            </w:r>
          </w:p>
        </w:tc>
      </w:tr>
      <w:tr w:rsidR="00902F2F" w14:paraId="60311E2B"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2EDCE6E1" w14:textId="77777777" w:rsidR="00902F2F" w:rsidRDefault="00902F2F" w:rsidP="00A71A47">
            <w:pPr>
              <w:pStyle w:val="Compact"/>
            </w:pPr>
            <w:r>
              <w:t>Área de calidad</w:t>
            </w:r>
          </w:p>
        </w:tc>
        <w:tc>
          <w:tcPr>
            <w:tcW w:w="4116" w:type="pct"/>
          </w:tcPr>
          <w:p w14:paraId="6B92220C" w14:textId="77777777" w:rsidR="00902F2F" w:rsidRDefault="00902F2F" w:rsidP="00A71A47">
            <w:pPr>
              <w:pStyle w:val="Compact"/>
            </w:pPr>
            <w:r>
              <w:t>E. API o integración</w:t>
            </w:r>
          </w:p>
        </w:tc>
      </w:tr>
      <w:tr w:rsidR="00902F2F" w14:paraId="22D6CF98" w14:textId="77777777" w:rsidTr="00734C90">
        <w:tc>
          <w:tcPr>
            <w:tcW w:w="884" w:type="pct"/>
          </w:tcPr>
          <w:p w14:paraId="575F428B" w14:textId="77777777" w:rsidR="00902F2F" w:rsidRDefault="00902F2F" w:rsidP="00A71A47">
            <w:pPr>
              <w:pStyle w:val="Compact"/>
            </w:pPr>
            <w:r>
              <w:t>Requisito relacionado</w:t>
            </w:r>
          </w:p>
        </w:tc>
        <w:tc>
          <w:tcPr>
            <w:tcW w:w="4116" w:type="pct"/>
          </w:tcPr>
          <w:p w14:paraId="7C88B00D" w14:textId="77777777" w:rsidR="00902F2F" w:rsidRDefault="00902F2F" w:rsidP="00A71A47">
            <w:pPr>
              <w:pStyle w:val="Compact"/>
            </w:pPr>
            <w:r>
              <w:t>R-09</w:t>
            </w:r>
          </w:p>
        </w:tc>
      </w:tr>
      <w:tr w:rsidR="00902F2F" w14:paraId="265D67CF"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25E6D136" w14:textId="77777777" w:rsidR="00902F2F" w:rsidRDefault="00902F2F" w:rsidP="00A71A47">
            <w:pPr>
              <w:pStyle w:val="Compact"/>
            </w:pPr>
            <w:r>
              <w:t>Nivel y tipo</w:t>
            </w:r>
          </w:p>
        </w:tc>
        <w:tc>
          <w:tcPr>
            <w:tcW w:w="4116" w:type="pct"/>
          </w:tcPr>
          <w:p w14:paraId="22F4DA0A" w14:textId="77777777" w:rsidR="00902F2F" w:rsidRDefault="00902F2F" w:rsidP="00A71A47">
            <w:pPr>
              <w:pStyle w:val="Compact"/>
            </w:pPr>
            <w:r>
              <w:t>Sistema · No funcional (seguridad)</w:t>
            </w:r>
          </w:p>
        </w:tc>
      </w:tr>
      <w:tr w:rsidR="00902F2F" w14:paraId="29CD5C73" w14:textId="77777777" w:rsidTr="00734C90">
        <w:tc>
          <w:tcPr>
            <w:tcW w:w="884" w:type="pct"/>
          </w:tcPr>
          <w:p w14:paraId="68643030" w14:textId="77777777" w:rsidR="00902F2F" w:rsidRDefault="00902F2F" w:rsidP="00A71A47">
            <w:pPr>
              <w:pStyle w:val="Compact"/>
            </w:pPr>
            <w:r>
              <w:t>Precondición</w:t>
            </w:r>
          </w:p>
        </w:tc>
        <w:tc>
          <w:tcPr>
            <w:tcW w:w="4116" w:type="pct"/>
          </w:tcPr>
          <w:p w14:paraId="66997FEC" w14:textId="77777777" w:rsidR="00902F2F" w:rsidRDefault="00902F2F" w:rsidP="00A71A47">
            <w:pPr>
              <w:pStyle w:val="Compact"/>
            </w:pPr>
            <w:r>
              <w:t>API disponible.</w:t>
            </w:r>
          </w:p>
        </w:tc>
      </w:tr>
      <w:tr w:rsidR="00902F2F" w14:paraId="738FAD8A"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66067D7" w14:textId="77777777" w:rsidR="00902F2F" w:rsidRDefault="00902F2F" w:rsidP="00A71A47">
            <w:pPr>
              <w:pStyle w:val="Compact"/>
            </w:pPr>
            <w:r>
              <w:t>Pasos</w:t>
            </w:r>
          </w:p>
        </w:tc>
        <w:tc>
          <w:tcPr>
            <w:tcW w:w="4116" w:type="pct"/>
          </w:tcPr>
          <w:p w14:paraId="7B7C888E" w14:textId="77777777" w:rsidR="00902F2F" w:rsidRDefault="00902F2F" w:rsidP="00A71A47">
            <w:pPr>
              <w:pStyle w:val="Compact"/>
            </w:pPr>
            <w:r>
              <w:t xml:space="preserve">1. Enviar </w:t>
            </w:r>
            <w:r>
              <w:rPr>
                <w:rStyle w:val="VerbatimChar"/>
              </w:rPr>
              <w:t>POST /payment/check</w:t>
            </w:r>
            <w:r>
              <w:t xml:space="preserve"> con la combinación de cada regla de la tabla de la sección 3.2. 2. Leer el código de estado y el cuerpo.</w:t>
            </w:r>
          </w:p>
        </w:tc>
      </w:tr>
      <w:tr w:rsidR="00902F2F" w14:paraId="40275E39" w14:textId="77777777" w:rsidTr="00734C90">
        <w:tc>
          <w:tcPr>
            <w:tcW w:w="884" w:type="pct"/>
          </w:tcPr>
          <w:p w14:paraId="6A016E02" w14:textId="77777777" w:rsidR="00902F2F" w:rsidRDefault="00902F2F" w:rsidP="00A71A47">
            <w:pPr>
              <w:pStyle w:val="Compact"/>
            </w:pPr>
            <w:r>
              <w:t>Datos de prueba</w:t>
            </w:r>
          </w:p>
        </w:tc>
        <w:tc>
          <w:tcPr>
            <w:tcW w:w="4116" w:type="pct"/>
          </w:tcPr>
          <w:p w14:paraId="53E62BB3" w14:textId="77777777" w:rsidR="00902F2F" w:rsidRDefault="00902F2F" w:rsidP="00A71A47">
            <w:pPr>
              <w:pStyle w:val="Compact"/>
            </w:pPr>
            <w:r>
              <w:t xml:space="preserve">R1 </w:t>
            </w:r>
            <w:r>
              <w:rPr>
                <w:rStyle w:val="VerbatimChar"/>
              </w:rPr>
              <w:t>{method:"Bank Transfer", account_name:"Jane Doe", account_number:"1234567890"}</w:t>
            </w:r>
            <w:r>
              <w:t xml:space="preserve">; R2 igual con </w:t>
            </w:r>
            <w:r>
              <w:rPr>
                <w:rStyle w:val="VerbatimChar"/>
              </w:rPr>
              <w:t>account_name:""</w:t>
            </w:r>
            <w:r>
              <w:t xml:space="preserve">; R3 igual con </w:t>
            </w:r>
            <w:r>
              <w:rPr>
                <w:rStyle w:val="VerbatimChar"/>
              </w:rPr>
              <w:t>account_number:"ABC-!!!"</w:t>
            </w:r>
            <w:r>
              <w:t xml:space="preserve">; R4 igual con </w:t>
            </w:r>
            <w:r>
              <w:rPr>
                <w:rStyle w:val="VerbatimChar"/>
              </w:rPr>
              <w:t>method:""</w:t>
            </w:r>
            <w:r>
              <w:t xml:space="preserve">; R5 </w:t>
            </w:r>
            <w:r>
              <w:rPr>
                <w:rStyle w:val="VerbatimChar"/>
              </w:rPr>
              <w:t>{}</w:t>
            </w:r>
            <w:r>
              <w:t xml:space="preserve"> y sin cabecera </w:t>
            </w:r>
            <w:r>
              <w:rPr>
                <w:rStyle w:val="VerbatimChar"/>
              </w:rPr>
              <w:t>Authorization</w:t>
            </w:r>
            <w:r>
              <w:t>.</w:t>
            </w:r>
          </w:p>
        </w:tc>
      </w:tr>
      <w:tr w:rsidR="00902F2F" w14:paraId="6239E89D"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15695A3" w14:textId="77777777" w:rsidR="00902F2F" w:rsidRDefault="00902F2F" w:rsidP="00A71A47">
            <w:pPr>
              <w:pStyle w:val="Compact"/>
            </w:pPr>
            <w:r>
              <w:t>Resultado esperado</w:t>
            </w:r>
          </w:p>
        </w:tc>
        <w:tc>
          <w:tcPr>
            <w:tcW w:w="4116" w:type="pct"/>
          </w:tcPr>
          <w:p w14:paraId="31B75B64" w14:textId="77777777" w:rsidR="00902F2F" w:rsidRDefault="00902F2F" w:rsidP="00A71A47">
            <w:pPr>
              <w:pStyle w:val="Compact"/>
            </w:pPr>
            <w:r>
              <w:t>R1 → 200. R2, R3 y R4 → 422 con el detalle del campo inválido. R5 → 401.</w:t>
            </w:r>
          </w:p>
        </w:tc>
      </w:tr>
      <w:tr w:rsidR="00902F2F" w14:paraId="7A7FB6C4" w14:textId="77777777" w:rsidTr="00734C90">
        <w:tc>
          <w:tcPr>
            <w:tcW w:w="884" w:type="pct"/>
          </w:tcPr>
          <w:p w14:paraId="629DAE58" w14:textId="77777777" w:rsidR="00902F2F" w:rsidRDefault="00902F2F" w:rsidP="00A71A47">
            <w:pPr>
              <w:pStyle w:val="Compact"/>
            </w:pPr>
            <w:r>
              <w:t>Resultado real</w:t>
            </w:r>
          </w:p>
        </w:tc>
        <w:tc>
          <w:tcPr>
            <w:tcW w:w="4116" w:type="pct"/>
          </w:tcPr>
          <w:p w14:paraId="5636419B" w14:textId="561681B2" w:rsidR="00902F2F" w:rsidRDefault="00902F2F" w:rsidP="00A71A47">
            <w:pPr>
              <w:pStyle w:val="Compact"/>
            </w:pPr>
            <w:r>
              <w:t xml:space="preserve">Las cinco reglas devuelven </w:t>
            </w:r>
            <w:r>
              <w:rPr>
                <w:rStyle w:val="VerbatimChar"/>
                <w:b/>
                <w:bCs/>
              </w:rPr>
              <w:t>200 {"message":"Payment was successful"}</w:t>
            </w:r>
            <w:r>
              <w:t xml:space="preserve">, incluida la petición vacía y sin autenticar. PaymentController::check() arma la respuesta de éxito sin leer ningún campo de la petición.</w:t>
            </w:r>
          </w:p>
        </w:tc>
      </w:tr>
      <w:tr w:rsidR="00902F2F" w14:paraId="3EC1C06C"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109366C8" w14:textId="77777777" w:rsidR="00902F2F" w:rsidRDefault="00902F2F" w:rsidP="00A71A47">
            <w:pPr>
              <w:pStyle w:val="Compact"/>
            </w:pPr>
            <w:r>
              <w:t>Estado</w:t>
            </w:r>
          </w:p>
        </w:tc>
        <w:tc>
          <w:tcPr>
            <w:tcW w:w="4116" w:type="pct"/>
          </w:tcPr>
          <w:p w14:paraId="01DAB797" w14:textId="77777777" w:rsidR="00902F2F" w:rsidRDefault="00902F2F" w:rsidP="00A71A47">
            <w:pPr>
              <w:pStyle w:val="Compact"/>
            </w:pPr>
            <w:r>
              <w:rPr>
                <w:b/>
                <w:bCs/>
              </w:rPr>
              <w:t>Fallido</w:t>
            </w:r>
            <w:r>
              <w:t xml:space="preserve"> — genera DEF-03</w:t>
            </w:r>
          </w:p>
        </w:tc>
      </w:tr>
      <w:tr w:rsidR="00902F2F" w14:paraId="4C1FD035" w14:textId="77777777" w:rsidTr="00734C90">
        <w:tc>
          <w:tcPr>
            <w:tcW w:w="884" w:type="pct"/>
          </w:tcPr>
          <w:p w14:paraId="29FFBB4A" w14:textId="77777777" w:rsidR="00902F2F" w:rsidRDefault="00902F2F" w:rsidP="00A71A47">
            <w:pPr>
              <w:pStyle w:val="Compact"/>
            </w:pPr>
            <w:r>
              <w:t>Evidencia</w:t>
            </w:r>
          </w:p>
        </w:tc>
        <w:tc>
          <w:tcPr>
            <w:tcW w:w="4116" w:type="pct"/>
          </w:tcPr>
          <w:p w14:paraId="52C0DE5F" w14:textId="77777777" w:rsidR="00902F2F" w:rsidRDefault="00902F2F" w:rsidP="00A71A47">
            <w:pPr>
              <w:pStyle w:val="Compact"/>
            </w:pPr>
            <w:r>
              <w:rPr>
                <w:rStyle w:val="VerbatimChar"/>
              </w:rPr>
              <w:t>EV-CP-TD-02_pago_aprueba_todo.png</w:t>
            </w:r>
          </w:p>
        </w:tc>
      </w:tr>
    </w:tbl>
    <w:p>
      <w:pPr>
        <w:pStyle w:val="Textoindependiente"/>
        <w:keepNext/>
        <w:spacing w:before="120" w:after="0"/>
      </w:pPr>
      <w:r>
        <w:rPr>
          <w:b/>
          <w:bCs/>
        </w:rPr>
        <w:t xml:space="preserve">Figura 17</w:t>
      </w:r>
    </w:p>
    <w:p>
      <w:pPr>
        <w:pStyle w:val="Textoindependiente"/>
        <w:keepNext/>
        <w:spacing w:before="120" w:after="0"/>
      </w:pPr>
      <w:r>
        <w:rPr>
          <w:i/>
          <w:iCs/>
        </w:rPr>
        <w:t xml:space="preserve">POST /payment/check: las cinco combinaciones devuelven 200 «Payment was successful»</w:t>
      </w:r>
    </w:p>
    <w:p w14:paraId="1E26CC97" w14:textId="77777777" w:rsidR="000A733A" w:rsidRDefault="00DF37CB">
      <w:pPr>
        <w:keepNext/>
        <w:spacing w:before="120" w:after="40"/>
        <w:jc w:val="center"/>
      </w:pPr>
      <w:r>
        <w:rPr>
          <w:noProof/>
        </w:rPr>
        <w:lastRenderedPageBreak/>
        <w:drawing>
          <wp:inline distT="0" distB="0" distL="0" distR="0" wp14:anchorId="245F319B" wp14:editId="72FEDD06">
            <wp:extent cx="5509028" cy="3700000"/>
            <wp:effectExtent l="0" t="0" r="0" b="0"/>
            <wp:docPr id="5014" name="EV-CP-TD-02_pago_aprueba_to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EV-CP-TD-02_pago_aprueba_todo.png"/>
                    <pic:cNvPicPr/>
                  </pic:nvPicPr>
                  <pic:blipFill>
                    <a:blip r:embed="rId34"/>
                    <a:stretch>
                      <a:fillRect/>
                    </a:stretch>
                  </pic:blipFill>
                  <pic:spPr>
                    <a:xfrm>
                      <a:off x="0" y="0"/>
                      <a:ext cx="5509028"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EV-CP-TD-02_pago_aprueba_todo.png. Captura propia.</w:t>
      </w:r>
    </w:p>
    <w:p w14:paraId="7B835818" w14:textId="77777777" w:rsidR="00902F2F" w:rsidRPr="00734C90" w:rsidRDefault="00902F2F" w:rsidP="00A71A47">
      <w:pPr>
        <w:pStyle w:val="Ttulo3"/>
        <w:rPr>
          <w:rFonts w:ascii="Calibri" w:hAnsi="Calibri" w:cs="Calibri"/>
          <w:color w:val="000000"/>
        </w:rPr>
      </w:pPr>
      <w:r>
        <w:rPr>
          <w:rFonts w:ascii="Calibri" w:hAnsi="Calibri" w:cs="Calibri"/>
          <w:color w:val="000000"/>
        </w:rPr>
        <w:t>CP-TD-03</w:t>
      </w:r>
    </w:p>
    <w:p>
      <w:pPr>
        <w:pStyle w:val="Textoindependiente"/>
        <w:keepNext/>
        <w:spacing w:before="120" w:after="0"/>
      </w:pPr>
      <w:r>
        <w:rPr>
          <w:b/>
          <w:bCs/>
        </w:rPr>
        <w:t xml:space="preserve">Tabla 36</w:t>
      </w:r>
    </w:p>
    <w:p>
      <w:pPr>
        <w:pStyle w:val="Textoindependiente"/>
        <w:keepNext/>
        <w:spacing w:before="120" w:after="0"/>
      </w:pPr>
      <w:r>
        <w:rPr>
          <w:i/>
          <w:iCs/>
        </w:rPr>
        <w:t xml:space="preserve">Ficha del caso de prueba CP-TD-03</w:t>
      </w:r>
    </w:p>
    <w:tbl>
      <w:tblPr>
        <w:tblStyle w:val="Tablaconcuadrcula4-nfasis1"/>
        <w:tblW w:w="5000" w:type="pct"/>
        <w:tblLook w:val="0420" w:firstRow="1" w:lastRow="0" w:firstColumn="0" w:lastColumn="0" w:noHBand="0" w:noVBand="1"/>
      </w:tblPr>
      <w:tblGrid>
        <w:gridCol w:w="1634"/>
        <w:gridCol w:w="8102"/>
      </w:tblGrid>
      <w:tr w:rsidR="00902F2F" w14:paraId="0FC9FAC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9" w:type="pct"/>
          </w:tcPr>
          <w:p w14:paraId="78D77E8F" w14:textId="77777777" w:rsidR="00902F2F" w:rsidRDefault="00902F2F" w:rsidP="00A71A47">
            <w:pPr>
              <w:pStyle w:val="Compact"/>
            </w:pPr>
            <w:r>
              <w:t>Campo</w:t>
            </w:r>
          </w:p>
        </w:tc>
        <w:tc>
          <w:tcPr>
            <w:tcW w:w="4161" w:type="pct"/>
          </w:tcPr>
          <w:p w14:paraId="7E1F3F3D" w14:textId="77777777" w:rsidR="00902F2F" w:rsidRDefault="00902F2F" w:rsidP="00A71A47">
            <w:pPr>
              <w:pStyle w:val="Compact"/>
            </w:pPr>
            <w:r>
              <w:t>Contenido</w:t>
            </w:r>
          </w:p>
        </w:tc>
      </w:tr>
      <w:tr w:rsidR="00902F2F" w14:paraId="2CB8D03E"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52A66242" w14:textId="77777777" w:rsidR="00902F2F" w:rsidRDefault="00902F2F" w:rsidP="00A71A47">
            <w:pPr>
              <w:pStyle w:val="Compact"/>
            </w:pPr>
            <w:r>
              <w:t>ID</w:t>
            </w:r>
          </w:p>
        </w:tc>
        <w:tc>
          <w:tcPr>
            <w:tcW w:w="4161" w:type="pct"/>
          </w:tcPr>
          <w:p w14:paraId="54146022" w14:textId="77777777" w:rsidR="00902F2F" w:rsidRDefault="00902F2F" w:rsidP="00A71A47">
            <w:pPr>
              <w:pStyle w:val="Compact"/>
            </w:pPr>
            <w:r>
              <w:t>CP-TD-03</w:t>
            </w:r>
          </w:p>
        </w:tc>
      </w:tr>
      <w:tr w:rsidR="00902F2F" w14:paraId="4EA27949" w14:textId="77777777" w:rsidTr="00734C90">
        <w:tc>
          <w:tcPr>
            <w:tcW w:w="839" w:type="pct"/>
          </w:tcPr>
          <w:p w14:paraId="4919B6D6" w14:textId="77777777" w:rsidR="00902F2F" w:rsidRDefault="00902F2F" w:rsidP="00A71A47">
            <w:pPr>
              <w:pStyle w:val="Compact"/>
            </w:pPr>
            <w:r>
              <w:t>Técnica aplicada</w:t>
            </w:r>
          </w:p>
        </w:tc>
        <w:tc>
          <w:tcPr>
            <w:tcW w:w="4161" w:type="pct"/>
          </w:tcPr>
          <w:p w14:paraId="7A880130" w14:textId="77777777" w:rsidR="00902F2F" w:rsidRDefault="00902F2F" w:rsidP="00A71A47">
            <w:pPr>
              <w:pStyle w:val="Compact"/>
            </w:pPr>
            <w:r>
              <w:t>Tabla de decisión</w:t>
            </w:r>
          </w:p>
        </w:tc>
      </w:tr>
      <w:tr w:rsidR="00902F2F" w14:paraId="508DAECC"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4A13C042" w14:textId="77777777" w:rsidR="00902F2F" w:rsidRDefault="00902F2F" w:rsidP="00A71A47">
            <w:pPr>
              <w:pStyle w:val="Compact"/>
            </w:pPr>
            <w:r>
              <w:t>Área de calidad</w:t>
            </w:r>
          </w:p>
        </w:tc>
        <w:tc>
          <w:tcPr>
            <w:tcW w:w="4161" w:type="pct"/>
          </w:tcPr>
          <w:p w14:paraId="72C37C8A" w14:textId="77777777" w:rsidR="00902F2F" w:rsidRDefault="00902F2F" w:rsidP="00A71A47">
            <w:pPr>
              <w:pStyle w:val="Compact"/>
            </w:pPr>
            <w:r>
              <w:t>E. API o integración</w:t>
            </w:r>
          </w:p>
        </w:tc>
      </w:tr>
      <w:tr w:rsidR="00902F2F" w14:paraId="31C539F2" w14:textId="77777777" w:rsidTr="00734C90">
        <w:tc>
          <w:tcPr>
            <w:tcW w:w="839" w:type="pct"/>
          </w:tcPr>
          <w:p w14:paraId="66779AE7" w14:textId="77777777" w:rsidR="00902F2F" w:rsidRDefault="00902F2F" w:rsidP="00A71A47">
            <w:pPr>
              <w:pStyle w:val="Compact"/>
            </w:pPr>
            <w:r>
              <w:t>Requisito relacionado</w:t>
            </w:r>
          </w:p>
        </w:tc>
        <w:tc>
          <w:tcPr>
            <w:tcW w:w="4161" w:type="pct"/>
          </w:tcPr>
          <w:p w14:paraId="157E851C" w14:textId="77777777" w:rsidR="00902F2F" w:rsidRDefault="00902F2F" w:rsidP="00A71A47">
            <w:pPr>
              <w:pStyle w:val="Compact"/>
            </w:pPr>
            <w:r>
              <w:t>R-12</w:t>
            </w:r>
          </w:p>
        </w:tc>
      </w:tr>
      <w:tr w:rsidR="00902F2F" w14:paraId="45A8C5D7"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764CCA48" w14:textId="77777777" w:rsidR="00902F2F" w:rsidRDefault="00902F2F" w:rsidP="00A71A47">
            <w:pPr>
              <w:pStyle w:val="Compact"/>
            </w:pPr>
            <w:r>
              <w:t>Nivel y tipo</w:t>
            </w:r>
          </w:p>
        </w:tc>
        <w:tc>
          <w:tcPr>
            <w:tcW w:w="4161" w:type="pct"/>
          </w:tcPr>
          <w:p w14:paraId="7AF93665" w14:textId="77777777" w:rsidR="00902F2F" w:rsidRDefault="00902F2F" w:rsidP="00A71A47">
            <w:pPr>
              <w:pStyle w:val="Compact"/>
            </w:pPr>
            <w:r>
              <w:t>Sistema · No funcional (compatibilidad)</w:t>
            </w:r>
          </w:p>
        </w:tc>
      </w:tr>
      <w:tr w:rsidR="00902F2F" w14:paraId="09DDFF5A" w14:textId="77777777" w:rsidTr="00734C90">
        <w:tc>
          <w:tcPr>
            <w:tcW w:w="839" w:type="pct"/>
          </w:tcPr>
          <w:p w14:paraId="76BA9A66" w14:textId="77777777" w:rsidR="00902F2F" w:rsidRDefault="00902F2F" w:rsidP="00A71A47">
            <w:pPr>
              <w:pStyle w:val="Compact"/>
            </w:pPr>
            <w:r>
              <w:t>Precondición</w:t>
            </w:r>
          </w:p>
        </w:tc>
        <w:tc>
          <w:tcPr>
            <w:tcW w:w="4161" w:type="pct"/>
          </w:tcPr>
          <w:p w14:paraId="6FC23E54" w14:textId="77777777" w:rsidR="00902F2F" w:rsidRDefault="00902F2F" w:rsidP="00A71A47">
            <w:pPr>
              <w:pStyle w:val="Compact"/>
            </w:pPr>
            <w:r>
              <w:t>API disponible.</w:t>
            </w:r>
          </w:p>
        </w:tc>
      </w:tr>
      <w:tr w:rsidR="00902F2F" w14:paraId="3B07259A"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2499C34A" w14:textId="77777777" w:rsidR="00902F2F" w:rsidRDefault="00902F2F" w:rsidP="00A71A47">
            <w:pPr>
              <w:pStyle w:val="Compact"/>
            </w:pPr>
            <w:r>
              <w:t>Pasos</w:t>
            </w:r>
          </w:p>
        </w:tc>
        <w:tc>
          <w:tcPr>
            <w:tcW w:w="4161" w:type="pct"/>
          </w:tcPr>
          <w:p w14:paraId="39E5AC13" w14:textId="77777777" w:rsidR="00902F2F" w:rsidRDefault="00902F2F" w:rsidP="00A71A47">
            <w:pPr>
              <w:pStyle w:val="Compact"/>
            </w:pPr>
            <w:r>
              <w:t xml:space="preserve">1. Enviar </w:t>
            </w:r>
            <w:r>
              <w:rPr>
                <w:rStyle w:val="VerbatimChar"/>
              </w:rPr>
              <w:t>POST /users/login</w:t>
            </w:r>
            <w:r>
              <w:t xml:space="preserve"> con cada combinación de la tabla. 2. Comparar el código de estado con el que declara Swagger para ese endpoint.</w:t>
            </w:r>
          </w:p>
        </w:tc>
      </w:tr>
      <w:tr w:rsidR="00902F2F" w14:paraId="76115C92" w14:textId="77777777" w:rsidTr="00734C90">
        <w:tc>
          <w:tcPr>
            <w:tcW w:w="839" w:type="pct"/>
          </w:tcPr>
          <w:p w14:paraId="1C3A507A" w14:textId="77777777" w:rsidR="00902F2F" w:rsidRDefault="00902F2F" w:rsidP="00A71A47">
            <w:pPr>
              <w:pStyle w:val="Compact"/>
            </w:pPr>
            <w:r>
              <w:t>Datos de prueba</w:t>
            </w:r>
          </w:p>
        </w:tc>
        <w:tc>
          <w:tcPr>
            <w:tcW w:w="4161" w:type="pct"/>
          </w:tcPr>
          <w:p w14:paraId="042E0F66" w14:textId="77777777" w:rsidR="00902F2F" w:rsidRDefault="00902F2F" w:rsidP="00A71A47">
            <w:pPr>
              <w:pStyle w:val="Compact"/>
            </w:pPr>
            <w:r>
              <w:t>Las cuatro reglas de la tabla siguiente.</w:t>
            </w:r>
          </w:p>
        </w:tc>
      </w:tr>
      <w:tr w:rsidR="00902F2F" w14:paraId="4E5645D4"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131946CD" w14:textId="77777777" w:rsidR="00902F2F" w:rsidRDefault="00902F2F" w:rsidP="00A71A47">
            <w:pPr>
              <w:pStyle w:val="Compact"/>
            </w:pPr>
            <w:r>
              <w:t>Resultado esperado</w:t>
            </w:r>
          </w:p>
        </w:tc>
        <w:tc>
          <w:tcPr>
            <w:tcW w:w="4161" w:type="pct"/>
          </w:tcPr>
          <w:p w14:paraId="4BBDE064" w14:textId="77777777" w:rsidR="00902F2F" w:rsidRDefault="00902F2F" w:rsidP="00A71A47">
            <w:pPr>
              <w:pStyle w:val="Compact"/>
            </w:pPr>
            <w:r>
              <w:t>Ver la columna «esperado».</w:t>
            </w:r>
          </w:p>
        </w:tc>
      </w:tr>
      <w:tr w:rsidR="00902F2F" w14:paraId="12EC5CD2" w14:textId="77777777" w:rsidTr="00734C90">
        <w:tc>
          <w:tcPr>
            <w:tcW w:w="839" w:type="pct"/>
          </w:tcPr>
          <w:p w14:paraId="5EC1A643" w14:textId="77777777" w:rsidR="00902F2F" w:rsidRDefault="00902F2F" w:rsidP="00A71A47">
            <w:pPr>
              <w:pStyle w:val="Compact"/>
            </w:pPr>
            <w:r>
              <w:t>Resultado real</w:t>
            </w:r>
          </w:p>
        </w:tc>
        <w:tc>
          <w:tcPr>
            <w:tcW w:w="4161" w:type="pct"/>
          </w:tcPr>
          <w:p w14:paraId="461446C9" w14:textId="3CE3D026" w:rsidR="00902F2F" w:rsidRDefault="00902F2F" w:rsidP="00A71A47">
            <w:pPr>
              <w:pStyle w:val="Compact"/>
            </w:pPr>
            <w:r>
              <w:t xml:space="preserve">Ver la columna «observado». Si faltan campos obligatorios, la API responde </w:t>
            </w:r>
            <w:r>
              <w:rPr>
                <w:rStyle w:val="VerbatimChar"/>
              </w:rPr>
              <w:t>401 {"error":"Unauthorized"}</w:t>
            </w:r>
            <w:r>
              <w:t xml:space="preserve"> en lugar de </w:t>
            </w:r>
            <w:r>
              <w:rPr>
                <w:rStyle w:val="VerbatimChar"/>
              </w:rPr>
              <w:t>422</w:t>
            </w:r>
            <w:r>
              <w:t xml:space="preserve"> con el detalle de los campos, así que quien usa la API no puede distinguir «te faltó enviar la contraseña» de «tus credenciales son incorrectas». Tampoco es coherente con POST /users/register, que sí devuelve 422 con el detalle de cada campo.</w:t>
            </w:r>
          </w:p>
        </w:tc>
      </w:tr>
      <w:tr w:rsidR="00902F2F" w14:paraId="428922BA"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10B1A8ED" w14:textId="77777777" w:rsidR="00902F2F" w:rsidRDefault="00902F2F" w:rsidP="00A71A47">
            <w:pPr>
              <w:pStyle w:val="Compact"/>
            </w:pPr>
            <w:r>
              <w:t>Estado</w:t>
            </w:r>
          </w:p>
        </w:tc>
        <w:tc>
          <w:tcPr>
            <w:tcW w:w="4161" w:type="pct"/>
          </w:tcPr>
          <w:p w14:paraId="0AAA4E43" w14:textId="77777777" w:rsidR="00902F2F" w:rsidRDefault="00902F2F" w:rsidP="00A71A47">
            <w:pPr>
              <w:pStyle w:val="Compact"/>
            </w:pPr>
            <w:r>
              <w:rPr>
                <w:b/>
                <w:bCs/>
              </w:rPr>
              <w:t>Fallido</w:t>
            </w:r>
            <w:r>
              <w:t xml:space="preserve"> — genera DEF-05</w:t>
            </w:r>
          </w:p>
        </w:tc>
      </w:tr>
      <w:tr w:rsidR="00902F2F" w14:paraId="6BEB3F08" w14:textId="77777777" w:rsidTr="00734C90">
        <w:tc>
          <w:tcPr>
            <w:tcW w:w="839" w:type="pct"/>
          </w:tcPr>
          <w:p w14:paraId="220610DD" w14:textId="77777777" w:rsidR="00902F2F" w:rsidRDefault="00902F2F" w:rsidP="00A71A47">
            <w:pPr>
              <w:pStyle w:val="Compact"/>
            </w:pPr>
            <w:r>
              <w:t>Evidencia</w:t>
            </w:r>
          </w:p>
        </w:tc>
        <w:tc>
          <w:tcPr>
            <w:tcW w:w="4161" w:type="pct"/>
          </w:tcPr>
          <w:p w14:paraId="5DC1B936" w14:textId="77777777" w:rsidR="00902F2F" w:rsidRDefault="00902F2F" w:rsidP="00A71A47">
            <w:pPr>
              <w:pStyle w:val="Compact"/>
            </w:pPr>
            <w:r>
              <w:rPr>
                <w:rStyle w:val="VerbatimChar"/>
              </w:rPr>
              <w:t>EV-CP-TD-03_login_401_vs_422.png</w:t>
            </w:r>
          </w:p>
        </w:tc>
      </w:tr>
    </w:tbl>
    <w:p w14:paraId="3ADDFDC2" w14:textId="77777777" w:rsidR="00902F2F" w:rsidRDefault="00902F2F" w:rsidP="00A71A47">
      <w:pPr>
        <w:pStyle w:val="Textoindependiente"/>
      </w:pPr>
      <w:r>
        <w:t>Tabla de decisión aplicada en CP-TD-03:</w:t>
      </w:r>
    </w:p>
    <w:p>
      <w:pPr>
        <w:pStyle w:val="Textoindependiente"/>
        <w:keepNext/>
        <w:spacing w:before="120" w:after="0"/>
      </w:pPr>
      <w:r>
        <w:rPr>
          <w:b/>
          <w:bCs/>
        </w:rPr>
        <w:t xml:space="preserve">Tabla 37</w:t>
      </w:r>
    </w:p>
    <w:p>
      <w:pPr>
        <w:pStyle w:val="Textoindependiente"/>
        <w:keepNext/>
        <w:spacing w:before="120" w:after="0"/>
      </w:pPr>
      <w:r>
        <w:rPr>
          <w:i/>
          <w:iCs/>
        </w:rPr>
        <w:t xml:space="preserve">Tabla de decisión aplicada en CP-TD-03</w:t>
      </w:r>
    </w:p>
    <w:tbl>
      <w:tblPr>
        <w:tblStyle w:val="Tablaconcuadrcula4-nfasis1"/>
        <w:tblW w:w="5000" w:type="pct"/>
        <w:tblLook w:val="0420" w:firstRow="1" w:lastRow="0" w:firstColumn="0" w:lastColumn="0" w:noHBand="0" w:noVBand="1"/>
      </w:tblPr>
      <w:tblGrid>
        <w:gridCol w:w="4432"/>
        <w:gridCol w:w="999"/>
        <w:gridCol w:w="999"/>
        <w:gridCol w:w="999"/>
        <w:gridCol w:w="2307"/>
      </w:tblGrid>
      <w:tr w:rsidR="00902F2F" w14:paraId="0013250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276" w:type="pct"/>
          </w:tcPr>
          <w:p w14:paraId="715CCC06" w14:textId="77777777" w:rsidR="00902F2F" w:rsidRDefault="00902F2F" w:rsidP="00A71A47">
            <w:pPr>
              <w:pStyle w:val="Compact"/>
            </w:pPr>
            <w:r>
              <w:t>Condición</w:t>
            </w:r>
          </w:p>
        </w:tc>
        <w:tc>
          <w:tcPr>
            <w:tcW w:w="513" w:type="pct"/>
          </w:tcPr>
          <w:p w14:paraId="100BE623" w14:textId="77777777" w:rsidR="00902F2F" w:rsidRDefault="00902F2F" w:rsidP="00A71A47">
            <w:pPr>
              <w:pStyle w:val="Compact"/>
            </w:pPr>
            <w:r>
              <w:t>R1</w:t>
            </w:r>
          </w:p>
        </w:tc>
        <w:tc>
          <w:tcPr>
            <w:tcW w:w="513" w:type="pct"/>
          </w:tcPr>
          <w:p w14:paraId="33888C2E" w14:textId="77777777" w:rsidR="00902F2F" w:rsidRDefault="00902F2F" w:rsidP="00A71A47">
            <w:pPr>
              <w:pStyle w:val="Compact"/>
            </w:pPr>
            <w:r>
              <w:t>R2</w:t>
            </w:r>
          </w:p>
        </w:tc>
        <w:tc>
          <w:tcPr>
            <w:tcW w:w="513" w:type="pct"/>
          </w:tcPr>
          <w:p w14:paraId="187694C9" w14:textId="77777777" w:rsidR="00902F2F" w:rsidRDefault="00902F2F" w:rsidP="00A71A47">
            <w:pPr>
              <w:pStyle w:val="Compact"/>
            </w:pPr>
            <w:r>
              <w:t>R3</w:t>
            </w:r>
          </w:p>
        </w:tc>
        <w:tc>
          <w:tcPr>
            <w:tcW w:w="1186" w:type="pct"/>
          </w:tcPr>
          <w:p w14:paraId="18368EDB" w14:textId="77777777" w:rsidR="00902F2F" w:rsidRDefault="00902F2F" w:rsidP="00A71A47">
            <w:pPr>
              <w:pStyle w:val="Compact"/>
            </w:pPr>
            <w:r>
              <w:t>R4</w:t>
            </w:r>
          </w:p>
        </w:tc>
      </w:tr>
      <w:tr w:rsidR="00902F2F" w14:paraId="3BF675FA"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797F48BD" w14:textId="77777777" w:rsidR="00902F2F" w:rsidRDefault="00902F2F" w:rsidP="00A71A47">
            <w:pPr>
              <w:pStyle w:val="Compact"/>
            </w:pPr>
            <w:r>
              <w:t xml:space="preserve">Campo </w:t>
            </w:r>
            <w:r>
              <w:rPr>
                <w:rStyle w:val="VerbatimChar"/>
              </w:rPr>
              <w:t>email</w:t>
            </w:r>
            <w:r>
              <w:t xml:space="preserve"> presente</w:t>
            </w:r>
          </w:p>
        </w:tc>
        <w:tc>
          <w:tcPr>
            <w:tcW w:w="513" w:type="pct"/>
          </w:tcPr>
          <w:p w14:paraId="23166F67" w14:textId="77777777" w:rsidR="00902F2F" w:rsidRDefault="00902F2F" w:rsidP="00A71A47">
            <w:pPr>
              <w:pStyle w:val="Compact"/>
            </w:pPr>
            <w:r>
              <w:t>No</w:t>
            </w:r>
          </w:p>
        </w:tc>
        <w:tc>
          <w:tcPr>
            <w:tcW w:w="513" w:type="pct"/>
          </w:tcPr>
          <w:p w14:paraId="2EBC8388" w14:textId="77777777" w:rsidR="00902F2F" w:rsidRDefault="00902F2F" w:rsidP="00A71A47">
            <w:pPr>
              <w:pStyle w:val="Compact"/>
            </w:pPr>
            <w:r>
              <w:t>Sí</w:t>
            </w:r>
          </w:p>
        </w:tc>
        <w:tc>
          <w:tcPr>
            <w:tcW w:w="513" w:type="pct"/>
          </w:tcPr>
          <w:p w14:paraId="110ECC54" w14:textId="77777777" w:rsidR="00902F2F" w:rsidRDefault="00902F2F" w:rsidP="00A71A47">
            <w:pPr>
              <w:pStyle w:val="Compact"/>
            </w:pPr>
            <w:r>
              <w:t>Sí</w:t>
            </w:r>
          </w:p>
        </w:tc>
        <w:tc>
          <w:tcPr>
            <w:tcW w:w="1186" w:type="pct"/>
          </w:tcPr>
          <w:p w14:paraId="7FC176C6" w14:textId="77777777" w:rsidR="00902F2F" w:rsidRDefault="00902F2F" w:rsidP="00A71A47">
            <w:pPr>
              <w:pStyle w:val="Compact"/>
            </w:pPr>
            <w:r>
              <w:t>Sí</w:t>
            </w:r>
          </w:p>
        </w:tc>
      </w:tr>
      <w:tr w:rsidR="00902F2F" w14:paraId="756921F9" w14:textId="77777777" w:rsidTr="00734C90">
        <w:tc>
          <w:tcPr>
            <w:tcW w:w="2276" w:type="pct"/>
          </w:tcPr>
          <w:p w14:paraId="7918CEF5" w14:textId="77777777" w:rsidR="00902F2F" w:rsidRDefault="00902F2F" w:rsidP="00A71A47">
            <w:pPr>
              <w:pStyle w:val="Compact"/>
            </w:pPr>
            <w:r>
              <w:t xml:space="preserve">Campo </w:t>
            </w:r>
            <w:r>
              <w:rPr>
                <w:rStyle w:val="VerbatimChar"/>
              </w:rPr>
              <w:t>password</w:t>
            </w:r>
            <w:r>
              <w:t xml:space="preserve"> presente</w:t>
            </w:r>
          </w:p>
        </w:tc>
        <w:tc>
          <w:tcPr>
            <w:tcW w:w="513" w:type="pct"/>
          </w:tcPr>
          <w:p w14:paraId="47C896B9" w14:textId="77777777" w:rsidR="00902F2F" w:rsidRDefault="00902F2F" w:rsidP="00A71A47">
            <w:pPr>
              <w:pStyle w:val="Compact"/>
            </w:pPr>
            <w:r>
              <w:t>No</w:t>
            </w:r>
          </w:p>
        </w:tc>
        <w:tc>
          <w:tcPr>
            <w:tcW w:w="513" w:type="pct"/>
          </w:tcPr>
          <w:p w14:paraId="754B0BA6" w14:textId="77777777" w:rsidR="00902F2F" w:rsidRDefault="00902F2F" w:rsidP="00A71A47">
            <w:pPr>
              <w:pStyle w:val="Compact"/>
            </w:pPr>
            <w:r>
              <w:t>No</w:t>
            </w:r>
          </w:p>
        </w:tc>
        <w:tc>
          <w:tcPr>
            <w:tcW w:w="513" w:type="pct"/>
          </w:tcPr>
          <w:p w14:paraId="5B0AD457" w14:textId="77777777" w:rsidR="00902F2F" w:rsidRDefault="00902F2F" w:rsidP="00A71A47">
            <w:pPr>
              <w:pStyle w:val="Compact"/>
            </w:pPr>
            <w:r>
              <w:t>Sí</w:t>
            </w:r>
          </w:p>
        </w:tc>
        <w:tc>
          <w:tcPr>
            <w:tcW w:w="1186" w:type="pct"/>
          </w:tcPr>
          <w:p w14:paraId="49810351" w14:textId="77777777" w:rsidR="00902F2F" w:rsidRDefault="00902F2F" w:rsidP="00A71A47">
            <w:pPr>
              <w:pStyle w:val="Compact"/>
            </w:pPr>
            <w:r>
              <w:t>Sí</w:t>
            </w:r>
          </w:p>
        </w:tc>
      </w:tr>
      <w:tr w:rsidR="00902F2F" w14:paraId="3D5A5678"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5D494EB5" w14:textId="77777777" w:rsidR="00902F2F" w:rsidRDefault="00902F2F" w:rsidP="00A71A47">
            <w:pPr>
              <w:pStyle w:val="Compact"/>
            </w:pPr>
            <w:r>
              <w:t>Credenciales correctas</w:t>
            </w:r>
          </w:p>
        </w:tc>
        <w:tc>
          <w:tcPr>
            <w:tcW w:w="513" w:type="pct"/>
          </w:tcPr>
          <w:p w14:paraId="605D5C54" w14:textId="77777777" w:rsidR="00902F2F" w:rsidRDefault="00902F2F" w:rsidP="00A71A47">
            <w:pPr>
              <w:pStyle w:val="Compact"/>
            </w:pPr>
            <w:r>
              <w:t>—</w:t>
            </w:r>
          </w:p>
        </w:tc>
        <w:tc>
          <w:tcPr>
            <w:tcW w:w="513" w:type="pct"/>
          </w:tcPr>
          <w:p w14:paraId="78ABF5E7" w14:textId="77777777" w:rsidR="00902F2F" w:rsidRDefault="00902F2F" w:rsidP="00A71A47">
            <w:pPr>
              <w:pStyle w:val="Compact"/>
            </w:pPr>
            <w:r>
              <w:t>—</w:t>
            </w:r>
          </w:p>
        </w:tc>
        <w:tc>
          <w:tcPr>
            <w:tcW w:w="513" w:type="pct"/>
          </w:tcPr>
          <w:p w14:paraId="780594A1" w14:textId="77777777" w:rsidR="00902F2F" w:rsidRDefault="00902F2F" w:rsidP="00A71A47">
            <w:pPr>
              <w:pStyle w:val="Compact"/>
            </w:pPr>
            <w:r>
              <w:t>No</w:t>
            </w:r>
          </w:p>
        </w:tc>
        <w:tc>
          <w:tcPr>
            <w:tcW w:w="1186" w:type="pct"/>
          </w:tcPr>
          <w:p w14:paraId="0923CC1E" w14:textId="77777777" w:rsidR="00902F2F" w:rsidRDefault="00902F2F" w:rsidP="00A71A47">
            <w:pPr>
              <w:pStyle w:val="Compact"/>
            </w:pPr>
            <w:r>
              <w:t>Sí</w:t>
            </w:r>
          </w:p>
        </w:tc>
      </w:tr>
      <w:tr w:rsidR="00902F2F" w14:paraId="2DF3C04E" w14:textId="77777777" w:rsidTr="00734C90">
        <w:tc>
          <w:tcPr>
            <w:tcW w:w="2276" w:type="pct"/>
          </w:tcPr>
          <w:p w14:paraId="4DB3FC94" w14:textId="77777777" w:rsidR="00902F2F" w:rsidRDefault="00902F2F" w:rsidP="00A71A47">
            <w:pPr>
              <w:pStyle w:val="Compact"/>
            </w:pPr>
            <w:r>
              <w:rPr>
                <w:b/>
                <w:bCs/>
              </w:rPr>
              <w:t>Esperado</w:t>
            </w:r>
          </w:p>
        </w:tc>
        <w:tc>
          <w:tcPr>
            <w:tcW w:w="513" w:type="pct"/>
          </w:tcPr>
          <w:p w14:paraId="0CEDA272" w14:textId="77777777" w:rsidR="00902F2F" w:rsidRDefault="00902F2F" w:rsidP="00A71A47">
            <w:pPr>
              <w:pStyle w:val="Compact"/>
            </w:pPr>
            <w:r>
              <w:t>422</w:t>
            </w:r>
          </w:p>
        </w:tc>
        <w:tc>
          <w:tcPr>
            <w:tcW w:w="513" w:type="pct"/>
          </w:tcPr>
          <w:p w14:paraId="137D9961" w14:textId="77777777" w:rsidR="00902F2F" w:rsidRDefault="00902F2F" w:rsidP="00A71A47">
            <w:pPr>
              <w:pStyle w:val="Compact"/>
            </w:pPr>
            <w:r>
              <w:t>422</w:t>
            </w:r>
          </w:p>
        </w:tc>
        <w:tc>
          <w:tcPr>
            <w:tcW w:w="513" w:type="pct"/>
          </w:tcPr>
          <w:p w14:paraId="5471C6EC" w14:textId="77777777" w:rsidR="00902F2F" w:rsidRDefault="00902F2F" w:rsidP="00A71A47">
            <w:pPr>
              <w:pStyle w:val="Compact"/>
            </w:pPr>
            <w:r>
              <w:t>401</w:t>
            </w:r>
          </w:p>
        </w:tc>
        <w:tc>
          <w:tcPr>
            <w:tcW w:w="1186" w:type="pct"/>
          </w:tcPr>
          <w:p w14:paraId="2BE93DC7" w14:textId="77777777" w:rsidR="00902F2F" w:rsidRDefault="00902F2F" w:rsidP="00A71A47">
            <w:pPr>
              <w:pStyle w:val="Compact"/>
            </w:pPr>
            <w:r>
              <w:t>200 + token</w:t>
            </w:r>
          </w:p>
        </w:tc>
      </w:tr>
      <w:tr w:rsidR="00902F2F" w14:paraId="733C1DE7"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7B252EF9" w14:textId="77777777" w:rsidR="00902F2F" w:rsidRDefault="00902F2F" w:rsidP="00A71A47">
            <w:pPr>
              <w:pStyle w:val="Compact"/>
            </w:pPr>
            <w:r>
              <w:rPr>
                <w:b/>
                <w:bCs/>
              </w:rPr>
              <w:t>Observado</w:t>
            </w:r>
          </w:p>
        </w:tc>
        <w:tc>
          <w:tcPr>
            <w:tcW w:w="513" w:type="pct"/>
          </w:tcPr>
          <w:p w14:paraId="5C8800F7" w14:textId="77777777" w:rsidR="00902F2F" w:rsidRDefault="00902F2F" w:rsidP="00A71A47">
            <w:pPr>
              <w:pStyle w:val="Compact"/>
            </w:pPr>
            <w:r>
              <w:rPr>
                <w:b/>
                <w:bCs/>
              </w:rPr>
              <w:t>401</w:t>
            </w:r>
          </w:p>
        </w:tc>
        <w:tc>
          <w:tcPr>
            <w:tcW w:w="513" w:type="pct"/>
          </w:tcPr>
          <w:p w14:paraId="6899DCF8" w14:textId="77777777" w:rsidR="00902F2F" w:rsidRDefault="00902F2F" w:rsidP="00A71A47">
            <w:pPr>
              <w:pStyle w:val="Compact"/>
            </w:pPr>
            <w:r>
              <w:rPr>
                <w:b/>
                <w:bCs/>
              </w:rPr>
              <w:t>401</w:t>
            </w:r>
          </w:p>
        </w:tc>
        <w:tc>
          <w:tcPr>
            <w:tcW w:w="513" w:type="pct"/>
          </w:tcPr>
          <w:p w14:paraId="71BEFCBE" w14:textId="77777777" w:rsidR="00902F2F" w:rsidRDefault="00902F2F" w:rsidP="00A71A47">
            <w:pPr>
              <w:pStyle w:val="Compact"/>
            </w:pPr>
            <w:r>
              <w:t>401</w:t>
            </w:r>
          </w:p>
        </w:tc>
        <w:tc>
          <w:tcPr>
            <w:tcW w:w="1186" w:type="pct"/>
          </w:tcPr>
          <w:p w14:paraId="46F2FF62" w14:textId="77777777" w:rsidR="00902F2F" w:rsidRDefault="00902F2F" w:rsidP="00A71A47">
            <w:pPr>
              <w:pStyle w:val="Compact"/>
            </w:pPr>
            <w:r>
              <w:t>200 + token</w:t>
            </w:r>
          </w:p>
        </w:tc>
      </w:tr>
    </w:tbl>
    <w:p>
      <w:pPr>
        <w:pStyle w:val="Textoindependiente"/>
        <w:keepNext/>
        <w:spacing w:before="120" w:after="0"/>
      </w:pPr>
      <w:r>
        <w:rPr>
          <w:b/>
          <w:bCs/>
        </w:rPr>
        <w:t xml:space="preserve">Figura 18</w:t>
      </w:r>
    </w:p>
    <w:p>
      <w:pPr>
        <w:pStyle w:val="Textoindependiente"/>
        <w:keepNext/>
        <w:spacing w:before="120" w:after="0"/>
      </w:pPr>
      <w:r>
        <w:rPr>
          <w:i/>
          <w:iCs/>
        </w:rPr>
        <w:t xml:space="preserve">Respuestas del inicio de sesión según la tabla de decisión</w:t>
      </w:r>
    </w:p>
    <w:p w14:paraId="3EA96E50" w14:textId="77777777" w:rsidR="000A733A" w:rsidRDefault="00DF37CB">
      <w:pPr>
        <w:keepNext/>
        <w:spacing w:before="120" w:after="40"/>
        <w:jc w:val="center"/>
      </w:pPr>
      <w:r>
        <w:rPr>
          <w:noProof/>
        </w:rPr>
        <w:lastRenderedPageBreak/>
        <w:drawing>
          <wp:inline distT="0" distB="0" distL="0" distR="0" wp14:anchorId="36722797" wp14:editId="5465A1CC">
            <wp:extent cx="5850000" cy="1931067"/>
            <wp:effectExtent l="0" t="0" r="0" b="0"/>
            <wp:docPr id="5015" name="EV-CP-TD-03_login_401_vs_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EV-CP-TD-03_login_401_vs_422.png"/>
                    <pic:cNvPicPr/>
                  </pic:nvPicPr>
                  <pic:blipFill>
                    <a:blip r:embed="rId35"/>
                    <a:stretch>
                      <a:fillRect/>
                    </a:stretch>
                  </pic:blipFill>
                  <pic:spPr>
                    <a:xfrm>
                      <a:off x="0" y="0"/>
                      <a:ext cx="5850000" cy="193106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EV-CP-TD-03_login_401_vs_422.png. Captura propia.</w:t>
      </w:r>
    </w:p>
    <w:p w14:paraId="645415CF" w14:textId="77777777" w:rsidR="00902F2F" w:rsidRPr="00734C90" w:rsidRDefault="00902F2F" w:rsidP="00A71A47">
      <w:pPr>
        <w:pStyle w:val="Ttulo3"/>
        <w:rPr>
          <w:rFonts w:ascii="Calibri" w:hAnsi="Calibri" w:cs="Calibri"/>
          <w:color w:val="000000"/>
        </w:rPr>
      </w:pPr>
      <w:r>
        <w:rPr>
          <w:rFonts w:ascii="Calibri" w:hAnsi="Calibri" w:cs="Calibri"/>
          <w:color w:val="000000"/>
        </w:rPr>
        <w:t>CP-TD-04</w:t>
      </w:r>
    </w:p>
    <w:p>
      <w:pPr>
        <w:pStyle w:val="Textoindependiente"/>
        <w:keepNext/>
        <w:spacing w:before="120" w:after="0"/>
      </w:pPr>
      <w:r>
        <w:rPr>
          <w:b/>
          <w:bCs/>
        </w:rPr>
        <w:t xml:space="preserve">Tabla 38</w:t>
      </w:r>
    </w:p>
    <w:p>
      <w:pPr>
        <w:pStyle w:val="Textoindependiente"/>
        <w:keepNext/>
        <w:spacing w:before="120" w:after="0"/>
      </w:pPr>
      <w:r>
        <w:rPr>
          <w:i/>
          <w:iCs/>
        </w:rPr>
        <w:t xml:space="preserve">Ficha del caso de prueba CP-TD-04</w:t>
      </w:r>
    </w:p>
    <w:tbl>
      <w:tblPr>
        <w:tblStyle w:val="Tablaconcuadrcula4-nfasis1"/>
        <w:tblW w:w="5000" w:type="pct"/>
        <w:tblLook w:val="0420" w:firstRow="1" w:lastRow="0" w:firstColumn="0" w:lastColumn="0" w:noHBand="0" w:noVBand="1"/>
      </w:tblPr>
      <w:tblGrid>
        <w:gridCol w:w="1626"/>
        <w:gridCol w:w="8110"/>
      </w:tblGrid>
      <w:tr w:rsidR="00902F2F" w14:paraId="4312D85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5" w:type="pct"/>
          </w:tcPr>
          <w:p w14:paraId="08D59FD0" w14:textId="77777777" w:rsidR="00902F2F" w:rsidRDefault="00902F2F" w:rsidP="00A71A47">
            <w:pPr>
              <w:pStyle w:val="Compact"/>
            </w:pPr>
            <w:r>
              <w:t>Campo</w:t>
            </w:r>
          </w:p>
        </w:tc>
        <w:tc>
          <w:tcPr>
            <w:tcW w:w="4165" w:type="pct"/>
          </w:tcPr>
          <w:p w14:paraId="06609A79" w14:textId="77777777" w:rsidR="00902F2F" w:rsidRDefault="00902F2F" w:rsidP="00A71A47">
            <w:pPr>
              <w:pStyle w:val="Compact"/>
            </w:pPr>
            <w:r>
              <w:t>Contenido</w:t>
            </w:r>
          </w:p>
        </w:tc>
      </w:tr>
      <w:tr w:rsidR="00902F2F" w14:paraId="4F35A698"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450361C5" w14:textId="77777777" w:rsidR="00902F2F" w:rsidRDefault="00902F2F" w:rsidP="00A71A47">
            <w:pPr>
              <w:pStyle w:val="Compact"/>
            </w:pPr>
            <w:r>
              <w:t>ID</w:t>
            </w:r>
          </w:p>
        </w:tc>
        <w:tc>
          <w:tcPr>
            <w:tcW w:w="4165" w:type="pct"/>
          </w:tcPr>
          <w:p w14:paraId="2DCA9151" w14:textId="77777777" w:rsidR="00902F2F" w:rsidRDefault="00902F2F" w:rsidP="00A71A47">
            <w:pPr>
              <w:pStyle w:val="Compact"/>
            </w:pPr>
            <w:r>
              <w:t>CP-TD-04</w:t>
            </w:r>
          </w:p>
        </w:tc>
      </w:tr>
      <w:tr w:rsidR="00902F2F" w14:paraId="33AF54FE" w14:textId="77777777" w:rsidTr="00734C90">
        <w:tc>
          <w:tcPr>
            <w:tcW w:w="835" w:type="pct"/>
          </w:tcPr>
          <w:p w14:paraId="5844EAB6" w14:textId="77777777" w:rsidR="00902F2F" w:rsidRDefault="00902F2F" w:rsidP="00A71A47">
            <w:pPr>
              <w:pStyle w:val="Compact"/>
            </w:pPr>
            <w:r>
              <w:t>Técnica aplicada</w:t>
            </w:r>
          </w:p>
        </w:tc>
        <w:tc>
          <w:tcPr>
            <w:tcW w:w="4165" w:type="pct"/>
          </w:tcPr>
          <w:p w14:paraId="66ED2B9F" w14:textId="77777777" w:rsidR="00902F2F" w:rsidRDefault="00902F2F" w:rsidP="00A71A47">
            <w:pPr>
              <w:pStyle w:val="Compact"/>
            </w:pPr>
            <w:r>
              <w:t>Tabla de decisión</w:t>
            </w:r>
          </w:p>
        </w:tc>
      </w:tr>
      <w:tr w:rsidR="00902F2F" w14:paraId="18C32152"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85C7321" w14:textId="77777777" w:rsidR="00902F2F" w:rsidRDefault="00902F2F" w:rsidP="00A71A47">
            <w:pPr>
              <w:pStyle w:val="Compact"/>
            </w:pPr>
            <w:r>
              <w:t>Área de calidad</w:t>
            </w:r>
          </w:p>
        </w:tc>
        <w:tc>
          <w:tcPr>
            <w:tcW w:w="4165" w:type="pct"/>
          </w:tcPr>
          <w:p w14:paraId="3DB9B78B" w14:textId="77777777" w:rsidR="00902F2F" w:rsidRDefault="00902F2F" w:rsidP="00A71A47">
            <w:pPr>
              <w:pStyle w:val="Compact"/>
            </w:pPr>
            <w:r>
              <w:t>E. API o integración</w:t>
            </w:r>
          </w:p>
        </w:tc>
      </w:tr>
      <w:tr w:rsidR="00902F2F" w14:paraId="0344B496" w14:textId="77777777" w:rsidTr="00734C90">
        <w:tc>
          <w:tcPr>
            <w:tcW w:w="835" w:type="pct"/>
          </w:tcPr>
          <w:p w14:paraId="10E207C1" w14:textId="77777777" w:rsidR="00902F2F" w:rsidRDefault="00902F2F" w:rsidP="00A71A47">
            <w:pPr>
              <w:pStyle w:val="Compact"/>
            </w:pPr>
            <w:r>
              <w:t>Requisito relacionado</w:t>
            </w:r>
          </w:p>
        </w:tc>
        <w:tc>
          <w:tcPr>
            <w:tcW w:w="4165" w:type="pct"/>
          </w:tcPr>
          <w:p w14:paraId="4A503D19" w14:textId="77777777" w:rsidR="00902F2F" w:rsidRDefault="00902F2F" w:rsidP="00A71A47">
            <w:pPr>
              <w:pStyle w:val="Compact"/>
            </w:pPr>
            <w:r>
              <w:t>R-01</w:t>
            </w:r>
          </w:p>
        </w:tc>
      </w:tr>
      <w:tr w:rsidR="00902F2F" w14:paraId="3879B81F"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7DD0A36C" w14:textId="77777777" w:rsidR="00902F2F" w:rsidRDefault="00902F2F" w:rsidP="00A71A47">
            <w:pPr>
              <w:pStyle w:val="Compact"/>
            </w:pPr>
            <w:r>
              <w:t>Nivel y tipo</w:t>
            </w:r>
          </w:p>
        </w:tc>
        <w:tc>
          <w:tcPr>
            <w:tcW w:w="4165" w:type="pct"/>
          </w:tcPr>
          <w:p w14:paraId="481A6AA3" w14:textId="77777777" w:rsidR="00902F2F" w:rsidRDefault="00902F2F" w:rsidP="00A71A47">
            <w:pPr>
              <w:pStyle w:val="Compact"/>
            </w:pPr>
            <w:r>
              <w:t>Sistema · Funcional</w:t>
            </w:r>
          </w:p>
        </w:tc>
      </w:tr>
      <w:tr w:rsidR="00902F2F" w14:paraId="0ACC4B0D" w14:textId="77777777" w:rsidTr="00734C90">
        <w:tc>
          <w:tcPr>
            <w:tcW w:w="835" w:type="pct"/>
          </w:tcPr>
          <w:p w14:paraId="30994CFD" w14:textId="77777777" w:rsidR="00902F2F" w:rsidRDefault="00902F2F" w:rsidP="00A71A47">
            <w:pPr>
              <w:pStyle w:val="Compact"/>
            </w:pPr>
            <w:r>
              <w:t>Precondición</w:t>
            </w:r>
          </w:p>
        </w:tc>
        <w:tc>
          <w:tcPr>
            <w:tcW w:w="4165" w:type="pct"/>
          </w:tcPr>
          <w:p w14:paraId="042B4395" w14:textId="77777777" w:rsidR="00902F2F" w:rsidRDefault="00902F2F" w:rsidP="00A71A47">
            <w:pPr>
              <w:pStyle w:val="Compact"/>
            </w:pPr>
            <w:r>
              <w:t>Catálogo con los datos de demostración.</w:t>
            </w:r>
          </w:p>
        </w:tc>
      </w:tr>
      <w:tr w:rsidR="00902F2F" w14:paraId="170767B5"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5A67F3BC" w14:textId="77777777" w:rsidR="00902F2F" w:rsidRDefault="00902F2F" w:rsidP="00A71A47">
            <w:pPr>
              <w:pStyle w:val="Compact"/>
            </w:pPr>
            <w:r>
              <w:t>Pasos</w:t>
            </w:r>
          </w:p>
        </w:tc>
        <w:tc>
          <w:tcPr>
            <w:tcW w:w="4165" w:type="pct"/>
          </w:tcPr>
          <w:p w14:paraId="60FE4E1C" w14:textId="77777777" w:rsidR="00902F2F" w:rsidRDefault="00902F2F" w:rsidP="00A71A47">
            <w:pPr>
              <w:pStyle w:val="Compact"/>
            </w:pPr>
            <w:r>
              <w:t xml:space="preserve">1. Aplicar en la interfaz cada combinación de filtros de la tabla y contar los productos mostrados. 2. Repetir contra </w:t>
            </w:r>
            <w:r>
              <w:rPr>
                <w:rStyle w:val="VerbatimChar"/>
              </w:rPr>
              <w:t>GET /products</w:t>
            </w:r>
            <w:r>
              <w:t xml:space="preserve"> con los mismos parámetros de consulta y leer el campo </w:t>
            </w:r>
            <w:r>
              <w:rPr>
                <w:rStyle w:val="VerbatimChar"/>
              </w:rPr>
              <w:t>total</w:t>
            </w:r>
            <w:r>
              <w:t>.</w:t>
            </w:r>
          </w:p>
        </w:tc>
      </w:tr>
      <w:tr w:rsidR="00902F2F" w14:paraId="75054D11" w14:textId="77777777" w:rsidTr="00734C90">
        <w:tc>
          <w:tcPr>
            <w:tcW w:w="835" w:type="pct"/>
          </w:tcPr>
          <w:p w14:paraId="122254F0" w14:textId="77777777" w:rsidR="00902F2F" w:rsidRDefault="00902F2F" w:rsidP="00A71A47">
            <w:pPr>
              <w:pStyle w:val="Compact"/>
            </w:pPr>
            <w:r>
              <w:t>Datos de prueba</w:t>
            </w:r>
          </w:p>
        </w:tc>
        <w:tc>
          <w:tcPr>
            <w:tcW w:w="4165" w:type="pct"/>
          </w:tcPr>
          <w:p w14:paraId="4A2127EB" w14:textId="77777777" w:rsidR="00902F2F" w:rsidRDefault="00902F2F" w:rsidP="00A71A47">
            <w:pPr>
              <w:pStyle w:val="Compact"/>
            </w:pPr>
            <w:r>
              <w:t>Categoría «Hand Tools»; marca «Brand name 1»; casilla «Show only eco-friendly products» marcada y sin marcar.</w:t>
            </w:r>
          </w:p>
        </w:tc>
      </w:tr>
      <w:tr w:rsidR="00902F2F" w14:paraId="44E8F626"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76A7830" w14:textId="77777777" w:rsidR="00902F2F" w:rsidRDefault="00902F2F" w:rsidP="00A71A47">
            <w:pPr>
              <w:pStyle w:val="Compact"/>
            </w:pPr>
            <w:r>
              <w:t>Resultado esperado</w:t>
            </w:r>
          </w:p>
        </w:tc>
        <w:tc>
          <w:tcPr>
            <w:tcW w:w="4165" w:type="pct"/>
          </w:tcPr>
          <w:p w14:paraId="7A91C2BE" w14:textId="7302A5B0" w:rsidR="00902F2F" w:rsidRDefault="00EE21F4" w:rsidP="00A71A47">
            <w:pPr>
              <w:pStyle w:val="Compact"/>
            </w:pPr>
            <w:r>
              <w:t>Cada filtro deja solo los productos que cumplen su condición, y si se combinan, tienen que cumplirse todas.</w:t>
            </w:r>
          </w:p>
        </w:tc>
      </w:tr>
      <w:tr w:rsidR="00902F2F" w14:paraId="3ABA576C" w14:textId="77777777" w:rsidTr="00734C90">
        <w:tc>
          <w:tcPr>
            <w:tcW w:w="835" w:type="pct"/>
          </w:tcPr>
          <w:p w14:paraId="3837E4D9" w14:textId="77777777" w:rsidR="00902F2F" w:rsidRDefault="00902F2F" w:rsidP="00A71A47">
            <w:pPr>
              <w:pStyle w:val="Compact"/>
            </w:pPr>
            <w:r>
              <w:t>Resultado real</w:t>
            </w:r>
          </w:p>
        </w:tc>
        <w:tc>
          <w:tcPr>
            <w:tcW w:w="4165" w:type="pct"/>
          </w:tcPr>
          <w:p w14:paraId="535338E4" w14:textId="26BC41E8" w:rsidR="00902F2F" w:rsidRDefault="00902F2F" w:rsidP="00A71A47">
            <w:pPr>
              <w:pStyle w:val="Compact"/>
            </w:pPr>
            <w:r>
              <w:t xml:space="preserve">Los filtros de categoría, marca y rango de precio funcionan. </w:t>
            </w:r>
            <w:r>
              <w:rPr>
                <w:b/>
                <w:bCs/>
              </w:rPr>
              <w:t>El filtro «solo productos ecológicos» no hace nada:</w:t>
            </w:r>
            <w:r>
              <w:t xml:space="preserve"> la interfaz envía </w:t>
            </w:r>
            <w:r>
              <w:rPr>
                <w:rStyle w:val="VerbatimChar"/>
              </w:rPr>
              <w:t>eco_friendly=1</w:t>
            </w:r>
            <w:r>
              <w:t xml:space="preserve"> y </w:t>
            </w:r>
            <w:r>
              <w:rPr>
                <w:rStyle w:val="VerbatimChar"/>
              </w:rPr>
              <w:t>GET /products?eco_friendly=1</w:t>
            </w:r>
            <w:r>
              <w:t xml:space="preserve"> devuelve </w:t>
            </w:r>
            <w:r>
              <w:rPr>
                <w:rStyle w:val="VerbatimChar"/>
              </w:rPr>
              <w:t>total: 27</w:t>
            </w:r>
            <w:r>
              <w:t xml:space="preserve">, exactamente lo mismo que sin filtro. El servidor lee los demás filtros, pero nunca eco_friendly. Además, 19 de los 27 productos tienen is_eco_friendly: true con una calificación de CO₂ «D» o «E», las peores de la escala, así que la insignia contradice el dato que aparece al lado.</w:t>
            </w:r>
          </w:p>
        </w:tc>
      </w:tr>
      <w:tr w:rsidR="00902F2F" w14:paraId="1249B4C0"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19B8A6D9" w14:textId="77777777" w:rsidR="00902F2F" w:rsidRDefault="00902F2F" w:rsidP="00A71A47">
            <w:pPr>
              <w:pStyle w:val="Compact"/>
            </w:pPr>
            <w:r>
              <w:t>Estado</w:t>
            </w:r>
          </w:p>
        </w:tc>
        <w:tc>
          <w:tcPr>
            <w:tcW w:w="4165" w:type="pct"/>
          </w:tcPr>
          <w:p w14:paraId="5BE599CA" w14:textId="77777777" w:rsidR="00902F2F" w:rsidRDefault="00902F2F" w:rsidP="00A71A47">
            <w:pPr>
              <w:pStyle w:val="Compact"/>
            </w:pPr>
            <w:r>
              <w:rPr>
                <w:b/>
                <w:bCs/>
              </w:rPr>
              <w:t>Fallido</w:t>
            </w:r>
            <w:r>
              <w:t xml:space="preserve"> — genera DEF-05</w:t>
            </w:r>
          </w:p>
        </w:tc>
      </w:tr>
      <w:tr w:rsidR="00902F2F" w14:paraId="147B7A23" w14:textId="77777777" w:rsidTr="00734C90">
        <w:tc>
          <w:tcPr>
            <w:tcW w:w="835" w:type="pct"/>
          </w:tcPr>
          <w:p w14:paraId="30A7DF7A" w14:textId="77777777" w:rsidR="00902F2F" w:rsidRDefault="00902F2F" w:rsidP="00A71A47">
            <w:pPr>
              <w:pStyle w:val="Compact"/>
            </w:pPr>
            <w:r>
              <w:t>Evidencia</w:t>
            </w:r>
          </w:p>
        </w:tc>
        <w:tc>
          <w:tcPr>
            <w:tcW w:w="4165" w:type="pct"/>
          </w:tcPr>
          <w:p w14:paraId="333507DD" w14:textId="77777777" w:rsidR="00902F2F" w:rsidRDefault="00902F2F" w:rsidP="00A71A47">
            <w:pPr>
              <w:pStyle w:val="Compact"/>
            </w:pPr>
            <w:r>
              <w:rPr>
                <w:rStyle w:val="VerbatimChar"/>
              </w:rPr>
              <w:t>EV-CP-TD-04_filtro_eco_sin_efecto.png</w:t>
            </w:r>
          </w:p>
        </w:tc>
      </w:tr>
    </w:tbl>
    <w:p>
      <w:pPr>
        <w:pStyle w:val="Textoindependiente"/>
        <w:keepNext/>
        <w:spacing w:before="120" w:after="0"/>
      </w:pPr>
      <w:r>
        <w:rPr>
          <w:b/>
          <w:bCs/>
        </w:rPr>
        <w:t xml:space="preserve">Figura 19</w:t>
      </w:r>
    </w:p>
    <w:p>
      <w:pPr>
        <w:pStyle w:val="Textoindependiente"/>
        <w:keepNext/>
        <w:spacing w:before="120" w:after="0"/>
      </w:pPr>
      <w:r>
        <w:rPr>
          <w:i/>
          <w:iCs/>
        </w:rPr>
        <w:t xml:space="preserve">Casilla eco-friendly marcada: la lista no se filtra y GET /products?eco_friendly=1 devuelve total 27</w:t>
      </w:r>
    </w:p>
    <w:p w14:paraId="7DC0B0E4" w14:textId="77777777" w:rsidR="000A733A" w:rsidRDefault="00DF37CB">
      <w:pPr>
        <w:keepNext/>
        <w:spacing w:before="120" w:after="40"/>
        <w:jc w:val="center"/>
      </w:pPr>
      <w:r>
        <w:rPr>
          <w:noProof/>
        </w:rPr>
        <w:lastRenderedPageBreak/>
        <w:drawing>
          <wp:inline distT="0" distB="0" distL="0" distR="0" wp14:anchorId="59FCF60F" wp14:editId="58788D51">
            <wp:extent cx="5445996" cy="3700000"/>
            <wp:effectExtent l="0" t="0" r="0" b="0"/>
            <wp:docPr id="5016" name="EV-CP-TD-04_filtro_eco_sin_ef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EV-CP-TD-04_filtro_eco_sin_efecto.png"/>
                    <pic:cNvPicPr/>
                  </pic:nvPicPr>
                  <pic:blipFill>
                    <a:blip r:embed="rId36"/>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EV-CP-TD-04_filtro_eco_sin_efecto.png. Captura propia.</w:t>
      </w:r>
    </w:p>
    <w:p w14:paraId="600943D0" w14:textId="77777777" w:rsidR="00902F2F" w:rsidRPr="00734C90" w:rsidRDefault="00902F2F" w:rsidP="00A71A47">
      <w:pPr>
        <w:pStyle w:val="Ttulo3"/>
        <w:rPr>
          <w:rFonts w:ascii="Calibri" w:hAnsi="Calibri" w:cs="Calibri"/>
          <w:color w:val="000000"/>
        </w:rPr>
      </w:pPr>
      <w:r>
        <w:rPr>
          <w:rFonts w:ascii="Calibri" w:hAnsi="Calibri" w:cs="Calibri"/>
          <w:color w:val="000000"/>
        </w:rPr>
        <w:t>CP-TE-01</w:t>
      </w:r>
    </w:p>
    <w:p>
      <w:pPr>
        <w:pStyle w:val="Textoindependiente"/>
        <w:keepNext/>
        <w:spacing w:before="120" w:after="0"/>
      </w:pPr>
      <w:r>
        <w:rPr>
          <w:b/>
          <w:bCs/>
        </w:rPr>
        <w:t xml:space="preserve">Tabla 39</w:t>
      </w:r>
    </w:p>
    <w:p>
      <w:pPr>
        <w:pStyle w:val="Textoindependiente"/>
        <w:keepNext/>
        <w:spacing w:before="120" w:after="0"/>
      </w:pPr>
      <w:r>
        <w:rPr>
          <w:i/>
          <w:iCs/>
        </w:rPr>
        <w:t xml:space="preserve">Ficha del caso de prueba CP-TE-01</w:t>
      </w:r>
    </w:p>
    <w:tbl>
      <w:tblPr>
        <w:tblStyle w:val="Tablaconcuadrcula4-nfasis1"/>
        <w:tblW w:w="5000" w:type="pct"/>
        <w:tblLook w:val="0420" w:firstRow="1" w:lastRow="0" w:firstColumn="0" w:lastColumn="0" w:noHBand="0" w:noVBand="1"/>
      </w:tblPr>
      <w:tblGrid>
        <w:gridCol w:w="1640"/>
        <w:gridCol w:w="8096"/>
      </w:tblGrid>
      <w:tr w:rsidR="00902F2F" w14:paraId="6387478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2" w:type="pct"/>
          </w:tcPr>
          <w:p w14:paraId="5E7B7E1E" w14:textId="77777777" w:rsidR="00902F2F" w:rsidRDefault="00902F2F" w:rsidP="00A71A47">
            <w:pPr>
              <w:pStyle w:val="Compact"/>
            </w:pPr>
            <w:r>
              <w:t>Campo</w:t>
            </w:r>
          </w:p>
        </w:tc>
        <w:tc>
          <w:tcPr>
            <w:tcW w:w="4158" w:type="pct"/>
          </w:tcPr>
          <w:p w14:paraId="42A232E5" w14:textId="77777777" w:rsidR="00902F2F" w:rsidRDefault="00902F2F" w:rsidP="00A71A47">
            <w:pPr>
              <w:pStyle w:val="Compact"/>
            </w:pPr>
            <w:r>
              <w:t>Contenido</w:t>
            </w:r>
          </w:p>
        </w:tc>
      </w:tr>
      <w:tr w:rsidR="00902F2F" w14:paraId="262FC043"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57D07CDB" w14:textId="77777777" w:rsidR="00902F2F" w:rsidRDefault="00902F2F" w:rsidP="00A71A47">
            <w:pPr>
              <w:pStyle w:val="Compact"/>
            </w:pPr>
            <w:r>
              <w:t>ID</w:t>
            </w:r>
          </w:p>
        </w:tc>
        <w:tc>
          <w:tcPr>
            <w:tcW w:w="4158" w:type="pct"/>
          </w:tcPr>
          <w:p w14:paraId="7452C3D5" w14:textId="77777777" w:rsidR="00902F2F" w:rsidRDefault="00902F2F" w:rsidP="00A71A47">
            <w:pPr>
              <w:pStyle w:val="Compact"/>
            </w:pPr>
            <w:r>
              <w:t>CP-TE-01</w:t>
            </w:r>
          </w:p>
        </w:tc>
      </w:tr>
      <w:tr w:rsidR="00902F2F" w14:paraId="5BB1BA39" w14:textId="77777777" w:rsidTr="00734C90">
        <w:tc>
          <w:tcPr>
            <w:tcW w:w="842" w:type="pct"/>
          </w:tcPr>
          <w:p w14:paraId="10EF83D0" w14:textId="77777777" w:rsidR="00902F2F" w:rsidRDefault="00902F2F" w:rsidP="00A71A47">
            <w:pPr>
              <w:pStyle w:val="Compact"/>
            </w:pPr>
            <w:r>
              <w:t>Técnica aplicada</w:t>
            </w:r>
          </w:p>
        </w:tc>
        <w:tc>
          <w:tcPr>
            <w:tcW w:w="4158" w:type="pct"/>
          </w:tcPr>
          <w:p w14:paraId="4FA08240" w14:textId="77777777" w:rsidR="00902F2F" w:rsidRDefault="00902F2F" w:rsidP="00A71A47">
            <w:pPr>
              <w:pStyle w:val="Compact"/>
            </w:pPr>
            <w:r>
              <w:t>Transición de estados</w:t>
            </w:r>
          </w:p>
        </w:tc>
      </w:tr>
      <w:tr w:rsidR="00902F2F" w14:paraId="207BD403"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4C4208E7" w14:textId="77777777" w:rsidR="00902F2F" w:rsidRDefault="00902F2F" w:rsidP="00A71A47">
            <w:pPr>
              <w:pStyle w:val="Compact"/>
            </w:pPr>
            <w:r>
              <w:t>Área de calidad</w:t>
            </w:r>
          </w:p>
        </w:tc>
        <w:tc>
          <w:tcPr>
            <w:tcW w:w="4158" w:type="pct"/>
          </w:tcPr>
          <w:p w14:paraId="1C5C6AD9" w14:textId="77777777" w:rsidR="00902F2F" w:rsidRDefault="00902F2F" w:rsidP="00A71A47">
            <w:pPr>
              <w:pStyle w:val="Compact"/>
            </w:pPr>
            <w:r>
              <w:t>B. Flujos y transición de estados</w:t>
            </w:r>
          </w:p>
        </w:tc>
      </w:tr>
      <w:tr w:rsidR="00902F2F" w14:paraId="50820CB1" w14:textId="77777777" w:rsidTr="00734C90">
        <w:tc>
          <w:tcPr>
            <w:tcW w:w="842" w:type="pct"/>
          </w:tcPr>
          <w:p w14:paraId="49812E03" w14:textId="77777777" w:rsidR="00902F2F" w:rsidRDefault="00902F2F" w:rsidP="00A71A47">
            <w:pPr>
              <w:pStyle w:val="Compact"/>
            </w:pPr>
            <w:r>
              <w:t>Requisito relacionado</w:t>
            </w:r>
          </w:p>
        </w:tc>
        <w:tc>
          <w:tcPr>
            <w:tcW w:w="4158" w:type="pct"/>
          </w:tcPr>
          <w:p w14:paraId="7BCF0865" w14:textId="77777777" w:rsidR="00902F2F" w:rsidRDefault="00902F2F" w:rsidP="00A71A47">
            <w:pPr>
              <w:pStyle w:val="Compact"/>
            </w:pPr>
            <w:r>
              <w:t>R-08</w:t>
            </w:r>
          </w:p>
        </w:tc>
      </w:tr>
      <w:tr w:rsidR="00902F2F" w14:paraId="756748D4"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282DC1D6" w14:textId="77777777" w:rsidR="00902F2F" w:rsidRDefault="00902F2F" w:rsidP="00A71A47">
            <w:pPr>
              <w:pStyle w:val="Compact"/>
            </w:pPr>
            <w:r>
              <w:t>Nivel y tipo</w:t>
            </w:r>
          </w:p>
        </w:tc>
        <w:tc>
          <w:tcPr>
            <w:tcW w:w="4158" w:type="pct"/>
          </w:tcPr>
          <w:p w14:paraId="7E71F8EB" w14:textId="77777777" w:rsidR="00902F2F" w:rsidRDefault="00902F2F" w:rsidP="00A71A47">
            <w:pPr>
              <w:pStyle w:val="Compact"/>
            </w:pPr>
            <w:r>
              <w:t>Sistema · Funcional</w:t>
            </w:r>
          </w:p>
        </w:tc>
      </w:tr>
      <w:tr w:rsidR="00902F2F" w14:paraId="16FAB8FD" w14:textId="77777777" w:rsidTr="00734C90">
        <w:tc>
          <w:tcPr>
            <w:tcW w:w="842" w:type="pct"/>
          </w:tcPr>
          <w:p w14:paraId="1661D7CB" w14:textId="77777777" w:rsidR="00902F2F" w:rsidRDefault="00902F2F" w:rsidP="00A71A47">
            <w:pPr>
              <w:pStyle w:val="Compact"/>
            </w:pPr>
            <w:r>
              <w:t>Precondición</w:t>
            </w:r>
          </w:p>
        </w:tc>
        <w:tc>
          <w:tcPr>
            <w:tcW w:w="4158" w:type="pct"/>
          </w:tcPr>
          <w:p w14:paraId="42A03414" w14:textId="77777777" w:rsidR="00902F2F" w:rsidRDefault="00902F2F" w:rsidP="00A71A47">
            <w:pPr>
              <w:pStyle w:val="Compact"/>
            </w:pPr>
            <w:r>
              <w:t>Sesión iniciada como cliente; carrito con al menos una línea (estado S1).</w:t>
            </w:r>
          </w:p>
        </w:tc>
      </w:tr>
      <w:tr w:rsidR="00902F2F" w14:paraId="18ABC9FA"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2B976D98" w14:textId="77777777" w:rsidR="00902F2F" w:rsidRDefault="00902F2F" w:rsidP="00A71A47">
            <w:pPr>
              <w:pStyle w:val="Compact"/>
            </w:pPr>
            <w:r>
              <w:t>Pasos</w:t>
            </w:r>
          </w:p>
        </w:tc>
        <w:tc>
          <w:tcPr>
            <w:tcW w:w="4158" w:type="pct"/>
          </w:tcPr>
          <w:p w14:paraId="6B543616" w14:textId="77777777" w:rsidR="00902F2F" w:rsidRDefault="00902F2F" w:rsidP="00A71A47">
            <w:pPr>
              <w:pStyle w:val="Compact"/>
            </w:pPr>
            <w:r>
              <w:t xml:space="preserve">1. Recorrer T2 (S1→S2) y T3 (S2→S3). 2. En el paso 3, intentar avanzar con el campo «State» vacío. 3. Completar el campo y avanzar. 4. Pulsar el botón «atrás» del navegador (T8) y volver a entrar en </w:t>
            </w:r>
            <w:r>
              <w:rPr>
                <w:rStyle w:val="VerbatimChar"/>
              </w:rPr>
              <w:t>#/checkout</w:t>
            </w:r>
            <w:r>
              <w:t>.</w:t>
            </w:r>
          </w:p>
        </w:tc>
      </w:tr>
      <w:tr w:rsidR="00902F2F" w14:paraId="63CD9147" w14:textId="77777777" w:rsidTr="00734C90">
        <w:tc>
          <w:tcPr>
            <w:tcW w:w="842" w:type="pct"/>
          </w:tcPr>
          <w:p w14:paraId="11704986" w14:textId="77777777" w:rsidR="00902F2F" w:rsidRDefault="00902F2F" w:rsidP="00A71A47">
            <w:pPr>
              <w:pStyle w:val="Compact"/>
            </w:pPr>
            <w:r>
              <w:t>Datos de prueba</w:t>
            </w:r>
          </w:p>
        </w:tc>
        <w:tc>
          <w:tcPr>
            <w:tcW w:w="4158" w:type="pct"/>
          </w:tcPr>
          <w:p w14:paraId="1BC15B05" w14:textId="77777777" w:rsidR="00902F2F" w:rsidRDefault="00902F2F" w:rsidP="00A71A47">
            <w:pPr>
              <w:pStyle w:val="Compact"/>
            </w:pPr>
            <w:r>
              <w:t>Dirección «Test street 98», ciudad «Vienna», país «Austria», estado vacío y luego «Wien».</w:t>
            </w:r>
          </w:p>
        </w:tc>
      </w:tr>
      <w:tr w:rsidR="00902F2F" w14:paraId="526B079E"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604B2F0D" w14:textId="77777777" w:rsidR="00902F2F" w:rsidRDefault="00902F2F" w:rsidP="00A71A47">
            <w:pPr>
              <w:pStyle w:val="Compact"/>
            </w:pPr>
            <w:r>
              <w:t>Resultado esperado</w:t>
            </w:r>
          </w:p>
        </w:tc>
        <w:tc>
          <w:tcPr>
            <w:tcW w:w="4158" w:type="pct"/>
          </w:tcPr>
          <w:p w14:paraId="3F58F2E5" w14:textId="77777777" w:rsidR="00902F2F" w:rsidRDefault="00902F2F" w:rsidP="00A71A47">
            <w:pPr>
              <w:pStyle w:val="Compact"/>
            </w:pPr>
            <w:r>
              <w:t xml:space="preserve">T2 y T3 se ejecutan. Con «State» vacío no se avanza </w:t>
            </w:r>
            <w:r>
              <w:rPr>
                <w:b/>
                <w:bCs/>
              </w:rPr>
              <w:t>y se muestra un mensaje que indica qué campo falta</w:t>
            </w:r>
            <w:r>
              <w:t>. T8 no pierde el contenido del carrito.</w:t>
            </w:r>
          </w:p>
        </w:tc>
      </w:tr>
      <w:tr w:rsidR="00902F2F" w14:paraId="01EED09D" w14:textId="77777777" w:rsidTr="00734C90">
        <w:tc>
          <w:tcPr>
            <w:tcW w:w="842" w:type="pct"/>
          </w:tcPr>
          <w:p w14:paraId="6F101CBA" w14:textId="77777777" w:rsidR="00902F2F" w:rsidRDefault="00902F2F" w:rsidP="00A71A47">
            <w:pPr>
              <w:pStyle w:val="Compact"/>
            </w:pPr>
            <w:r>
              <w:t>Resultado real</w:t>
            </w:r>
          </w:p>
        </w:tc>
        <w:tc>
          <w:tcPr>
            <w:tcW w:w="4158" w:type="pct"/>
          </w:tcPr>
          <w:p w14:paraId="582AEDBA" w14:textId="75016A63" w:rsidR="00902F2F" w:rsidRDefault="00EE21F4" w:rsidP="00A71A47">
            <w:pPr>
              <w:pStyle w:val="Compact"/>
            </w:pPr>
            <w:r>
              <w:t xml:space="preserve">T2 y T3 funcionan: el asistente pasa de CART a SIGN IN («Hello Jane Doe, you are already logged in») y de ahí a ADDRESS, y cada paso se marca en verde al completarlo. Con «State» vacío el asistente </w:t>
            </w:r>
            <w:r>
              <w:rPr>
                <w:b/>
                <w:bCs/>
              </w:rPr>
              <w:t>no avanza, que está bien, pero tampoco muestra ningún mensaje. El cliente pulsa el botón y no pasa nada.</w:t>
            </w:r>
            <w:r>
              <w:t xml:space="preserve"> T8 conserva el carrito intacto (</w:t>
            </w:r>
            <w:r>
              <w:rPr>
                <w:rStyle w:val="VerbatimChar"/>
              </w:rPr>
              <w:t>quantity: 10</w:t>
            </w:r>
            <w:r>
              <w:t>, total $141.50).</w:t>
            </w:r>
          </w:p>
        </w:tc>
      </w:tr>
      <w:tr w:rsidR="00902F2F" w14:paraId="7D9CF1C9"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41C5DAEC" w14:textId="77777777" w:rsidR="00902F2F" w:rsidRDefault="00902F2F" w:rsidP="00A71A47">
            <w:pPr>
              <w:pStyle w:val="Compact"/>
            </w:pPr>
            <w:r>
              <w:t>Estado</w:t>
            </w:r>
          </w:p>
        </w:tc>
        <w:tc>
          <w:tcPr>
            <w:tcW w:w="4158" w:type="pct"/>
          </w:tcPr>
          <w:p w14:paraId="5E6C58F1" w14:textId="12895B72" w:rsidR="00902F2F" w:rsidRDefault="00902F2F" w:rsidP="00A71A47">
            <w:pPr>
              <w:pStyle w:val="Compact"/>
            </w:pPr>
            <w:r>
              <w:rPr>
                <w:b/>
                <w:bCs/>
              </w:rPr>
              <w:t>Aprobado con observación</w:t>
            </w:r>
            <w:r>
              <w:t xml:space="preserve"> (la falta de mensaje quedó como OBS-02 de la sección 7.3, con severidad Baja)</w:t>
            </w:r>
          </w:p>
        </w:tc>
      </w:tr>
      <w:tr w:rsidR="00902F2F" w14:paraId="4E3FCEC8" w14:textId="77777777" w:rsidTr="00734C90">
        <w:tc>
          <w:tcPr>
            <w:tcW w:w="842" w:type="pct"/>
          </w:tcPr>
          <w:p w14:paraId="08F49CDE" w14:textId="77777777" w:rsidR="00902F2F" w:rsidRDefault="00902F2F" w:rsidP="00A71A47">
            <w:pPr>
              <w:pStyle w:val="Compact"/>
            </w:pPr>
            <w:r>
              <w:t>Evidencia</w:t>
            </w:r>
          </w:p>
        </w:tc>
        <w:tc>
          <w:tcPr>
            <w:tcW w:w="4158" w:type="pct"/>
          </w:tcPr>
          <w:p w14:paraId="2B32930B" w14:textId="77777777" w:rsidR="00902F2F" w:rsidRDefault="00902F2F" w:rsidP="00A71A47">
            <w:pPr>
              <w:pStyle w:val="Compact"/>
            </w:pPr>
            <w:r>
              <w:rPr>
                <w:rStyle w:val="VerbatimChar"/>
              </w:rPr>
              <w:t>EV-CP-TE-01a_paso2_signin.png</w:t>
            </w:r>
            <w:r>
              <w:t xml:space="preserve"> · </w:t>
            </w:r>
            <w:r>
              <w:rPr>
                <w:rStyle w:val="VerbatimChar"/>
              </w:rPr>
              <w:t>EV-CP-TE-01b_paso3_address.png</w:t>
            </w:r>
          </w:p>
        </w:tc>
      </w:tr>
    </w:tbl>
    <w:p>
      <w:pPr>
        <w:pStyle w:val="Textoindependiente"/>
        <w:keepNext/>
        <w:spacing w:before="120" w:after="0"/>
      </w:pPr>
      <w:r>
        <w:rPr>
          <w:b/>
          <w:bCs/>
        </w:rPr>
        <w:t xml:space="preserve">Figura 20</w:t>
      </w:r>
    </w:p>
    <w:p>
      <w:pPr>
        <w:pStyle w:val="Textoindependiente"/>
        <w:keepNext/>
        <w:spacing w:before="120" w:after="0"/>
      </w:pPr>
      <w:r>
        <w:rPr>
          <w:i/>
          <w:iCs/>
        </w:rPr>
        <w:t xml:space="preserve">Paso 2 (Sign in): «Hello Jane Doe, you are already logged in»</w:t>
      </w:r>
    </w:p>
    <w:p w14:paraId="464EDBCC" w14:textId="77777777" w:rsidR="000A733A" w:rsidRDefault="00DF37CB">
      <w:pPr>
        <w:keepNext/>
        <w:spacing w:before="120" w:after="40"/>
        <w:jc w:val="center"/>
      </w:pPr>
      <w:r>
        <w:rPr>
          <w:noProof/>
        </w:rPr>
        <w:lastRenderedPageBreak/>
        <w:drawing>
          <wp:inline distT="0" distB="0" distL="0" distR="0" wp14:anchorId="23D23D89" wp14:editId="538F73D4">
            <wp:extent cx="5850000" cy="1452459"/>
            <wp:effectExtent l="0" t="0" r="0" b="0"/>
            <wp:docPr id="5017" name="EV-CP-TE-01a_paso2_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EV-CP-TE-01a_paso2_signin.png"/>
                    <pic:cNvPicPr/>
                  </pic:nvPicPr>
                  <pic:blipFill>
                    <a:blip r:embed="rId37"/>
                    <a:stretch>
                      <a:fillRect/>
                    </a:stretch>
                  </pic:blipFill>
                  <pic:spPr>
                    <a:xfrm>
                      <a:off x="0" y="0"/>
                      <a:ext cx="5850000" cy="145245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EV-CP-TE-01a_paso2_signin.png. Captura propia.</w:t>
      </w:r>
    </w:p>
    <w:p>
      <w:pPr>
        <w:pStyle w:val="Textoindependiente"/>
        <w:keepNext/>
        <w:spacing w:before="120" w:after="0"/>
      </w:pPr>
      <w:r>
        <w:rPr>
          <w:b/>
          <w:bCs/>
        </w:rPr>
        <w:t xml:space="preserve">Figura 21</w:t>
      </w:r>
    </w:p>
    <w:p>
      <w:pPr>
        <w:pStyle w:val="Textoindependiente"/>
        <w:keepNext/>
        <w:spacing w:before="120" w:after="0"/>
      </w:pPr>
      <w:r>
        <w:rPr>
          <w:i/>
          <w:iCs/>
        </w:rPr>
        <w:t xml:space="preserve">Paso 3 (Address): formulario de dirección de facturación precargado</w:t>
      </w:r>
    </w:p>
    <w:p w14:paraId="3EB993B2" w14:textId="77777777" w:rsidR="000A733A" w:rsidRDefault="00DF37CB">
      <w:pPr>
        <w:keepNext/>
        <w:spacing w:before="120" w:after="40"/>
        <w:jc w:val="center"/>
      </w:pPr>
      <w:r>
        <w:rPr>
          <w:noProof/>
        </w:rPr>
        <w:drawing>
          <wp:inline distT="0" distB="0" distL="0" distR="0" wp14:anchorId="415B7BA9" wp14:editId="6DA3CE98">
            <wp:extent cx="5850000" cy="2362757"/>
            <wp:effectExtent l="0" t="0" r="0" b="0"/>
            <wp:docPr id="5018" name="EV-CP-TE-01b_paso3_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EV-CP-TE-01b_paso3_address.png"/>
                    <pic:cNvPicPr/>
                  </pic:nvPicPr>
                  <pic:blipFill>
                    <a:blip r:embed="rId38"/>
                    <a:stretch>
                      <a:fillRect/>
                    </a:stretch>
                  </pic:blipFill>
                  <pic:spPr>
                    <a:xfrm>
                      <a:off x="0" y="0"/>
                      <a:ext cx="5850000" cy="236275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EV-CP-TE-01b_paso3_address.png. Captura propia.</w:t>
      </w:r>
    </w:p>
    <w:p w14:paraId="00ECBAEF" w14:textId="77777777" w:rsidR="00902F2F" w:rsidRPr="00734C90" w:rsidRDefault="00902F2F" w:rsidP="00A71A47">
      <w:pPr>
        <w:pStyle w:val="Ttulo3"/>
        <w:rPr>
          <w:rFonts w:ascii="Calibri" w:hAnsi="Calibri" w:cs="Calibri"/>
          <w:color w:val="000000"/>
        </w:rPr>
      </w:pPr>
      <w:r>
        <w:rPr>
          <w:rFonts w:ascii="Calibri" w:hAnsi="Calibri" w:cs="Calibri"/>
          <w:color w:val="000000"/>
        </w:rPr>
        <w:t>CP-TE-02</w:t>
      </w:r>
    </w:p>
    <w:p>
      <w:pPr>
        <w:pStyle w:val="Textoindependiente"/>
        <w:keepNext/>
        <w:spacing w:before="120" w:after="0"/>
      </w:pPr>
      <w:r>
        <w:rPr>
          <w:b/>
          <w:bCs/>
        </w:rPr>
        <w:t xml:space="preserve">Tabla 40</w:t>
      </w:r>
    </w:p>
    <w:p>
      <w:pPr>
        <w:pStyle w:val="Textoindependiente"/>
        <w:keepNext/>
        <w:spacing w:before="120" w:after="0"/>
      </w:pPr>
      <w:r>
        <w:rPr>
          <w:i/>
          <w:iCs/>
        </w:rPr>
        <w:t xml:space="preserve">Ficha del caso de prueba CP-TE-02</w:t>
      </w:r>
    </w:p>
    <w:tbl>
      <w:tblPr>
        <w:tblStyle w:val="Tablaconcuadrcula4-nfasis1"/>
        <w:tblW w:w="5000" w:type="pct"/>
        <w:tblLook w:val="0420" w:firstRow="1" w:lastRow="0" w:firstColumn="0" w:lastColumn="0" w:noHBand="0" w:noVBand="1"/>
      </w:tblPr>
      <w:tblGrid>
        <w:gridCol w:w="1608"/>
        <w:gridCol w:w="8128"/>
      </w:tblGrid>
      <w:tr w:rsidR="00902F2F" w14:paraId="3E71DB7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26" w:type="pct"/>
          </w:tcPr>
          <w:p w14:paraId="14CC01FF" w14:textId="77777777" w:rsidR="00902F2F" w:rsidRDefault="00902F2F" w:rsidP="00A71A47">
            <w:pPr>
              <w:pStyle w:val="Compact"/>
            </w:pPr>
            <w:r>
              <w:t>Campo</w:t>
            </w:r>
          </w:p>
        </w:tc>
        <w:tc>
          <w:tcPr>
            <w:tcW w:w="4174" w:type="pct"/>
          </w:tcPr>
          <w:p w14:paraId="71755CB1" w14:textId="77777777" w:rsidR="00902F2F" w:rsidRDefault="00902F2F" w:rsidP="00A71A47">
            <w:pPr>
              <w:pStyle w:val="Compact"/>
            </w:pPr>
            <w:r>
              <w:t>Contenido</w:t>
            </w:r>
          </w:p>
        </w:tc>
      </w:tr>
      <w:tr w:rsidR="00902F2F" w14:paraId="01279EB8"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30FD2857" w14:textId="77777777" w:rsidR="00902F2F" w:rsidRDefault="00902F2F" w:rsidP="00A71A47">
            <w:pPr>
              <w:pStyle w:val="Compact"/>
            </w:pPr>
            <w:r>
              <w:t>ID</w:t>
            </w:r>
          </w:p>
        </w:tc>
        <w:tc>
          <w:tcPr>
            <w:tcW w:w="4174" w:type="pct"/>
          </w:tcPr>
          <w:p w14:paraId="7B016FB6" w14:textId="77777777" w:rsidR="00902F2F" w:rsidRDefault="00902F2F" w:rsidP="00A71A47">
            <w:pPr>
              <w:pStyle w:val="Compact"/>
            </w:pPr>
            <w:r>
              <w:t>CP-TE-02</w:t>
            </w:r>
          </w:p>
        </w:tc>
      </w:tr>
      <w:tr w:rsidR="00902F2F" w14:paraId="5E0E4E27" w14:textId="77777777" w:rsidTr="00734C90">
        <w:tc>
          <w:tcPr>
            <w:tcW w:w="826" w:type="pct"/>
          </w:tcPr>
          <w:p w14:paraId="6800A739" w14:textId="77777777" w:rsidR="00902F2F" w:rsidRDefault="00902F2F" w:rsidP="00A71A47">
            <w:pPr>
              <w:pStyle w:val="Compact"/>
            </w:pPr>
            <w:r>
              <w:t>Técnica aplicada</w:t>
            </w:r>
          </w:p>
        </w:tc>
        <w:tc>
          <w:tcPr>
            <w:tcW w:w="4174" w:type="pct"/>
          </w:tcPr>
          <w:p w14:paraId="7C1C2041" w14:textId="77777777" w:rsidR="00902F2F" w:rsidRDefault="00902F2F" w:rsidP="00A71A47">
            <w:pPr>
              <w:pStyle w:val="Compact"/>
            </w:pPr>
            <w:r>
              <w:t>Transición de estados</w:t>
            </w:r>
          </w:p>
        </w:tc>
      </w:tr>
      <w:tr w:rsidR="00902F2F" w14:paraId="3042B216"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65D927C6" w14:textId="77777777" w:rsidR="00902F2F" w:rsidRDefault="00902F2F" w:rsidP="00A71A47">
            <w:pPr>
              <w:pStyle w:val="Compact"/>
            </w:pPr>
            <w:r>
              <w:t>Área de calidad</w:t>
            </w:r>
          </w:p>
        </w:tc>
        <w:tc>
          <w:tcPr>
            <w:tcW w:w="4174" w:type="pct"/>
          </w:tcPr>
          <w:p w14:paraId="56D7CF90" w14:textId="77777777" w:rsidR="00902F2F" w:rsidRDefault="00902F2F" w:rsidP="00A71A47">
            <w:pPr>
              <w:pStyle w:val="Compact"/>
            </w:pPr>
            <w:r>
              <w:t>B. Flujos y transición de estados</w:t>
            </w:r>
          </w:p>
        </w:tc>
      </w:tr>
      <w:tr w:rsidR="00902F2F" w14:paraId="65E4A72F" w14:textId="77777777" w:rsidTr="00734C90">
        <w:tc>
          <w:tcPr>
            <w:tcW w:w="826" w:type="pct"/>
          </w:tcPr>
          <w:p w14:paraId="09B6C99E" w14:textId="77777777" w:rsidR="00902F2F" w:rsidRDefault="00902F2F" w:rsidP="00A71A47">
            <w:pPr>
              <w:pStyle w:val="Compact"/>
            </w:pPr>
            <w:r>
              <w:t>Requisito relacionado</w:t>
            </w:r>
          </w:p>
        </w:tc>
        <w:tc>
          <w:tcPr>
            <w:tcW w:w="4174" w:type="pct"/>
          </w:tcPr>
          <w:p w14:paraId="44615AC9" w14:textId="77777777" w:rsidR="00902F2F" w:rsidRDefault="00902F2F" w:rsidP="00A71A47">
            <w:pPr>
              <w:pStyle w:val="Compact"/>
            </w:pPr>
            <w:r>
              <w:t>R-10</w:t>
            </w:r>
          </w:p>
        </w:tc>
      </w:tr>
      <w:tr w:rsidR="00902F2F" w14:paraId="7AD917F5"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0FEEB1EF" w14:textId="77777777" w:rsidR="00902F2F" w:rsidRDefault="00902F2F" w:rsidP="00A71A47">
            <w:pPr>
              <w:pStyle w:val="Compact"/>
            </w:pPr>
            <w:r>
              <w:t>Nivel y tipo</w:t>
            </w:r>
          </w:p>
        </w:tc>
        <w:tc>
          <w:tcPr>
            <w:tcW w:w="4174" w:type="pct"/>
          </w:tcPr>
          <w:p w14:paraId="532CDAF7" w14:textId="77777777" w:rsidR="00902F2F" w:rsidRDefault="00902F2F" w:rsidP="00A71A47">
            <w:pPr>
              <w:pStyle w:val="Compact"/>
            </w:pPr>
            <w:r>
              <w:t>Sistema · Funcional</w:t>
            </w:r>
          </w:p>
        </w:tc>
      </w:tr>
      <w:tr w:rsidR="00902F2F" w14:paraId="6F536FFA" w14:textId="77777777" w:rsidTr="00734C90">
        <w:tc>
          <w:tcPr>
            <w:tcW w:w="826" w:type="pct"/>
          </w:tcPr>
          <w:p w14:paraId="75791739" w14:textId="77777777" w:rsidR="00902F2F" w:rsidRDefault="00902F2F" w:rsidP="00A71A47">
            <w:pPr>
              <w:pStyle w:val="Compact"/>
            </w:pPr>
            <w:r>
              <w:t>Precondición</w:t>
            </w:r>
          </w:p>
        </w:tc>
        <w:tc>
          <w:tcPr>
            <w:tcW w:w="4174" w:type="pct"/>
          </w:tcPr>
          <w:p w14:paraId="417CE469" w14:textId="77777777" w:rsidR="00902F2F" w:rsidRDefault="00902F2F" w:rsidP="00A71A47">
            <w:pPr>
              <w:pStyle w:val="Compact"/>
            </w:pPr>
            <w:r>
              <w:t xml:space="preserve">Asistente en el paso 4 (estado S3), carrito con 10 unidades de «Combination Pliers» por $141.50, sesión de </w:t>
            </w:r>
            <w:r>
              <w:rPr>
                <w:rStyle w:val="VerbatimChar"/>
              </w:rPr>
              <w:t>customer@practicesoftwaretesting.com</w:t>
            </w:r>
            <w:r>
              <w:t>.</w:t>
            </w:r>
          </w:p>
        </w:tc>
      </w:tr>
      <w:tr w:rsidR="00902F2F" w14:paraId="602DFD8F"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6EFBAFDF" w14:textId="77777777" w:rsidR="00902F2F" w:rsidRDefault="00902F2F" w:rsidP="00A71A47">
            <w:pPr>
              <w:pStyle w:val="Compact"/>
            </w:pPr>
            <w:r>
              <w:t>Pasos</w:t>
            </w:r>
          </w:p>
        </w:tc>
        <w:tc>
          <w:tcPr>
            <w:tcW w:w="4174" w:type="pct"/>
          </w:tcPr>
          <w:p w14:paraId="4896E723" w14:textId="77777777" w:rsidR="00902F2F" w:rsidRDefault="00902F2F" w:rsidP="00A71A47">
            <w:pPr>
              <w:pStyle w:val="Compact"/>
            </w:pPr>
            <w:r>
              <w:t xml:space="preserve">1. Elegir «Bank Transfer», titular «Jane Doe» y número «1234567890». 2. Pulsar «Confirm» y observar. 3. Volver a pulsar «Confirm». 4. Volver a pulsar «Confirm» con la pestaña de red abierta. 5. Comprobar en </w:t>
            </w:r>
            <w:r>
              <w:rPr>
                <w:rStyle w:val="VerbatimChar"/>
              </w:rPr>
              <w:t>#/account/invoices</w:t>
            </w:r>
            <w:r>
              <w:t xml:space="preserve"> y en </w:t>
            </w:r>
            <w:r>
              <w:rPr>
                <w:rStyle w:val="VerbatimChar"/>
              </w:rPr>
              <w:t>GET /invoices</w:t>
            </w:r>
            <w:r>
              <w:t xml:space="preserve"> si la factura existe.</w:t>
            </w:r>
          </w:p>
        </w:tc>
      </w:tr>
      <w:tr w:rsidR="00902F2F" w14:paraId="380B2D27" w14:textId="77777777" w:rsidTr="00734C90">
        <w:tc>
          <w:tcPr>
            <w:tcW w:w="826" w:type="pct"/>
          </w:tcPr>
          <w:p w14:paraId="5F653A9A" w14:textId="77777777" w:rsidR="00902F2F" w:rsidRDefault="00902F2F" w:rsidP="00A71A47">
            <w:pPr>
              <w:pStyle w:val="Compact"/>
            </w:pPr>
            <w:r>
              <w:t>Datos de prueba</w:t>
            </w:r>
          </w:p>
        </w:tc>
        <w:tc>
          <w:tcPr>
            <w:tcW w:w="4174" w:type="pct"/>
          </w:tcPr>
          <w:p w14:paraId="4986161D" w14:textId="77777777" w:rsidR="00902F2F" w:rsidRDefault="00902F2F" w:rsidP="00A71A47">
            <w:pPr>
              <w:pStyle w:val="Compact"/>
            </w:pPr>
            <w:r>
              <w:t>Método «Bank Transfer», titular «Jane Doe», número «1234567890».</w:t>
            </w:r>
          </w:p>
        </w:tc>
      </w:tr>
      <w:tr w:rsidR="00902F2F" w14:paraId="7D7EB4C1"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1FD00A1C" w14:textId="77777777" w:rsidR="00902F2F" w:rsidRDefault="00902F2F" w:rsidP="00A71A47">
            <w:pPr>
              <w:pStyle w:val="Compact"/>
            </w:pPr>
            <w:r>
              <w:t>Resultado esperado</w:t>
            </w:r>
          </w:p>
        </w:tc>
        <w:tc>
          <w:tcPr>
            <w:tcW w:w="4174" w:type="pct"/>
          </w:tcPr>
          <w:p w14:paraId="0B209EF4" w14:textId="77777777" w:rsidR="00902F2F" w:rsidRDefault="00902F2F" w:rsidP="00A71A47">
            <w:pPr>
              <w:pStyle w:val="Compact"/>
            </w:pPr>
            <w:r>
              <w:t>T4 valida el pago y T5 crea la factura: la aplicación muestra el número de factura, el carrito queda vacío (T7) y la factura aparece en el listado del cliente.</w:t>
            </w:r>
          </w:p>
        </w:tc>
      </w:tr>
      <w:tr w:rsidR="00902F2F" w14:paraId="319C7AFB" w14:textId="77777777" w:rsidTr="00734C90">
        <w:tc>
          <w:tcPr>
            <w:tcW w:w="826" w:type="pct"/>
          </w:tcPr>
          <w:p w14:paraId="00E94036" w14:textId="77777777" w:rsidR="00902F2F" w:rsidRDefault="00902F2F" w:rsidP="00A71A47">
            <w:pPr>
              <w:pStyle w:val="Compact"/>
            </w:pPr>
            <w:r>
              <w:t>Resultado real</w:t>
            </w:r>
          </w:p>
        </w:tc>
        <w:tc>
          <w:tcPr>
            <w:tcW w:w="4174" w:type="pct"/>
          </w:tcPr>
          <w:p w14:paraId="0F5100E8" w14:textId="266D53A1" w:rsidR="00902F2F" w:rsidRDefault="00EE21F4" w:rsidP="00A71A47">
            <w:pPr>
              <w:pStyle w:val="Compact"/>
            </w:pPr>
            <w:r>
              <w:t xml:space="preserve">La primera vez que pulso «Confirm» no pasa nada y no se envía ninguna petición para crear la factura. La segunda vez sale el recuadro verde «Payment was successful», pero el carrito sigue lleno y no aparece ningún número de factura. La tercera envía POST</w:t>
            </w:r>
            <w:r>
              <w:rPr>
                <w:rStyle w:val="VerbatimChar"/>
              </w:rPr>
              <w:t xml:space="preserve"> http://localhost:8091/invoices</w:t>
            </w:r>
            <w:r>
              <w:t xml:space="preserve">, que responde </w:t>
            </w:r>
            <w:r>
              <w:rPr>
                <w:rStyle w:val="VerbatimChar"/>
                <w:b/>
                <w:bCs/>
              </w:rPr>
              <w:t xml:space="preserve">500 Internal Server Error</w:t>
            </w:r>
            <w:r>
              <w:t xml:space="preserve">. En pantalla no aparece nada y el cliente sigue viendo «Payment was successful». </w:t>
            </w:r>
            <w:r>
              <w:rPr>
                <w:rStyle w:val="VerbatimChar"/>
              </w:rPr>
              <w:t xml:space="preserve">GET /invoices sigue con las mismas 10 facturas de demostración, o sea que el pedido nunca se creó.</w:t>
            </w:r>
            <w:r>
              <w:t xml:space="preserve"> El carrito conserva las 10 unidades.</w:t>
            </w:r>
          </w:p>
        </w:tc>
      </w:tr>
      <w:tr w:rsidR="00902F2F" w14:paraId="05BB194B"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5B26C516" w14:textId="77777777" w:rsidR="00902F2F" w:rsidRDefault="00902F2F" w:rsidP="00A71A47">
            <w:pPr>
              <w:pStyle w:val="Compact"/>
            </w:pPr>
            <w:r>
              <w:t>Estado</w:t>
            </w:r>
          </w:p>
        </w:tc>
        <w:tc>
          <w:tcPr>
            <w:tcW w:w="4174" w:type="pct"/>
          </w:tcPr>
          <w:p w14:paraId="7963D3A3" w14:textId="77777777" w:rsidR="00902F2F" w:rsidRDefault="00902F2F" w:rsidP="00A71A47">
            <w:pPr>
              <w:pStyle w:val="Compact"/>
            </w:pPr>
            <w:r>
              <w:rPr>
                <w:b/>
                <w:bCs/>
              </w:rPr>
              <w:t>Fallido</w:t>
            </w:r>
            <w:r>
              <w:t xml:space="preserve"> — genera DEF-01</w:t>
            </w:r>
          </w:p>
        </w:tc>
      </w:tr>
      <w:tr w:rsidR="00902F2F" w14:paraId="49599705" w14:textId="77777777" w:rsidTr="00734C90">
        <w:tc>
          <w:tcPr>
            <w:tcW w:w="826" w:type="pct"/>
          </w:tcPr>
          <w:p w14:paraId="75C5F622" w14:textId="77777777" w:rsidR="00902F2F" w:rsidRDefault="00902F2F" w:rsidP="00A71A47">
            <w:pPr>
              <w:pStyle w:val="Compact"/>
            </w:pPr>
            <w:r>
              <w:t>Evidencia</w:t>
            </w:r>
          </w:p>
        </w:tc>
        <w:tc>
          <w:tcPr>
            <w:tcW w:w="4174" w:type="pct"/>
          </w:tcPr>
          <w:p w14:paraId="468076C7" w14:textId="77777777" w:rsidR="00902F2F" w:rsidRDefault="00902F2F" w:rsidP="00A71A47">
            <w:pPr>
              <w:pStyle w:val="Compact"/>
            </w:pPr>
            <w:r>
              <w:rPr>
                <w:rStyle w:val="VerbatimChar"/>
              </w:rPr>
              <w:t>EV-CP-TE-02a_pago_exitoso_falso.png</w:t>
            </w:r>
            <w:r>
              <w:t xml:space="preserve"> · </w:t>
            </w:r>
            <w:r>
              <w:rPr>
                <w:rStyle w:val="VerbatimChar"/>
              </w:rPr>
              <w:t>EV-CP-TE-02b_network_500.png</w:t>
            </w:r>
          </w:p>
        </w:tc>
      </w:tr>
    </w:tbl>
    <w:p w14:paraId="45A69382" w14:textId="77777777" w:rsidR="000A733A" w:rsidRDefault="00DF37CB">
      <w:pPr>
        <w:spacing w:before="120"/>
        <w:jc w:val="center"/>
      </w:pPr>
      <w:r>
        <w:rPr>
          <w:b/>
          <w:highlight w:val="yellow"/>
        </w:rPr>
        <w:t>[Pendiente: insertar captura EV-CP-TE-02a_pago_exitoso_falso.png]</w:t>
      </w:r>
    </w:p>
    <w:p w14:paraId="2275BC11" w14:textId="77777777" w:rsidR="000A733A" w:rsidRDefault="00DF37CB">
      <w:pPr>
        <w:spacing w:before="120"/>
        <w:jc w:val="center"/>
      </w:pPr>
      <w:r>
        <w:rPr>
          <w:b/>
          <w:highlight w:val="yellow"/>
        </w:rPr>
        <w:lastRenderedPageBreak/>
        <w:t>[Pendiente: insertar captura EV-CP-TE-02b_network_500.png]</w:t>
      </w:r>
    </w:p>
    <w:p w14:paraId="0D0375C8" w14:textId="77777777" w:rsidR="00902F2F" w:rsidRPr="00734C90" w:rsidRDefault="00902F2F" w:rsidP="00A71A47">
      <w:pPr>
        <w:pStyle w:val="Ttulo3"/>
        <w:rPr>
          <w:rFonts w:ascii="Calibri" w:hAnsi="Calibri" w:cs="Calibri"/>
          <w:color w:val="000000"/>
        </w:rPr>
      </w:pPr>
      <w:r>
        <w:rPr>
          <w:rFonts w:ascii="Calibri" w:hAnsi="Calibri" w:cs="Calibri"/>
          <w:color w:val="000000"/>
        </w:rPr>
        <w:t>CP-TE-03</w:t>
      </w:r>
    </w:p>
    <w:p>
      <w:pPr>
        <w:pStyle w:val="Textoindependiente"/>
        <w:keepNext/>
        <w:spacing w:before="120" w:after="0"/>
      </w:pPr>
      <w:r>
        <w:rPr>
          <w:b/>
          <w:bCs/>
        </w:rPr>
        <w:t xml:space="preserve">Tabla 41</w:t>
      </w:r>
    </w:p>
    <w:p>
      <w:pPr>
        <w:pStyle w:val="Textoindependiente"/>
        <w:keepNext/>
        <w:spacing w:before="120" w:after="0"/>
      </w:pPr>
      <w:r>
        <w:rPr>
          <w:i/>
          <w:iCs/>
        </w:rPr>
        <w:t xml:space="preserve">Ficha del caso de prueba CP-TE-03</w:t>
      </w:r>
    </w:p>
    <w:tbl>
      <w:tblPr>
        <w:tblStyle w:val="Tablaconcuadrcula4-nfasis1"/>
        <w:tblW w:w="5000" w:type="pct"/>
        <w:tblLook w:val="0420" w:firstRow="1" w:lastRow="0" w:firstColumn="0" w:lastColumn="0" w:noHBand="0" w:noVBand="1"/>
      </w:tblPr>
      <w:tblGrid>
        <w:gridCol w:w="1651"/>
        <w:gridCol w:w="8085"/>
      </w:tblGrid>
      <w:tr w:rsidR="00902F2F" w14:paraId="025275E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8" w:type="pct"/>
          </w:tcPr>
          <w:p w14:paraId="58CA40C3" w14:textId="77777777" w:rsidR="00902F2F" w:rsidRDefault="00902F2F" w:rsidP="00A71A47">
            <w:pPr>
              <w:pStyle w:val="Compact"/>
            </w:pPr>
            <w:r>
              <w:t>Campo</w:t>
            </w:r>
          </w:p>
        </w:tc>
        <w:tc>
          <w:tcPr>
            <w:tcW w:w="4152" w:type="pct"/>
          </w:tcPr>
          <w:p w14:paraId="62236123" w14:textId="77777777" w:rsidR="00902F2F" w:rsidRDefault="00902F2F" w:rsidP="00A71A47">
            <w:pPr>
              <w:pStyle w:val="Compact"/>
            </w:pPr>
            <w:r>
              <w:t>Contenido</w:t>
            </w:r>
          </w:p>
        </w:tc>
      </w:tr>
      <w:tr w:rsidR="00902F2F" w14:paraId="717145F8"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3082C264" w14:textId="77777777" w:rsidR="00902F2F" w:rsidRDefault="00902F2F" w:rsidP="00A71A47">
            <w:pPr>
              <w:pStyle w:val="Compact"/>
            </w:pPr>
            <w:r>
              <w:t>ID</w:t>
            </w:r>
          </w:p>
        </w:tc>
        <w:tc>
          <w:tcPr>
            <w:tcW w:w="4152" w:type="pct"/>
          </w:tcPr>
          <w:p w14:paraId="23684023" w14:textId="77777777" w:rsidR="00902F2F" w:rsidRDefault="00902F2F" w:rsidP="00A71A47">
            <w:pPr>
              <w:pStyle w:val="Compact"/>
            </w:pPr>
            <w:r>
              <w:t>CP-TE-03</w:t>
            </w:r>
          </w:p>
        </w:tc>
      </w:tr>
      <w:tr w:rsidR="00902F2F" w14:paraId="0DB4F3D5" w14:textId="77777777" w:rsidTr="00734C90">
        <w:tc>
          <w:tcPr>
            <w:tcW w:w="848" w:type="pct"/>
          </w:tcPr>
          <w:p w14:paraId="21963155" w14:textId="77777777" w:rsidR="00902F2F" w:rsidRDefault="00902F2F" w:rsidP="00A71A47">
            <w:pPr>
              <w:pStyle w:val="Compact"/>
            </w:pPr>
            <w:r>
              <w:t>Técnica aplicada</w:t>
            </w:r>
          </w:p>
        </w:tc>
        <w:tc>
          <w:tcPr>
            <w:tcW w:w="4152" w:type="pct"/>
          </w:tcPr>
          <w:p w14:paraId="19EF55A2" w14:textId="77777777" w:rsidR="00902F2F" w:rsidRDefault="00902F2F" w:rsidP="00A71A47">
            <w:pPr>
              <w:pStyle w:val="Compact"/>
            </w:pPr>
            <w:r>
              <w:t>Transición de estados</w:t>
            </w:r>
          </w:p>
        </w:tc>
      </w:tr>
      <w:tr w:rsidR="00902F2F" w14:paraId="52C5968B"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71FAECE5" w14:textId="77777777" w:rsidR="00902F2F" w:rsidRDefault="00902F2F" w:rsidP="00A71A47">
            <w:pPr>
              <w:pStyle w:val="Compact"/>
            </w:pPr>
            <w:r>
              <w:t>Área de calidad</w:t>
            </w:r>
          </w:p>
        </w:tc>
        <w:tc>
          <w:tcPr>
            <w:tcW w:w="4152" w:type="pct"/>
          </w:tcPr>
          <w:p w14:paraId="425F0813" w14:textId="77777777" w:rsidR="00902F2F" w:rsidRDefault="00902F2F" w:rsidP="00A71A47">
            <w:pPr>
              <w:pStyle w:val="Compact"/>
            </w:pPr>
            <w:r>
              <w:t>B. Flujos y transición de estados</w:t>
            </w:r>
          </w:p>
        </w:tc>
      </w:tr>
      <w:tr w:rsidR="00902F2F" w14:paraId="0ED625F6" w14:textId="77777777" w:rsidTr="00734C90">
        <w:tc>
          <w:tcPr>
            <w:tcW w:w="848" w:type="pct"/>
          </w:tcPr>
          <w:p w14:paraId="012D43F1" w14:textId="77777777" w:rsidR="00902F2F" w:rsidRDefault="00902F2F" w:rsidP="00A71A47">
            <w:pPr>
              <w:pStyle w:val="Compact"/>
            </w:pPr>
            <w:r>
              <w:t>Requisito relacionado</w:t>
            </w:r>
          </w:p>
        </w:tc>
        <w:tc>
          <w:tcPr>
            <w:tcW w:w="4152" w:type="pct"/>
          </w:tcPr>
          <w:p w14:paraId="4094282D" w14:textId="77777777" w:rsidR="00902F2F" w:rsidRDefault="00902F2F" w:rsidP="00A71A47">
            <w:pPr>
              <w:pStyle w:val="Compact"/>
            </w:pPr>
            <w:r>
              <w:t>R-05</w:t>
            </w:r>
          </w:p>
        </w:tc>
      </w:tr>
      <w:tr w:rsidR="00902F2F" w14:paraId="171AC56D"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487B049D" w14:textId="77777777" w:rsidR="00902F2F" w:rsidRDefault="00902F2F" w:rsidP="00A71A47">
            <w:pPr>
              <w:pStyle w:val="Compact"/>
            </w:pPr>
            <w:r>
              <w:t>Nivel y tipo</w:t>
            </w:r>
          </w:p>
        </w:tc>
        <w:tc>
          <w:tcPr>
            <w:tcW w:w="4152" w:type="pct"/>
          </w:tcPr>
          <w:p w14:paraId="326CE85B" w14:textId="77777777" w:rsidR="00902F2F" w:rsidRDefault="00902F2F" w:rsidP="00A71A47">
            <w:pPr>
              <w:pStyle w:val="Compact"/>
            </w:pPr>
            <w:r>
              <w:t>Componente · Funcional</w:t>
            </w:r>
          </w:p>
        </w:tc>
      </w:tr>
      <w:tr w:rsidR="00902F2F" w14:paraId="5C2EF583" w14:textId="77777777" w:rsidTr="00734C90">
        <w:tc>
          <w:tcPr>
            <w:tcW w:w="848" w:type="pct"/>
          </w:tcPr>
          <w:p w14:paraId="79149C51" w14:textId="77777777" w:rsidR="00902F2F" w:rsidRDefault="00902F2F" w:rsidP="00A71A47">
            <w:pPr>
              <w:pStyle w:val="Compact"/>
            </w:pPr>
            <w:r>
              <w:t>Precondición</w:t>
            </w:r>
          </w:p>
        </w:tc>
        <w:tc>
          <w:tcPr>
            <w:tcW w:w="4152" w:type="pct"/>
          </w:tcPr>
          <w:p w14:paraId="26BDD8B2" w14:textId="77777777" w:rsidR="00902F2F" w:rsidRDefault="00902F2F" w:rsidP="00A71A47">
            <w:pPr>
              <w:pStyle w:val="Compact"/>
            </w:pPr>
            <w:r>
              <w:t xml:space="preserve">Ficha de «Combination Pliers» abierta en </w:t>
            </w:r>
            <w:r>
              <w:rPr>
                <w:rStyle w:val="VerbatimChar"/>
              </w:rPr>
              <w:t>#/product/1</w:t>
            </w:r>
            <w:r>
              <w:t>, con el contador en 1.</w:t>
            </w:r>
          </w:p>
        </w:tc>
      </w:tr>
      <w:tr w:rsidR="00902F2F" w14:paraId="1E7A63CA"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108D7C0F" w14:textId="77777777" w:rsidR="00902F2F" w:rsidRDefault="00902F2F" w:rsidP="00A71A47">
            <w:pPr>
              <w:pStyle w:val="Compact"/>
            </w:pPr>
            <w:r>
              <w:t>Pasos</w:t>
            </w:r>
          </w:p>
        </w:tc>
        <w:tc>
          <w:tcPr>
            <w:tcW w:w="4152" w:type="pct"/>
          </w:tcPr>
          <w:p w14:paraId="1EDCFA48" w14:textId="77777777" w:rsidR="00902F2F" w:rsidRDefault="00902F2F" w:rsidP="00A71A47">
            <w:pPr>
              <w:pStyle w:val="Compact"/>
            </w:pPr>
            <w:r>
              <w:t>1. Pulsar «+» tres veces y leer el contador. 2. Pulsar «−» dos veces y leer el contador. 3. Escribir 5 en el campo y volver a pulsar «+».</w:t>
            </w:r>
          </w:p>
        </w:tc>
      </w:tr>
      <w:tr w:rsidR="00902F2F" w14:paraId="2E7DA04F" w14:textId="77777777" w:rsidTr="00734C90">
        <w:tc>
          <w:tcPr>
            <w:tcW w:w="848" w:type="pct"/>
          </w:tcPr>
          <w:p w14:paraId="585308BC" w14:textId="77777777" w:rsidR="00902F2F" w:rsidRDefault="00902F2F" w:rsidP="00A71A47">
            <w:pPr>
              <w:pStyle w:val="Compact"/>
            </w:pPr>
            <w:r>
              <w:t>Datos de prueba</w:t>
            </w:r>
          </w:p>
        </w:tc>
        <w:tc>
          <w:tcPr>
            <w:tcW w:w="4152" w:type="pct"/>
          </w:tcPr>
          <w:p w14:paraId="0482F1A9" w14:textId="77777777" w:rsidR="00902F2F" w:rsidRDefault="00902F2F" w:rsidP="00A71A47">
            <w:pPr>
              <w:pStyle w:val="Compact"/>
            </w:pPr>
            <w:r>
              <w:t>Tres pulsaciones de «+», dos de «−».</w:t>
            </w:r>
          </w:p>
        </w:tc>
      </w:tr>
      <w:tr w:rsidR="00902F2F" w14:paraId="5270589D"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247BCE38" w14:textId="77777777" w:rsidR="00902F2F" w:rsidRDefault="00902F2F" w:rsidP="00A71A47">
            <w:pPr>
              <w:pStyle w:val="Compact"/>
            </w:pPr>
            <w:r>
              <w:t>Resultado esperado</w:t>
            </w:r>
          </w:p>
        </w:tc>
        <w:tc>
          <w:tcPr>
            <w:tcW w:w="4152" w:type="pct"/>
          </w:tcPr>
          <w:p w14:paraId="3CA2F3D0" w14:textId="77777777" w:rsidR="00902F2F" w:rsidRDefault="00902F2F" w:rsidP="00A71A47">
            <w:pPr>
              <w:pStyle w:val="Compact"/>
            </w:pPr>
            <w:r>
              <w:t>Tras tres «+» el contador muestra 4; tras dos «−» vuelve a 2. Desde 5, un «+» lleva a 6.</w:t>
            </w:r>
          </w:p>
        </w:tc>
      </w:tr>
      <w:tr w:rsidR="00902F2F" w14:paraId="148B42AA" w14:textId="77777777" w:rsidTr="00734C90">
        <w:tc>
          <w:tcPr>
            <w:tcW w:w="848" w:type="pct"/>
          </w:tcPr>
          <w:p w14:paraId="3B046803" w14:textId="77777777" w:rsidR="00902F2F" w:rsidRDefault="00902F2F" w:rsidP="00A71A47">
            <w:pPr>
              <w:pStyle w:val="Compact"/>
            </w:pPr>
            <w:r>
              <w:t>Resultado real</w:t>
            </w:r>
          </w:p>
        </w:tc>
        <w:tc>
          <w:tcPr>
            <w:tcW w:w="4152" w:type="pct"/>
          </w:tcPr>
          <w:p w14:paraId="331700ED" w14:textId="32B34230" w:rsidR="00902F2F" w:rsidRDefault="00EE21F4" w:rsidP="00A71A47">
            <w:pPr>
              <w:pStyle w:val="Compact"/>
            </w:pPr>
            <w:r>
              <w:t>El contador se queda en 1</w:t>
            </w:r>
            <w:r>
              <w:rPr>
                <w:b/>
                <w:bCs/>
              </w:rPr>
              <w:t xml:space="preserve"> después de las tres pulsaciones de «+»</w:t>
            </w:r>
            <w:r>
              <w:t xml:space="preserve"> y sigue en 1 tras las de «−». Los botones están ahí y reciben el clic, pero no cambian nada porque plus() y minus() están vacíos en el componente. La única forma de cambiar la cantidad es escribirla a mano en el campo numérico.</w:t>
            </w:r>
          </w:p>
        </w:tc>
      </w:tr>
      <w:tr w:rsidR="00902F2F" w14:paraId="1A97877C"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3D8940EF" w14:textId="77777777" w:rsidR="00902F2F" w:rsidRDefault="00902F2F" w:rsidP="00A71A47">
            <w:pPr>
              <w:pStyle w:val="Compact"/>
            </w:pPr>
            <w:r>
              <w:t>Estado</w:t>
            </w:r>
          </w:p>
        </w:tc>
        <w:tc>
          <w:tcPr>
            <w:tcW w:w="4152" w:type="pct"/>
          </w:tcPr>
          <w:p w14:paraId="558CEE1C" w14:textId="77777777" w:rsidR="00902F2F" w:rsidRDefault="00902F2F" w:rsidP="00A71A47">
            <w:pPr>
              <w:pStyle w:val="Compact"/>
            </w:pPr>
            <w:r>
              <w:rPr>
                <w:b/>
                <w:bCs/>
              </w:rPr>
              <w:t>Fallido</w:t>
            </w:r>
            <w:r>
              <w:t xml:space="preserve"> — genera DEF-04</w:t>
            </w:r>
          </w:p>
        </w:tc>
      </w:tr>
      <w:tr w:rsidR="00902F2F" w14:paraId="75F0FC75" w14:textId="77777777" w:rsidTr="00734C90">
        <w:tc>
          <w:tcPr>
            <w:tcW w:w="848" w:type="pct"/>
          </w:tcPr>
          <w:p w14:paraId="42355552" w14:textId="77777777" w:rsidR="00902F2F" w:rsidRDefault="00902F2F" w:rsidP="00A71A47">
            <w:pPr>
              <w:pStyle w:val="Compact"/>
            </w:pPr>
            <w:r>
              <w:t>Evidencia</w:t>
            </w:r>
          </w:p>
        </w:tc>
        <w:tc>
          <w:tcPr>
            <w:tcW w:w="4152" w:type="pct"/>
          </w:tcPr>
          <w:p w14:paraId="13170A40" w14:textId="77777777" w:rsidR="00902F2F" w:rsidRDefault="00902F2F" w:rsidP="00A71A47">
            <w:pPr>
              <w:pStyle w:val="Compact"/>
            </w:pPr>
            <w:r>
              <w:rPr>
                <w:rStyle w:val="VerbatimChar"/>
              </w:rPr>
              <w:t>EV-CP-TE-03_botones_mas_menos.png</w:t>
            </w:r>
          </w:p>
        </w:tc>
      </w:tr>
    </w:tbl>
    <w:p>
      <w:pPr>
        <w:pStyle w:val="Textoindependiente"/>
        <w:keepNext/>
        <w:spacing w:before="120" w:after="0"/>
      </w:pPr>
      <w:r>
        <w:rPr>
          <w:b/>
          <w:bCs/>
        </w:rPr>
        <w:t xml:space="preserve">Figura 22</w:t>
      </w:r>
    </w:p>
    <w:p>
      <w:pPr>
        <w:pStyle w:val="Textoindependiente"/>
        <w:keepNext/>
        <w:spacing w:before="120" w:after="0"/>
      </w:pPr>
      <w:r>
        <w:rPr>
          <w:i/>
          <w:iCs/>
        </w:rPr>
        <w:t xml:space="preserve">Tras pulsar «+» tres veces, el contador sigue en 1</w:t>
      </w:r>
    </w:p>
    <w:p w14:paraId="19BCA9DA" w14:textId="77777777" w:rsidR="000A733A" w:rsidRDefault="00DF37CB">
      <w:pPr>
        <w:keepNext/>
        <w:spacing w:before="120" w:after="40"/>
        <w:jc w:val="center"/>
      </w:pPr>
      <w:r>
        <w:rPr>
          <w:noProof/>
        </w:rPr>
        <w:drawing>
          <wp:inline distT="0" distB="0" distL="0" distR="0" wp14:anchorId="40399302" wp14:editId="7BC97BE1">
            <wp:extent cx="5445996" cy="3700000"/>
            <wp:effectExtent l="0" t="0" r="0" b="0"/>
            <wp:docPr id="5019" name="EV-CP-TE-03_botones_mas_me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EV-CP-TE-03_botones_mas_menos.png"/>
                    <pic:cNvPicPr/>
                  </pic:nvPicPr>
                  <pic:blipFill>
                    <a:blip r:embed="rId39"/>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EV-CP-TE-03_botones_mas_menos.png. Captura propia.</w:t>
      </w:r>
    </w:p>
    <w:p w14:paraId="39121216" w14:textId="77777777" w:rsidR="00902F2F" w:rsidRPr="00734C90" w:rsidRDefault="00902F2F" w:rsidP="00A71A47">
      <w:pPr>
        <w:pStyle w:val="Ttulo3"/>
        <w:rPr>
          <w:rFonts w:ascii="Calibri" w:hAnsi="Calibri" w:cs="Calibri"/>
          <w:color w:val="000000"/>
        </w:rPr>
      </w:pPr>
      <w:r>
        <w:rPr>
          <w:rFonts w:ascii="Calibri" w:hAnsi="Calibri" w:cs="Calibri"/>
          <w:color w:val="000000"/>
        </w:rPr>
        <w:t>CP-TE-04</w:t>
      </w:r>
    </w:p>
    <w:p>
      <w:pPr>
        <w:pStyle w:val="Textoindependiente"/>
        <w:keepNext/>
        <w:spacing w:before="120" w:after="0"/>
      </w:pPr>
      <w:r>
        <w:rPr>
          <w:b/>
          <w:bCs/>
        </w:rPr>
        <w:t xml:space="preserve">Tabla 42</w:t>
      </w:r>
    </w:p>
    <w:p>
      <w:pPr>
        <w:pStyle w:val="Textoindependiente"/>
        <w:keepNext/>
        <w:spacing w:before="120" w:after="0"/>
      </w:pPr>
      <w:r>
        <w:rPr>
          <w:i/>
          <w:iCs/>
        </w:rPr>
        <w:t xml:space="preserve">Ficha del caso de prueba CP-TE-04</w:t>
      </w:r>
    </w:p>
    <w:tbl>
      <w:tblPr>
        <w:tblStyle w:val="Tablaconcuadrcula4-nfasis1"/>
        <w:tblW w:w="5000" w:type="pct"/>
        <w:tblLook w:val="0420" w:firstRow="1" w:lastRow="0" w:firstColumn="0" w:lastColumn="0" w:noHBand="0" w:noVBand="1"/>
      </w:tblPr>
      <w:tblGrid>
        <w:gridCol w:w="1599"/>
        <w:gridCol w:w="8137"/>
      </w:tblGrid>
      <w:tr w:rsidR="00902F2F" w14:paraId="2D75140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21" w:type="pct"/>
          </w:tcPr>
          <w:p w14:paraId="054C99F5" w14:textId="77777777" w:rsidR="00902F2F" w:rsidRDefault="00902F2F" w:rsidP="00A71A47">
            <w:pPr>
              <w:pStyle w:val="Compact"/>
            </w:pPr>
            <w:r>
              <w:t>Campo</w:t>
            </w:r>
          </w:p>
        </w:tc>
        <w:tc>
          <w:tcPr>
            <w:tcW w:w="4179" w:type="pct"/>
          </w:tcPr>
          <w:p w14:paraId="66BAF5D0" w14:textId="77777777" w:rsidR="00902F2F" w:rsidRDefault="00902F2F" w:rsidP="00A71A47">
            <w:pPr>
              <w:pStyle w:val="Compact"/>
            </w:pPr>
            <w:r>
              <w:t>Contenido</w:t>
            </w:r>
          </w:p>
        </w:tc>
      </w:tr>
      <w:tr w:rsidR="00902F2F" w14:paraId="199CD898"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7F8E978D" w14:textId="77777777" w:rsidR="00902F2F" w:rsidRDefault="00902F2F" w:rsidP="00A71A47">
            <w:pPr>
              <w:pStyle w:val="Compact"/>
            </w:pPr>
            <w:r>
              <w:t>ID</w:t>
            </w:r>
          </w:p>
        </w:tc>
        <w:tc>
          <w:tcPr>
            <w:tcW w:w="4179" w:type="pct"/>
          </w:tcPr>
          <w:p w14:paraId="1C58E6D9" w14:textId="77777777" w:rsidR="00902F2F" w:rsidRDefault="00902F2F" w:rsidP="00A71A47">
            <w:pPr>
              <w:pStyle w:val="Compact"/>
            </w:pPr>
            <w:r>
              <w:t>CP-TE-04</w:t>
            </w:r>
          </w:p>
        </w:tc>
      </w:tr>
      <w:tr w:rsidR="00902F2F" w14:paraId="1D04449F" w14:textId="77777777" w:rsidTr="00734C90">
        <w:tc>
          <w:tcPr>
            <w:tcW w:w="821" w:type="pct"/>
          </w:tcPr>
          <w:p w14:paraId="312DF6D1" w14:textId="77777777" w:rsidR="00902F2F" w:rsidRDefault="00902F2F" w:rsidP="00A71A47">
            <w:pPr>
              <w:pStyle w:val="Compact"/>
            </w:pPr>
            <w:r>
              <w:t>Técnica aplicada</w:t>
            </w:r>
          </w:p>
        </w:tc>
        <w:tc>
          <w:tcPr>
            <w:tcW w:w="4179" w:type="pct"/>
          </w:tcPr>
          <w:p w14:paraId="4B628139" w14:textId="77777777" w:rsidR="00902F2F" w:rsidRDefault="00902F2F" w:rsidP="00A71A47">
            <w:pPr>
              <w:pStyle w:val="Compact"/>
            </w:pPr>
            <w:r>
              <w:t>Transición de estados</w:t>
            </w:r>
          </w:p>
        </w:tc>
      </w:tr>
      <w:tr w:rsidR="00902F2F" w14:paraId="5814BBA6"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7C9443B" w14:textId="77777777" w:rsidR="00902F2F" w:rsidRDefault="00902F2F" w:rsidP="00A71A47">
            <w:pPr>
              <w:pStyle w:val="Compact"/>
            </w:pPr>
            <w:r>
              <w:t>Área de calidad</w:t>
            </w:r>
          </w:p>
        </w:tc>
        <w:tc>
          <w:tcPr>
            <w:tcW w:w="4179" w:type="pct"/>
          </w:tcPr>
          <w:p w14:paraId="0F4B5551" w14:textId="77777777" w:rsidR="00902F2F" w:rsidRDefault="00902F2F" w:rsidP="00A71A47">
            <w:pPr>
              <w:pStyle w:val="Compact"/>
            </w:pPr>
            <w:r>
              <w:t>D. Persistencia y consistencia de datos</w:t>
            </w:r>
          </w:p>
        </w:tc>
      </w:tr>
      <w:tr w:rsidR="00902F2F" w14:paraId="4A8DF540" w14:textId="77777777" w:rsidTr="00734C90">
        <w:tc>
          <w:tcPr>
            <w:tcW w:w="821" w:type="pct"/>
          </w:tcPr>
          <w:p w14:paraId="2E6FA420" w14:textId="77777777" w:rsidR="00902F2F" w:rsidRDefault="00902F2F" w:rsidP="00A71A47">
            <w:pPr>
              <w:pStyle w:val="Compact"/>
            </w:pPr>
            <w:r>
              <w:t>Requisito relacionado</w:t>
            </w:r>
          </w:p>
        </w:tc>
        <w:tc>
          <w:tcPr>
            <w:tcW w:w="4179" w:type="pct"/>
          </w:tcPr>
          <w:p w14:paraId="0BF82AC8" w14:textId="77777777" w:rsidR="00902F2F" w:rsidRDefault="00902F2F" w:rsidP="00A71A47">
            <w:pPr>
              <w:pStyle w:val="Compact"/>
            </w:pPr>
            <w:r>
              <w:t>R-07</w:t>
            </w:r>
          </w:p>
        </w:tc>
      </w:tr>
      <w:tr w:rsidR="00902F2F" w14:paraId="44553587"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30673BD" w14:textId="77777777" w:rsidR="00902F2F" w:rsidRDefault="00902F2F" w:rsidP="00A71A47">
            <w:pPr>
              <w:pStyle w:val="Compact"/>
            </w:pPr>
            <w:r>
              <w:lastRenderedPageBreak/>
              <w:t>Nivel y tipo</w:t>
            </w:r>
          </w:p>
        </w:tc>
        <w:tc>
          <w:tcPr>
            <w:tcW w:w="4179" w:type="pct"/>
          </w:tcPr>
          <w:p w14:paraId="6992EB2E" w14:textId="77777777" w:rsidR="00902F2F" w:rsidRDefault="00902F2F" w:rsidP="00A71A47">
            <w:pPr>
              <w:pStyle w:val="Compact"/>
            </w:pPr>
            <w:r>
              <w:t>Sistema · Funcional</w:t>
            </w:r>
          </w:p>
        </w:tc>
      </w:tr>
      <w:tr w:rsidR="00902F2F" w14:paraId="4188383D" w14:textId="77777777" w:rsidTr="00734C90">
        <w:tc>
          <w:tcPr>
            <w:tcW w:w="821" w:type="pct"/>
          </w:tcPr>
          <w:p w14:paraId="13F35283" w14:textId="77777777" w:rsidR="00902F2F" w:rsidRDefault="00902F2F" w:rsidP="00A71A47">
            <w:pPr>
              <w:pStyle w:val="Compact"/>
            </w:pPr>
            <w:r>
              <w:t>Precondición</w:t>
            </w:r>
          </w:p>
        </w:tc>
        <w:tc>
          <w:tcPr>
            <w:tcW w:w="4179" w:type="pct"/>
          </w:tcPr>
          <w:p w14:paraId="78B13697" w14:textId="77777777" w:rsidR="00902F2F" w:rsidRDefault="00902F2F" w:rsidP="00A71A47">
            <w:pPr>
              <w:pStyle w:val="Compact"/>
            </w:pPr>
            <w:r>
              <w:t>Carrito con una única línea: «Combination Pliers», cantidad 10.</w:t>
            </w:r>
          </w:p>
        </w:tc>
      </w:tr>
      <w:tr w:rsidR="00902F2F" w14:paraId="1056AC72"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21E25FE4" w14:textId="77777777" w:rsidR="00902F2F" w:rsidRDefault="00902F2F" w:rsidP="00A71A47">
            <w:pPr>
              <w:pStyle w:val="Compact"/>
            </w:pPr>
            <w:r>
              <w:t>Pasos</w:t>
            </w:r>
          </w:p>
        </w:tc>
        <w:tc>
          <w:tcPr>
            <w:tcW w:w="4179" w:type="pct"/>
          </w:tcPr>
          <w:p w14:paraId="04857E9B" w14:textId="77777777" w:rsidR="00902F2F" w:rsidRDefault="00902F2F" w:rsidP="00A71A47">
            <w:pPr>
              <w:pStyle w:val="Compact"/>
            </w:pPr>
            <w:r>
              <w:t xml:space="preserve">1. Abrir </w:t>
            </w:r>
            <w:r>
              <w:rPr>
                <w:rStyle w:val="VerbatimChar"/>
              </w:rPr>
              <w:t>#/checkout</w:t>
            </w:r>
            <w:r>
              <w:t>. 2. Pulsar el botón rojo con la «X» de la única línea (transición T6, S1→S0). 3. Contar las filas de la tabla y leer el contenido del carrito. 4. Recargar la página y repetir la lectura.</w:t>
            </w:r>
          </w:p>
        </w:tc>
      </w:tr>
      <w:tr w:rsidR="00902F2F" w14:paraId="3BC812A8" w14:textId="77777777" w:rsidTr="00734C90">
        <w:tc>
          <w:tcPr>
            <w:tcW w:w="821" w:type="pct"/>
          </w:tcPr>
          <w:p w14:paraId="6822445D" w14:textId="77777777" w:rsidR="00902F2F" w:rsidRDefault="00902F2F" w:rsidP="00A71A47">
            <w:pPr>
              <w:pStyle w:val="Compact"/>
            </w:pPr>
            <w:r>
              <w:t>Datos de prueba</w:t>
            </w:r>
          </w:p>
        </w:tc>
        <w:tc>
          <w:tcPr>
            <w:tcW w:w="4179" w:type="pct"/>
          </w:tcPr>
          <w:p w14:paraId="05A59169" w14:textId="77777777" w:rsidR="00902F2F" w:rsidRDefault="00902F2F" w:rsidP="00A71A47">
            <w:pPr>
              <w:pStyle w:val="Compact"/>
            </w:pPr>
            <w:r>
              <w:t xml:space="preserve">Una línea con </w:t>
            </w:r>
            <w:r>
              <w:rPr>
                <w:rStyle w:val="VerbatimChar"/>
              </w:rPr>
              <w:t>id: 1</w:t>
            </w:r>
            <w:r>
              <w:t>, cantidad 10, total 141.5.</w:t>
            </w:r>
          </w:p>
        </w:tc>
      </w:tr>
      <w:tr w:rsidR="00902F2F" w14:paraId="2BD957BD"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058082A3" w14:textId="77777777" w:rsidR="00902F2F" w:rsidRDefault="00902F2F" w:rsidP="00A71A47">
            <w:pPr>
              <w:pStyle w:val="Compact"/>
            </w:pPr>
            <w:r>
              <w:t>Resultado esperado</w:t>
            </w:r>
          </w:p>
        </w:tc>
        <w:tc>
          <w:tcPr>
            <w:tcW w:w="4179" w:type="pct"/>
          </w:tcPr>
          <w:p w14:paraId="2E206542" w14:textId="77777777" w:rsidR="00902F2F" w:rsidRDefault="00902F2F" w:rsidP="00A71A47">
            <w:pPr>
              <w:pStyle w:val="Compact"/>
            </w:pPr>
            <w:r>
              <w:t>La línea desaparece, la tabla queda sin filas, el carrito pasa al estado S0 y el contador del encabezado baja a 0. Tras recargar, el carrito sigue vacío.</w:t>
            </w:r>
          </w:p>
        </w:tc>
      </w:tr>
      <w:tr w:rsidR="00902F2F" w14:paraId="3A722F3B" w14:textId="77777777" w:rsidTr="00734C90">
        <w:tc>
          <w:tcPr>
            <w:tcW w:w="821" w:type="pct"/>
          </w:tcPr>
          <w:p w14:paraId="4C07C16E" w14:textId="77777777" w:rsidR="00902F2F" w:rsidRDefault="00902F2F" w:rsidP="00A71A47">
            <w:pPr>
              <w:pStyle w:val="Compact"/>
            </w:pPr>
            <w:r>
              <w:t>Resultado real</w:t>
            </w:r>
          </w:p>
        </w:tc>
        <w:tc>
          <w:tcPr>
            <w:tcW w:w="4179" w:type="pct"/>
          </w:tcPr>
          <w:p w14:paraId="609475A5" w14:textId="6C73A16C" w:rsidR="00902F2F" w:rsidRDefault="00EE21F4" w:rsidP="00A71A47">
            <w:pPr>
              <w:pStyle w:val="Compact"/>
            </w:pPr>
            <w:r>
              <w:rPr>
                <w:b/>
                <w:bCs/>
              </w:rPr>
              <w:t>La transición T6 no pasa. Después de pulsar la «X» la tabla sigue con su única fila</w:t>
            </w:r>
            <w:r>
              <w:t xml:space="preserve"> y el carrito sigue conteniendo </w:t>
            </w:r>
            <w:r>
              <w:rPr>
                <w:rStyle w:val="VerbatimChar"/>
              </w:rPr>
              <w:t>[{"id":1,…,"quantity":10,"total":141.5}]</w:t>
            </w:r>
            <w:r>
              <w:t xml:space="preserve">. Tras recargar, la línea sigue ahí. El botón no tiene ningún código asociado, así que no hace nada. Un cliente que agrega un producto por equivocación no puede quitarlo a menos que cierre el navegador.</w:t>
            </w:r>
          </w:p>
        </w:tc>
      </w:tr>
      <w:tr w:rsidR="00902F2F" w14:paraId="27B67B16"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98AC0AD" w14:textId="77777777" w:rsidR="00902F2F" w:rsidRDefault="00902F2F" w:rsidP="00A71A47">
            <w:pPr>
              <w:pStyle w:val="Compact"/>
            </w:pPr>
            <w:r>
              <w:t>Estado</w:t>
            </w:r>
          </w:p>
        </w:tc>
        <w:tc>
          <w:tcPr>
            <w:tcW w:w="4179" w:type="pct"/>
          </w:tcPr>
          <w:p w14:paraId="6B0E894F" w14:textId="77777777" w:rsidR="00902F2F" w:rsidRDefault="00902F2F" w:rsidP="00A71A47">
            <w:pPr>
              <w:pStyle w:val="Compact"/>
            </w:pPr>
            <w:r>
              <w:rPr>
                <w:b/>
                <w:bCs/>
              </w:rPr>
              <w:t>Fallido</w:t>
            </w:r>
            <w:r>
              <w:t xml:space="preserve"> — genera DEF-04</w:t>
            </w:r>
          </w:p>
        </w:tc>
      </w:tr>
      <w:tr w:rsidR="00902F2F" w14:paraId="63A4F030" w14:textId="77777777" w:rsidTr="00734C90">
        <w:tc>
          <w:tcPr>
            <w:tcW w:w="821" w:type="pct"/>
          </w:tcPr>
          <w:p w14:paraId="1E9CB750" w14:textId="77777777" w:rsidR="00902F2F" w:rsidRDefault="00902F2F" w:rsidP="00A71A47">
            <w:pPr>
              <w:pStyle w:val="Compact"/>
            </w:pPr>
            <w:r>
              <w:t>Evidencia</w:t>
            </w:r>
          </w:p>
        </w:tc>
        <w:tc>
          <w:tcPr>
            <w:tcW w:w="4179" w:type="pct"/>
          </w:tcPr>
          <w:p w14:paraId="7D313400" w14:textId="77777777" w:rsidR="00902F2F" w:rsidRDefault="00902F2F" w:rsidP="00A71A47">
            <w:pPr>
              <w:pStyle w:val="Compact"/>
            </w:pPr>
            <w:r>
              <w:rPr>
                <w:rStyle w:val="VerbatimChar"/>
              </w:rPr>
              <w:t>EV-CP-TE-04_eliminar_no_funciona.png</w:t>
            </w:r>
          </w:p>
        </w:tc>
      </w:tr>
    </w:tbl>
    <w:p>
      <w:pPr>
        <w:pStyle w:val="Textoindependiente"/>
        <w:keepNext/>
        <w:spacing w:before="120" w:after="0"/>
      </w:pPr>
      <w:r>
        <w:rPr>
          <w:b/>
          <w:bCs/>
        </w:rPr>
        <w:t xml:space="preserve">Figura 23</w:t>
      </w:r>
    </w:p>
    <w:p>
      <w:pPr>
        <w:pStyle w:val="Textoindependiente"/>
        <w:keepNext/>
        <w:spacing w:before="120" w:after="0"/>
      </w:pPr>
      <w:r>
        <w:rPr>
          <w:i/>
          <w:iCs/>
        </w:rPr>
        <w:t xml:space="preserve">Tras pulsar la «X», la línea de Combination Pliers sigue en el carrito</w:t>
      </w:r>
    </w:p>
    <w:p w14:paraId="4B6A2FEF" w14:textId="77777777" w:rsidR="000A733A" w:rsidRDefault="00DF37CB">
      <w:pPr>
        <w:keepNext/>
        <w:spacing w:before="120" w:after="40"/>
        <w:jc w:val="center"/>
      </w:pPr>
      <w:r>
        <w:rPr>
          <w:noProof/>
        </w:rPr>
        <w:drawing>
          <wp:inline distT="0" distB="0" distL="0" distR="0" wp14:anchorId="7BA263DD" wp14:editId="1FDE22AD">
            <wp:extent cx="5850000" cy="1827288"/>
            <wp:effectExtent l="0" t="0" r="0" b="0"/>
            <wp:docPr id="5020" name="EV-CP-TE-04_eliminar_no_funci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EV-CP-TE-04_eliminar_no_funciona.png"/>
                    <pic:cNvPicPr/>
                  </pic:nvPicPr>
                  <pic:blipFill>
                    <a:blip r:embed="rId40"/>
                    <a:stretch>
                      <a:fillRect/>
                    </a:stretch>
                  </pic:blipFill>
                  <pic:spPr>
                    <a:xfrm>
                      <a:off x="0" y="0"/>
                      <a:ext cx="5850000" cy="1827288"/>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EV-CP-TE-04_eliminar_no_funciona.png. Captura propia.</w:t>
      </w:r>
    </w:p>
    <w:p w14:paraId="499F5BF2" w14:textId="77777777" w:rsidR="00902F2F" w:rsidRPr="00734C90" w:rsidRDefault="00902F2F" w:rsidP="00A71A47">
      <w:pPr>
        <w:pStyle w:val="Ttulo3"/>
        <w:rPr>
          <w:rFonts w:ascii="Calibri" w:hAnsi="Calibri" w:cs="Calibri"/>
          <w:color w:val="000000"/>
        </w:rPr>
      </w:pPr>
      <w:r>
        <w:rPr>
          <w:rFonts w:ascii="Calibri" w:hAnsi="Calibri" w:cs="Calibri"/>
          <w:color w:val="000000"/>
        </w:rPr>
        <w:t>CP-EX-01</w:t>
      </w:r>
    </w:p>
    <w:p>
      <w:pPr>
        <w:pStyle w:val="Textoindependiente"/>
        <w:keepNext/>
        <w:spacing w:before="120" w:after="0"/>
      </w:pPr>
      <w:r>
        <w:rPr>
          <w:b/>
          <w:bCs/>
        </w:rPr>
        <w:t xml:space="preserve">Tabla 43</w:t>
      </w:r>
    </w:p>
    <w:p>
      <w:pPr>
        <w:pStyle w:val="Textoindependiente"/>
        <w:keepNext/>
        <w:spacing w:before="120" w:after="0"/>
      </w:pPr>
      <w:r>
        <w:rPr>
          <w:i/>
          <w:iCs/>
        </w:rPr>
        <w:t xml:space="preserve">Ficha del caso de prueba CP-EX-01</w:t>
      </w:r>
    </w:p>
    <w:tbl>
      <w:tblPr>
        <w:tblStyle w:val="Tablaconcuadrcula4-nfasis1"/>
        <w:tblW w:w="5000" w:type="pct"/>
        <w:tblLook w:val="0420" w:firstRow="1" w:lastRow="0" w:firstColumn="0" w:lastColumn="0" w:noHBand="0" w:noVBand="1"/>
      </w:tblPr>
      <w:tblGrid>
        <w:gridCol w:w="1636"/>
        <w:gridCol w:w="8100"/>
      </w:tblGrid>
      <w:tr w:rsidR="00902F2F" w14:paraId="7A16746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0" w:type="pct"/>
          </w:tcPr>
          <w:p w14:paraId="01972C15" w14:textId="77777777" w:rsidR="00902F2F" w:rsidRDefault="00902F2F" w:rsidP="00A71A47">
            <w:pPr>
              <w:pStyle w:val="Compact"/>
            </w:pPr>
            <w:r>
              <w:t>Campo</w:t>
            </w:r>
          </w:p>
        </w:tc>
        <w:tc>
          <w:tcPr>
            <w:tcW w:w="4160" w:type="pct"/>
          </w:tcPr>
          <w:p w14:paraId="1F82DAF4" w14:textId="77777777" w:rsidR="00902F2F" w:rsidRDefault="00902F2F" w:rsidP="00A71A47">
            <w:pPr>
              <w:pStyle w:val="Compact"/>
            </w:pPr>
            <w:r>
              <w:t>Contenido</w:t>
            </w:r>
          </w:p>
        </w:tc>
      </w:tr>
      <w:tr w:rsidR="00902F2F" w14:paraId="5B00938B"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4A7C1D0C" w14:textId="77777777" w:rsidR="00902F2F" w:rsidRDefault="00902F2F" w:rsidP="00A71A47">
            <w:pPr>
              <w:pStyle w:val="Compact"/>
            </w:pPr>
            <w:r>
              <w:t>ID</w:t>
            </w:r>
          </w:p>
        </w:tc>
        <w:tc>
          <w:tcPr>
            <w:tcW w:w="4160" w:type="pct"/>
          </w:tcPr>
          <w:p w14:paraId="16732935" w14:textId="77777777" w:rsidR="00902F2F" w:rsidRDefault="00902F2F" w:rsidP="00A71A47">
            <w:pPr>
              <w:pStyle w:val="Compact"/>
            </w:pPr>
            <w:r>
              <w:t>CP-EX-01</w:t>
            </w:r>
          </w:p>
        </w:tc>
      </w:tr>
      <w:tr w:rsidR="00902F2F" w14:paraId="01F80ED2" w14:textId="77777777" w:rsidTr="00734C90">
        <w:tc>
          <w:tcPr>
            <w:tcW w:w="840" w:type="pct"/>
          </w:tcPr>
          <w:p w14:paraId="40292BAA" w14:textId="77777777" w:rsidR="00902F2F" w:rsidRDefault="00902F2F" w:rsidP="00A71A47">
            <w:pPr>
              <w:pStyle w:val="Compact"/>
            </w:pPr>
            <w:r>
              <w:t>Técnica aplicada</w:t>
            </w:r>
          </w:p>
        </w:tc>
        <w:tc>
          <w:tcPr>
            <w:tcW w:w="4160" w:type="pct"/>
          </w:tcPr>
          <w:p w14:paraId="067CEF61" w14:textId="77777777" w:rsidR="00902F2F" w:rsidRDefault="00902F2F" w:rsidP="00A71A47">
            <w:pPr>
              <w:pStyle w:val="Compact"/>
            </w:pPr>
            <w:r>
              <w:t>Exploratorio (tour de contenido, basado en experiencia)</w:t>
            </w:r>
          </w:p>
        </w:tc>
      </w:tr>
      <w:tr w:rsidR="00902F2F" w14:paraId="0C8DD6BF"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245D32B5" w14:textId="77777777" w:rsidR="00902F2F" w:rsidRDefault="00902F2F" w:rsidP="00A71A47">
            <w:pPr>
              <w:pStyle w:val="Compact"/>
            </w:pPr>
            <w:r>
              <w:t>Área de calidad</w:t>
            </w:r>
          </w:p>
        </w:tc>
        <w:tc>
          <w:tcPr>
            <w:tcW w:w="4160" w:type="pct"/>
          </w:tcPr>
          <w:p w14:paraId="266F07E0" w14:textId="77777777" w:rsidR="00902F2F" w:rsidRDefault="00902F2F" w:rsidP="00A71A47">
            <w:pPr>
              <w:pStyle w:val="Compact"/>
            </w:pPr>
            <w:r>
              <w:t>F. Interfaz y capacidad de interacción</w:t>
            </w:r>
          </w:p>
        </w:tc>
      </w:tr>
      <w:tr w:rsidR="00902F2F" w14:paraId="176F6D84" w14:textId="77777777" w:rsidTr="00734C90">
        <w:tc>
          <w:tcPr>
            <w:tcW w:w="840" w:type="pct"/>
          </w:tcPr>
          <w:p w14:paraId="387423F8" w14:textId="77777777" w:rsidR="00902F2F" w:rsidRDefault="00902F2F" w:rsidP="00A71A47">
            <w:pPr>
              <w:pStyle w:val="Compact"/>
            </w:pPr>
            <w:r>
              <w:t>Requisito relacionado</w:t>
            </w:r>
          </w:p>
        </w:tc>
        <w:tc>
          <w:tcPr>
            <w:tcW w:w="4160" w:type="pct"/>
          </w:tcPr>
          <w:p w14:paraId="5A94BEFA" w14:textId="77777777" w:rsidR="00902F2F" w:rsidRDefault="00902F2F" w:rsidP="00A71A47">
            <w:pPr>
              <w:pStyle w:val="Compact"/>
            </w:pPr>
            <w:r>
              <w:t>R-01 · R-08</w:t>
            </w:r>
          </w:p>
        </w:tc>
      </w:tr>
      <w:tr w:rsidR="00902F2F" w14:paraId="0E4482BF"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28C91BA0" w14:textId="77777777" w:rsidR="00902F2F" w:rsidRDefault="00902F2F" w:rsidP="00A71A47">
            <w:pPr>
              <w:pStyle w:val="Compact"/>
            </w:pPr>
            <w:r>
              <w:t>Nivel y tipo</w:t>
            </w:r>
          </w:p>
        </w:tc>
        <w:tc>
          <w:tcPr>
            <w:tcW w:w="4160" w:type="pct"/>
          </w:tcPr>
          <w:p w14:paraId="46358538" w14:textId="77777777" w:rsidR="00902F2F" w:rsidRDefault="00902F2F" w:rsidP="00A71A47">
            <w:pPr>
              <w:pStyle w:val="Compact"/>
            </w:pPr>
            <w:r>
              <w:t>Sistema · No funcional (capacidad de interacción)</w:t>
            </w:r>
          </w:p>
        </w:tc>
      </w:tr>
      <w:tr w:rsidR="00902F2F" w14:paraId="41A1BDEF" w14:textId="77777777" w:rsidTr="00734C90">
        <w:tc>
          <w:tcPr>
            <w:tcW w:w="840" w:type="pct"/>
          </w:tcPr>
          <w:p w14:paraId="7558A536" w14:textId="77777777" w:rsidR="00902F2F" w:rsidRDefault="00902F2F" w:rsidP="00A71A47">
            <w:pPr>
              <w:pStyle w:val="Compact"/>
            </w:pPr>
            <w:r>
              <w:t>Precondición</w:t>
            </w:r>
          </w:p>
        </w:tc>
        <w:tc>
          <w:tcPr>
            <w:tcW w:w="4160" w:type="pct"/>
          </w:tcPr>
          <w:p w14:paraId="64C701ED" w14:textId="77777777" w:rsidR="00902F2F" w:rsidRDefault="00902F2F" w:rsidP="00A71A47">
            <w:pPr>
              <w:pStyle w:val="Compact"/>
            </w:pPr>
            <w:r>
              <w:t>Aplicación levantada; sesión de cliente iniciada.</w:t>
            </w:r>
          </w:p>
        </w:tc>
      </w:tr>
      <w:tr w:rsidR="00902F2F" w14:paraId="501DEA79"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750055AF" w14:textId="77777777" w:rsidR="00902F2F" w:rsidRDefault="00902F2F" w:rsidP="00A71A47">
            <w:pPr>
              <w:pStyle w:val="Compact"/>
            </w:pPr>
            <w:r>
              <w:t>Pasos</w:t>
            </w:r>
          </w:p>
        </w:tc>
        <w:tc>
          <w:tcPr>
            <w:tcW w:w="4160" w:type="pct"/>
          </w:tcPr>
          <w:p w14:paraId="28E40EF1" w14:textId="77777777" w:rsidR="00902F2F" w:rsidRDefault="00902F2F" w:rsidP="00A71A47">
            <w:pPr>
              <w:pStyle w:val="Compact"/>
            </w:pPr>
            <w:r>
              <w:t>Sesión exploratoria de 30 minutos con la misión «revisar que todo texto visible al cliente sea correcto y que ningún control esté sin rotular», recorriendo portada, catálogo, ficha de producto, carrito y los cuatro pasos del asistente.</w:t>
            </w:r>
          </w:p>
        </w:tc>
      </w:tr>
      <w:tr w:rsidR="00902F2F" w14:paraId="19BBA011" w14:textId="77777777" w:rsidTr="00734C90">
        <w:tc>
          <w:tcPr>
            <w:tcW w:w="840" w:type="pct"/>
          </w:tcPr>
          <w:p w14:paraId="26B90345" w14:textId="77777777" w:rsidR="00902F2F" w:rsidRDefault="00902F2F" w:rsidP="00A71A47">
            <w:pPr>
              <w:pStyle w:val="Compact"/>
            </w:pPr>
            <w:r>
              <w:t>Datos de prueba</w:t>
            </w:r>
          </w:p>
        </w:tc>
        <w:tc>
          <w:tcPr>
            <w:tcW w:w="4160" w:type="pct"/>
          </w:tcPr>
          <w:p w14:paraId="22BF2358" w14:textId="77777777" w:rsidR="00902F2F" w:rsidRDefault="00902F2F" w:rsidP="00A71A47">
            <w:pPr>
              <w:pStyle w:val="Compact"/>
            </w:pPr>
            <w:r>
              <w:t>No aplica: recorrido guiado por la misión.</w:t>
            </w:r>
          </w:p>
        </w:tc>
      </w:tr>
      <w:tr w:rsidR="00902F2F" w14:paraId="02D1CF0A"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4DF86F63" w14:textId="77777777" w:rsidR="00902F2F" w:rsidRDefault="00902F2F" w:rsidP="00A71A47">
            <w:pPr>
              <w:pStyle w:val="Compact"/>
            </w:pPr>
            <w:r>
              <w:t>Resultado esperado</w:t>
            </w:r>
          </w:p>
        </w:tc>
        <w:tc>
          <w:tcPr>
            <w:tcW w:w="4160" w:type="pct"/>
          </w:tcPr>
          <w:p w14:paraId="4ED6002E" w14:textId="59560F8A" w:rsidR="00902F2F" w:rsidRDefault="00902F2F" w:rsidP="00A71A47">
            <w:pPr>
              <w:pStyle w:val="Compact"/>
            </w:pPr>
            <w:r>
              <w:t xml:space="preserve">Todos los rótulos están bien escritos, en un solo idioma, y cada botón o control tiene su texto visible.</w:t>
            </w:r>
          </w:p>
        </w:tc>
      </w:tr>
      <w:tr w:rsidR="00902F2F" w14:paraId="40F01FF7" w14:textId="77777777" w:rsidTr="00734C90">
        <w:tc>
          <w:tcPr>
            <w:tcW w:w="840" w:type="pct"/>
          </w:tcPr>
          <w:p w14:paraId="46005C71" w14:textId="77777777" w:rsidR="00902F2F" w:rsidRDefault="00902F2F" w:rsidP="00A71A47">
            <w:pPr>
              <w:pStyle w:val="Compact"/>
            </w:pPr>
            <w:r>
              <w:t>Resultado real</w:t>
            </w:r>
          </w:p>
        </w:tc>
        <w:tc>
          <w:tcPr>
            <w:tcW w:w="4160" w:type="pct"/>
          </w:tcPr>
          <w:p w14:paraId="16E74288" w14:textId="38673D76" w:rsidR="00902F2F" w:rsidRDefault="00EE21F4" w:rsidP="00A71A47">
            <w:pPr>
              <w:pStyle w:val="Compact"/>
            </w:pPr>
            <w:r>
              <w:t xml:space="preserve">Encontré ocho problemas: (1) la portada rotula el ordenamiento como «</w:t>
            </w:r>
            <w:r>
              <w:rPr>
                <w:b/>
                <w:bCs/>
              </w:rPr>
              <w:t>Sorth</w:t>
            </w:r>
            <w:r>
              <w:t>» y el botón de búsqueda como «</w:t>
            </w:r>
            <w:r>
              <w:rPr>
                <w:b/>
                <w:bCs/>
              </w:rPr>
              <w:t>Serch</w:t>
            </w:r>
            <w:r>
              <w:t>»; (2) la ficha de producto titula «</w:t>
            </w:r>
            <w:r>
              <w:rPr>
                <w:b/>
                <w:bCs/>
              </w:rPr>
              <w:t>Reltded products</w:t>
            </w:r>
            <w:r>
              <w:t>»; (3) el paso 3 del asistente se titula «</w:t>
            </w:r>
            <w:r>
              <w:rPr>
                <w:b/>
                <w:bCs/>
              </w:rPr>
              <w:t>Blliling Adress</w:t>
            </w:r>
            <w:r>
              <w:t>», con dos errores; (4) el menú de usuario muestra «</w:t>
            </w:r>
            <w:r>
              <w:rPr>
                <w:b/>
                <w:bCs/>
              </w:rPr>
              <w:t>User Data not found</w:t>
            </w:r>
            <w:r>
              <w:t xml:space="preserve">» en lugar del nombre del cliente; (5) el botón que avanza del paso 3 al 4 </w:t>
            </w:r>
            <w:r>
              <w:rPr>
                <w:b/>
                <w:bCs/>
              </w:rPr>
              <w:t>no tiene ningún texto</w:t>
            </w:r>
            <w:r>
              <w:t>; (6) el desplegable de métodos de pago ofrece la opción «</w:t>
            </w:r>
            <w:r>
              <w:rPr>
                <w:b/>
                <w:bCs/>
              </w:rPr>
              <w:t>Errror 304 - Missing Payment Gateway</w:t>
            </w:r>
            <w:r>
              <w:t xml:space="preserve">», un texto de depuración que el cliente puede ver y con un código HTTP que no significa eso; (7) el campo «Postcode» de la dirección ya viene lleno con el texto «missing value» como si fuera el código postal del cliente; (8) la tabla del carrito tiene </w:t>
            </w:r>
            <w:r>
              <w:rPr>
                <w:b/>
                <w:bCs/>
              </w:rPr>
              <w:t>dos columnas rotuladas «Total»</w:t>
            </w:r>
            <w:r>
              <w:t>.</w:t>
            </w:r>
          </w:p>
        </w:tc>
      </w:tr>
      <w:tr w:rsidR="00902F2F" w14:paraId="72BB843E"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57072849" w14:textId="77777777" w:rsidR="00902F2F" w:rsidRDefault="00902F2F" w:rsidP="00A71A47">
            <w:pPr>
              <w:pStyle w:val="Compact"/>
            </w:pPr>
            <w:r>
              <w:t>Estado</w:t>
            </w:r>
          </w:p>
        </w:tc>
        <w:tc>
          <w:tcPr>
            <w:tcW w:w="4160" w:type="pct"/>
          </w:tcPr>
          <w:p w14:paraId="48A16564" w14:textId="77777777" w:rsidR="00902F2F" w:rsidRDefault="00902F2F" w:rsidP="00A71A47">
            <w:pPr>
              <w:pStyle w:val="Compact"/>
            </w:pPr>
            <w:r>
              <w:rPr>
                <w:b/>
                <w:bCs/>
              </w:rPr>
              <w:t>Fallido</w:t>
            </w:r>
            <w:r>
              <w:t xml:space="preserve"> — genera DEF-05</w:t>
            </w:r>
          </w:p>
        </w:tc>
      </w:tr>
      <w:tr w:rsidR="00902F2F" w14:paraId="01441F68" w14:textId="77777777" w:rsidTr="00734C90">
        <w:tc>
          <w:tcPr>
            <w:tcW w:w="840" w:type="pct"/>
          </w:tcPr>
          <w:p w14:paraId="1ECD3357" w14:textId="77777777" w:rsidR="00902F2F" w:rsidRDefault="00902F2F" w:rsidP="00A71A47">
            <w:pPr>
              <w:pStyle w:val="Compact"/>
            </w:pPr>
            <w:r>
              <w:t>Evidencia</w:t>
            </w:r>
          </w:p>
        </w:tc>
        <w:tc>
          <w:tcPr>
            <w:tcW w:w="4160" w:type="pct"/>
          </w:tcPr>
          <w:p w14:paraId="41374AFA" w14:textId="77777777" w:rsidR="00902F2F" w:rsidRDefault="00902F2F" w:rsidP="00A71A47">
            <w:pPr>
              <w:pStyle w:val="Compact"/>
            </w:pPr>
            <w:r>
              <w:rPr>
                <w:rStyle w:val="VerbatimChar"/>
              </w:rPr>
              <w:t>EV-CP-EX-01a_sorth_serch.png</w:t>
            </w:r>
            <w:r>
              <w:t xml:space="preserve"> · </w:t>
            </w:r>
            <w:r>
              <w:rPr>
                <w:rStyle w:val="VerbatimChar"/>
              </w:rPr>
              <w:t>EV-CP-EX-01b_blliling_adress.png</w:t>
            </w:r>
            <w:r>
              <w:t xml:space="preserve"> · </w:t>
            </w:r>
            <w:r>
              <w:rPr>
                <w:rStyle w:val="VerbatimChar"/>
              </w:rPr>
              <w:t>EV-CP-EX-01c_errror304.png</w:t>
            </w:r>
          </w:p>
        </w:tc>
      </w:tr>
    </w:tbl>
    <w:p>
      <w:pPr>
        <w:pStyle w:val="Textoindependiente"/>
        <w:keepNext/>
        <w:spacing w:before="120" w:after="0"/>
      </w:pPr>
      <w:r>
        <w:rPr>
          <w:b/>
          <w:bCs/>
        </w:rPr>
        <w:t xml:space="preserve">Figura 24</w:t>
      </w:r>
    </w:p>
    <w:p>
      <w:pPr>
        <w:pStyle w:val="Textoindependiente"/>
        <w:keepNext/>
        <w:spacing w:before="120" w:after="0"/>
      </w:pPr>
      <w:r>
        <w:rPr>
          <w:i/>
          <w:iCs/>
        </w:rPr>
        <w:t xml:space="preserve">Rótulos «Sorth» y «Serch» en el panel de filtros</w:t>
      </w:r>
    </w:p>
    <w:p w14:paraId="5F058CBE" w14:textId="77777777" w:rsidR="000A733A" w:rsidRDefault="00DF37CB">
      <w:pPr>
        <w:keepNext/>
        <w:spacing w:before="120" w:after="40"/>
        <w:jc w:val="center"/>
      </w:pPr>
      <w:r>
        <w:rPr>
          <w:noProof/>
        </w:rPr>
        <w:lastRenderedPageBreak/>
        <w:drawing>
          <wp:inline distT="0" distB="0" distL="0" distR="0" wp14:anchorId="27E51766" wp14:editId="1ABF61A6">
            <wp:extent cx="5509028" cy="3700000"/>
            <wp:effectExtent l="0" t="0" r="0" b="0"/>
            <wp:docPr id="5021" name="EV-CP-EX-01a_sorth_se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EV-CP-EX-01a_sorth_serch.png"/>
                    <pic:cNvPicPr/>
                  </pic:nvPicPr>
                  <pic:blipFill>
                    <a:blip r:embed="rId41"/>
                    <a:stretch>
                      <a:fillRect/>
                    </a:stretch>
                  </pic:blipFill>
                  <pic:spPr>
                    <a:xfrm>
                      <a:off x="0" y="0"/>
                      <a:ext cx="5509028"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EV-CP-EX-01a_sorth_serch.png. Captura propia.</w:t>
      </w:r>
    </w:p>
    <w:p>
      <w:pPr>
        <w:pStyle w:val="Textoindependiente"/>
        <w:keepNext/>
        <w:spacing w:before="120" w:after="0"/>
      </w:pPr>
      <w:r>
        <w:rPr>
          <w:b/>
          <w:bCs/>
        </w:rPr>
        <w:t xml:space="preserve">Figura 25</w:t>
      </w:r>
    </w:p>
    <w:p>
      <w:pPr>
        <w:pStyle w:val="Textoindependiente"/>
        <w:keepNext/>
        <w:spacing w:before="120" w:after="0"/>
      </w:pPr>
      <w:r>
        <w:rPr>
          <w:i/>
          <w:iCs/>
        </w:rPr>
        <w:t xml:space="preserve">Título «Blliling Adress» y campo con el valor literal «missing value»</w:t>
      </w:r>
    </w:p>
    <w:p w14:paraId="4421D9CD" w14:textId="77777777" w:rsidR="000A733A" w:rsidRDefault="00DF37CB">
      <w:pPr>
        <w:keepNext/>
        <w:spacing w:before="120" w:after="40"/>
        <w:jc w:val="center"/>
      </w:pPr>
      <w:r>
        <w:rPr>
          <w:noProof/>
        </w:rPr>
        <w:drawing>
          <wp:inline distT="0" distB="0" distL="0" distR="0" wp14:anchorId="3B11DC9F" wp14:editId="374985E5">
            <wp:extent cx="5850000" cy="2362757"/>
            <wp:effectExtent l="0" t="0" r="0" b="0"/>
            <wp:docPr id="5022" name="EV-CP-EX-01b_blliling_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EV-CP-EX-01b_blliling_adress.png"/>
                    <pic:cNvPicPr/>
                  </pic:nvPicPr>
                  <pic:blipFill>
                    <a:blip r:embed="rId42"/>
                    <a:stretch>
                      <a:fillRect/>
                    </a:stretch>
                  </pic:blipFill>
                  <pic:spPr>
                    <a:xfrm>
                      <a:off x="0" y="0"/>
                      <a:ext cx="5850000" cy="236275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EV-CP-EX-01b_blliling_adress.png. Captura propia.</w:t>
      </w:r>
    </w:p>
    <w:p>
      <w:pPr>
        <w:pStyle w:val="Textoindependiente"/>
        <w:keepNext/>
        <w:spacing w:before="120" w:after="0"/>
      </w:pPr>
      <w:r>
        <w:rPr>
          <w:b/>
          <w:bCs/>
        </w:rPr>
        <w:t xml:space="preserve">Figura 26</w:t>
      </w:r>
    </w:p>
    <w:p>
      <w:pPr>
        <w:pStyle w:val="Textoindependiente"/>
        <w:keepNext/>
        <w:spacing w:before="120" w:after="0"/>
      </w:pPr>
      <w:r>
        <w:rPr>
          <w:i/>
          <w:iCs/>
        </w:rPr>
        <w:t xml:space="preserve">Paso 4 (Payment): opción «Errror 304 - Missing Payment Gateway»</w:t>
      </w:r>
    </w:p>
    <w:p w14:paraId="53C040FA" w14:textId="77777777" w:rsidR="000A733A" w:rsidRDefault="00DF37CB">
      <w:pPr>
        <w:keepNext/>
        <w:spacing w:before="120" w:after="40"/>
        <w:jc w:val="center"/>
      </w:pPr>
      <w:r>
        <w:rPr>
          <w:noProof/>
        </w:rPr>
        <w:lastRenderedPageBreak/>
        <w:drawing>
          <wp:inline distT="0" distB="0" distL="0" distR="0" wp14:anchorId="1AA27CA2" wp14:editId="66940F8B">
            <wp:extent cx="5850000" cy="2443077"/>
            <wp:effectExtent l="0" t="0" r="0" b="0"/>
            <wp:docPr id="5023" name="EV-CP-EX-01c_errror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EV-CP-EX-01c_errror304.png"/>
                    <pic:cNvPicPr/>
                  </pic:nvPicPr>
                  <pic:blipFill>
                    <a:blip r:embed="rId43"/>
                    <a:stretch>
                      <a:fillRect/>
                    </a:stretch>
                  </pic:blipFill>
                  <pic:spPr>
                    <a:xfrm>
                      <a:off x="0" y="0"/>
                      <a:ext cx="5850000" cy="244307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EV-CP-EX-01c_errror304.png. Captura propia.</w:t>
      </w:r>
    </w:p>
    <w:p w14:paraId="2D75904E" w14:textId="77777777" w:rsidR="00902F2F" w:rsidRPr="00734C90" w:rsidRDefault="00902F2F" w:rsidP="00A71A47">
      <w:pPr>
        <w:pStyle w:val="Ttulo3"/>
        <w:rPr>
          <w:rFonts w:ascii="Calibri" w:hAnsi="Calibri" w:cs="Calibri"/>
          <w:color w:val="000000"/>
        </w:rPr>
      </w:pPr>
      <w:r>
        <w:rPr>
          <w:rFonts w:ascii="Calibri" w:hAnsi="Calibri" w:cs="Calibri"/>
          <w:color w:val="000000"/>
        </w:rPr>
        <w:t>CP-EX-02</w:t>
      </w:r>
    </w:p>
    <w:p>
      <w:pPr>
        <w:pStyle w:val="Textoindependiente"/>
        <w:keepNext/>
        <w:spacing w:before="120" w:after="0"/>
      </w:pPr>
      <w:r>
        <w:rPr>
          <w:b/>
          <w:bCs/>
        </w:rPr>
        <w:t xml:space="preserve">Tabla 44</w:t>
      </w:r>
    </w:p>
    <w:p>
      <w:pPr>
        <w:pStyle w:val="Textoindependiente"/>
        <w:keepNext/>
        <w:spacing w:before="120" w:after="0"/>
      </w:pPr>
      <w:r>
        <w:rPr>
          <w:i/>
          <w:iCs/>
        </w:rPr>
        <w:t xml:space="preserve">Ficha del caso de prueba CP-EX-02</w:t>
      </w:r>
    </w:p>
    <w:tbl>
      <w:tblPr>
        <w:tblStyle w:val="Tablaconcuadrcula4-nfasis1"/>
        <w:tblW w:w="5000" w:type="pct"/>
        <w:tblLook w:val="0420" w:firstRow="1" w:lastRow="0" w:firstColumn="0" w:lastColumn="0" w:noHBand="0" w:noVBand="1"/>
      </w:tblPr>
      <w:tblGrid>
        <w:gridCol w:w="1626"/>
        <w:gridCol w:w="8110"/>
      </w:tblGrid>
      <w:tr w:rsidR="00902F2F" w14:paraId="7544AFFC"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5" w:type="pct"/>
          </w:tcPr>
          <w:p w14:paraId="122DCAAB" w14:textId="77777777" w:rsidR="00902F2F" w:rsidRDefault="00902F2F" w:rsidP="00A71A47">
            <w:pPr>
              <w:pStyle w:val="Compact"/>
            </w:pPr>
            <w:r>
              <w:t>Campo</w:t>
            </w:r>
          </w:p>
        </w:tc>
        <w:tc>
          <w:tcPr>
            <w:tcW w:w="4165" w:type="pct"/>
          </w:tcPr>
          <w:p w14:paraId="01C4C84C" w14:textId="77777777" w:rsidR="00902F2F" w:rsidRDefault="00902F2F" w:rsidP="00A71A47">
            <w:pPr>
              <w:pStyle w:val="Compact"/>
            </w:pPr>
            <w:r>
              <w:t>Contenido</w:t>
            </w:r>
          </w:p>
        </w:tc>
      </w:tr>
      <w:tr w:rsidR="00902F2F" w14:paraId="07D2EE69"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7204AB9" w14:textId="77777777" w:rsidR="00902F2F" w:rsidRDefault="00902F2F" w:rsidP="00A71A47">
            <w:pPr>
              <w:pStyle w:val="Compact"/>
            </w:pPr>
            <w:r>
              <w:t>ID</w:t>
            </w:r>
          </w:p>
        </w:tc>
        <w:tc>
          <w:tcPr>
            <w:tcW w:w="4165" w:type="pct"/>
          </w:tcPr>
          <w:p w14:paraId="5CDF9138" w14:textId="77777777" w:rsidR="00902F2F" w:rsidRDefault="00902F2F" w:rsidP="00A71A47">
            <w:pPr>
              <w:pStyle w:val="Compact"/>
            </w:pPr>
            <w:r>
              <w:t>CP-EX-02</w:t>
            </w:r>
          </w:p>
        </w:tc>
      </w:tr>
      <w:tr w:rsidR="00902F2F" w14:paraId="5E97043C" w14:textId="77777777" w:rsidTr="00734C90">
        <w:tc>
          <w:tcPr>
            <w:tcW w:w="835" w:type="pct"/>
          </w:tcPr>
          <w:p w14:paraId="4210D62F" w14:textId="77777777" w:rsidR="00902F2F" w:rsidRDefault="00902F2F" w:rsidP="00A71A47">
            <w:pPr>
              <w:pStyle w:val="Compact"/>
            </w:pPr>
            <w:r>
              <w:t>Técnica aplicada</w:t>
            </w:r>
          </w:p>
        </w:tc>
        <w:tc>
          <w:tcPr>
            <w:tcW w:w="4165" w:type="pct"/>
          </w:tcPr>
          <w:p w14:paraId="1AF5B114" w14:textId="77777777" w:rsidR="00902F2F" w:rsidRDefault="00902F2F" w:rsidP="00A71A47">
            <w:pPr>
              <w:pStyle w:val="Compact"/>
            </w:pPr>
            <w:r>
              <w:t>Exploratorio basado en riesgo (tour de los controles de acción)</w:t>
            </w:r>
          </w:p>
        </w:tc>
      </w:tr>
      <w:tr w:rsidR="00902F2F" w14:paraId="1E69767B"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28A65EF" w14:textId="77777777" w:rsidR="00902F2F" w:rsidRDefault="00902F2F" w:rsidP="00A71A47">
            <w:pPr>
              <w:pStyle w:val="Compact"/>
            </w:pPr>
            <w:r>
              <w:t>Área de calidad</w:t>
            </w:r>
          </w:p>
        </w:tc>
        <w:tc>
          <w:tcPr>
            <w:tcW w:w="4165" w:type="pct"/>
          </w:tcPr>
          <w:p w14:paraId="7275707E" w14:textId="77777777" w:rsidR="00902F2F" w:rsidRDefault="00902F2F" w:rsidP="00A71A47">
            <w:pPr>
              <w:pStyle w:val="Compact"/>
            </w:pPr>
            <w:r>
              <w:t>F. Interfaz y capacidad de interacción</w:t>
            </w:r>
          </w:p>
        </w:tc>
      </w:tr>
      <w:tr w:rsidR="00902F2F" w14:paraId="36EF6B12" w14:textId="77777777" w:rsidTr="00734C90">
        <w:tc>
          <w:tcPr>
            <w:tcW w:w="835" w:type="pct"/>
          </w:tcPr>
          <w:p w14:paraId="4EF304F4" w14:textId="77777777" w:rsidR="00902F2F" w:rsidRDefault="00902F2F" w:rsidP="00A71A47">
            <w:pPr>
              <w:pStyle w:val="Compact"/>
            </w:pPr>
            <w:r>
              <w:t>Requisito relacionado</w:t>
            </w:r>
          </w:p>
        </w:tc>
        <w:tc>
          <w:tcPr>
            <w:tcW w:w="4165" w:type="pct"/>
          </w:tcPr>
          <w:p w14:paraId="5C11EE4A" w14:textId="77777777" w:rsidR="00902F2F" w:rsidRDefault="00902F2F" w:rsidP="00A71A47">
            <w:pPr>
              <w:pStyle w:val="Compact"/>
            </w:pPr>
            <w:r>
              <w:t>R-05</w:t>
            </w:r>
          </w:p>
        </w:tc>
      </w:tr>
      <w:tr w:rsidR="00902F2F" w14:paraId="06DFF0FA"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19EB5161" w14:textId="77777777" w:rsidR="00902F2F" w:rsidRDefault="00902F2F" w:rsidP="00A71A47">
            <w:pPr>
              <w:pStyle w:val="Compact"/>
            </w:pPr>
            <w:r>
              <w:t>Nivel y tipo</w:t>
            </w:r>
          </w:p>
        </w:tc>
        <w:tc>
          <w:tcPr>
            <w:tcW w:w="4165" w:type="pct"/>
          </w:tcPr>
          <w:p w14:paraId="739DC6C9" w14:textId="77777777" w:rsidR="00902F2F" w:rsidRDefault="00902F2F" w:rsidP="00A71A47">
            <w:pPr>
              <w:pStyle w:val="Compact"/>
            </w:pPr>
            <w:r>
              <w:t>Sistema · No funcional (capacidad de interacción)</w:t>
            </w:r>
          </w:p>
        </w:tc>
      </w:tr>
      <w:tr w:rsidR="00902F2F" w14:paraId="1607BD0E" w14:textId="77777777" w:rsidTr="00734C90">
        <w:tc>
          <w:tcPr>
            <w:tcW w:w="835" w:type="pct"/>
          </w:tcPr>
          <w:p w14:paraId="582C6649" w14:textId="77777777" w:rsidR="00902F2F" w:rsidRDefault="00902F2F" w:rsidP="00A71A47">
            <w:pPr>
              <w:pStyle w:val="Compact"/>
            </w:pPr>
            <w:r>
              <w:t>Precondición</w:t>
            </w:r>
          </w:p>
        </w:tc>
        <w:tc>
          <w:tcPr>
            <w:tcW w:w="4165" w:type="pct"/>
          </w:tcPr>
          <w:p w14:paraId="3A5CD297" w14:textId="77777777" w:rsidR="00902F2F" w:rsidRDefault="00902F2F" w:rsidP="00A71A47">
            <w:pPr>
              <w:pStyle w:val="Compact"/>
            </w:pPr>
            <w:r>
              <w:t>Ficha de «Combination Pliers» abierta.</w:t>
            </w:r>
          </w:p>
        </w:tc>
      </w:tr>
      <w:tr w:rsidR="00902F2F" w14:paraId="7C4D2E64"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41EC7F87" w14:textId="77777777" w:rsidR="00902F2F" w:rsidRDefault="00902F2F" w:rsidP="00A71A47">
            <w:pPr>
              <w:pStyle w:val="Compact"/>
            </w:pPr>
            <w:r>
              <w:t>Pasos</w:t>
            </w:r>
          </w:p>
        </w:tc>
        <w:tc>
          <w:tcPr>
            <w:tcW w:w="4165" w:type="pct"/>
          </w:tcPr>
          <w:p w14:paraId="28E535C9" w14:textId="01C95B75" w:rsidR="00902F2F" w:rsidRDefault="00902F2F" w:rsidP="00A71A47">
            <w:pPr>
              <w:pStyle w:val="Compact"/>
            </w:pPr>
            <w:r>
              <w:t xml:space="preserve">Misión: «comprobar que cada botón de acción sea alcanzable y que su respuesta coincida con lo que ocurrió». Revisé la posición y el tamaño reales de los botones y pulsé cada uno para ver qué mensaje salía.</w:t>
            </w:r>
          </w:p>
        </w:tc>
      </w:tr>
      <w:tr w:rsidR="00902F2F" w14:paraId="209E2DBF" w14:textId="77777777" w:rsidTr="00734C90">
        <w:tc>
          <w:tcPr>
            <w:tcW w:w="835" w:type="pct"/>
          </w:tcPr>
          <w:p w14:paraId="37F9B262" w14:textId="77777777" w:rsidR="00902F2F" w:rsidRDefault="00902F2F" w:rsidP="00A71A47">
            <w:pPr>
              <w:pStyle w:val="Compact"/>
            </w:pPr>
            <w:r>
              <w:t>Datos de prueba</w:t>
            </w:r>
          </w:p>
        </w:tc>
        <w:tc>
          <w:tcPr>
            <w:tcW w:w="4165" w:type="pct"/>
          </w:tcPr>
          <w:p w14:paraId="013D1D6A" w14:textId="77777777" w:rsidR="00902F2F" w:rsidRDefault="00902F2F" w:rsidP="00A71A47">
            <w:pPr>
              <w:pStyle w:val="Compact"/>
            </w:pPr>
            <w:r>
              <w:t xml:space="preserve">Botones </w:t>
            </w:r>
            <w:r>
              <w:rPr>
                <w:rStyle w:val="VerbatimChar"/>
              </w:rPr>
              <w:t>btn-add-to-cart</w:t>
            </w:r>
            <w:r>
              <w:t xml:space="preserve"> y </w:t>
            </w:r>
            <w:r>
              <w:rPr>
                <w:rStyle w:val="VerbatimChar"/>
              </w:rPr>
              <w:t>btn-add-to-favorites</w:t>
            </w:r>
            <w:r>
              <w:t>.</w:t>
            </w:r>
          </w:p>
        </w:tc>
      </w:tr>
      <w:tr w:rsidR="00902F2F" w14:paraId="669FAAA7"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F4DC1BD" w14:textId="77777777" w:rsidR="00902F2F" w:rsidRDefault="00902F2F" w:rsidP="00A71A47">
            <w:pPr>
              <w:pStyle w:val="Compact"/>
            </w:pPr>
            <w:r>
              <w:t>Resultado esperado</w:t>
            </w:r>
          </w:p>
        </w:tc>
        <w:tc>
          <w:tcPr>
            <w:tcW w:w="4165" w:type="pct"/>
          </w:tcPr>
          <w:p w14:paraId="150E74B3" w14:textId="637430AC" w:rsidR="00902F2F" w:rsidRDefault="00902F2F" w:rsidP="00A71A47">
            <w:pPr>
              <w:pStyle w:val="Compact"/>
            </w:pPr>
            <w:r>
              <w:t xml:space="preserve">Cada botón ocupa su propio espacio, muestra su rótulo completo y el mensaje que muestra coincide con lo que de verdad pasó.</w:t>
            </w:r>
          </w:p>
        </w:tc>
      </w:tr>
      <w:tr w:rsidR="00902F2F" w14:paraId="2F6BF887" w14:textId="77777777" w:rsidTr="00734C90">
        <w:tc>
          <w:tcPr>
            <w:tcW w:w="835" w:type="pct"/>
          </w:tcPr>
          <w:p w14:paraId="1662A848" w14:textId="77777777" w:rsidR="00902F2F" w:rsidRDefault="00902F2F" w:rsidP="00A71A47">
            <w:pPr>
              <w:pStyle w:val="Compact"/>
            </w:pPr>
            <w:r>
              <w:t>Resultado real</w:t>
            </w:r>
          </w:p>
        </w:tc>
        <w:tc>
          <w:tcPr>
            <w:tcW w:w="4165" w:type="pct"/>
          </w:tcPr>
          <w:p w14:paraId="61DE7CF0" w14:textId="0E80DE67" w:rsidR="00902F2F" w:rsidRDefault="00EE21F4" w:rsidP="00A71A47">
            <w:pPr>
              <w:pStyle w:val="Compact"/>
            </w:pPr>
            <w:r>
              <w:t xml:space="preserve">Encontré dos problemas. (1) </w:t>
            </w:r>
            <w:r>
              <w:rPr>
                <w:b/>
                <w:bCs/>
              </w:rPr>
              <w:t>Los dos botones se superponen</w:t>
            </w:r>
            <w:r>
              <w:t xml:space="preserve">: «Add to cart» ocupa de 449 a 580 px y «Add to favourites» empieza en 530 px. Quedan tapados 50 px del primero, su texto se corta como «Add to…» y quien apunta al final del botón verde en realidad pulsa el amarillo. (2) </w:t>
            </w:r>
            <w:r>
              <w:rPr>
                <w:b/>
                <w:bCs/>
              </w:rPr>
              <w:t xml:space="preserve">Al agregar correctamente un producto al carrito la aplicación muestra un mensaje rojo de error: «Oeps, something went wrong.»</w:t>
            </w:r>
            <w:r>
              <w:t xml:space="preserve">, aunque el producto sí se agregó; el mismo mensaje aparece al agregar a favoritos. Encima, el texto está en neerlandés y no en el idioma de la tienda.</w:t>
            </w:r>
          </w:p>
        </w:tc>
      </w:tr>
      <w:tr w:rsidR="00902F2F" w14:paraId="4321FF27"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5C2A17C0" w14:textId="77777777" w:rsidR="00902F2F" w:rsidRDefault="00902F2F" w:rsidP="00A71A47">
            <w:pPr>
              <w:pStyle w:val="Compact"/>
            </w:pPr>
            <w:r>
              <w:t>Estado</w:t>
            </w:r>
          </w:p>
        </w:tc>
        <w:tc>
          <w:tcPr>
            <w:tcW w:w="4165" w:type="pct"/>
          </w:tcPr>
          <w:p w14:paraId="55DE103E" w14:textId="77777777" w:rsidR="00902F2F" w:rsidRDefault="00902F2F" w:rsidP="00A71A47">
            <w:pPr>
              <w:pStyle w:val="Compact"/>
            </w:pPr>
            <w:r>
              <w:rPr>
                <w:b/>
                <w:bCs/>
              </w:rPr>
              <w:t>Fallido</w:t>
            </w:r>
            <w:r>
              <w:t xml:space="preserve"> — genera DEF-05</w:t>
            </w:r>
          </w:p>
        </w:tc>
      </w:tr>
      <w:tr w:rsidR="00902F2F" w14:paraId="4C53C69D" w14:textId="77777777" w:rsidTr="00734C90">
        <w:tc>
          <w:tcPr>
            <w:tcW w:w="835" w:type="pct"/>
          </w:tcPr>
          <w:p w14:paraId="0A4652D6" w14:textId="77777777" w:rsidR="00902F2F" w:rsidRDefault="00902F2F" w:rsidP="00A71A47">
            <w:pPr>
              <w:pStyle w:val="Compact"/>
            </w:pPr>
            <w:r>
              <w:t>Evidencia</w:t>
            </w:r>
          </w:p>
        </w:tc>
        <w:tc>
          <w:tcPr>
            <w:tcW w:w="4165" w:type="pct"/>
          </w:tcPr>
          <w:p w14:paraId="46E4A326" w14:textId="77777777" w:rsidR="00902F2F" w:rsidRDefault="00902F2F" w:rsidP="00A71A47">
            <w:pPr>
              <w:pStyle w:val="Compact"/>
            </w:pPr>
            <w:r>
              <w:rPr>
                <w:rStyle w:val="VerbatimChar"/>
              </w:rPr>
              <w:t>EV-CP-EX-02a_botones_superpuestos.png</w:t>
            </w:r>
            <w:r>
              <w:t xml:space="preserve"> · </w:t>
            </w:r>
            <w:r>
              <w:rPr>
                <w:rStyle w:val="VerbatimChar"/>
              </w:rPr>
              <w:t>EV-CP-EX-02b_oeps_en_exito.png</w:t>
            </w:r>
          </w:p>
        </w:tc>
      </w:tr>
    </w:tbl>
    <w:p w14:paraId="5A53579F" w14:textId="4C5A95E8" w:rsidR="005F2DD0" w:rsidRPr="00902F2F" w:rsidRDefault="005F2DD0" w:rsidP="00A71A47">
      <w:pPr>
        <w:pStyle w:val="FirstParagraph"/>
        <w:rPr>
          <w:rFonts w:eastAsiaTheme="majorEastAsia"/>
          <w:b/>
          <w:bCs/>
          <w:color w:val="2E74B5"/>
          <w:sz w:val="26"/>
          <w:szCs w:val="28"/>
        </w:rPr>
      </w:pPr>
    </w:p>
    <w:p>
      <w:pPr>
        <w:pStyle w:val="Textoindependiente"/>
        <w:keepNext/>
        <w:spacing w:before="120" w:after="0"/>
      </w:pPr>
      <w:r>
        <w:rPr>
          <w:b/>
          <w:bCs/>
        </w:rPr>
        <w:t xml:space="preserve">Figura 27</w:t>
      </w:r>
    </w:p>
    <w:p>
      <w:pPr>
        <w:pStyle w:val="Textoindependiente"/>
        <w:keepNext/>
        <w:spacing w:before="120" w:after="0"/>
      </w:pPr>
      <w:r>
        <w:rPr>
          <w:i/>
          <w:iCs/>
        </w:rPr>
        <w:t xml:space="preserve">«Add to favourites» se superpone y corta «Add to cart»</w:t>
      </w:r>
    </w:p>
    <w:p w14:paraId="658534CE" w14:textId="77777777" w:rsidR="000A733A" w:rsidRDefault="00DF37CB">
      <w:pPr>
        <w:keepNext/>
        <w:spacing w:before="120" w:after="40"/>
        <w:jc w:val="center"/>
      </w:pPr>
      <w:r>
        <w:rPr>
          <w:noProof/>
        </w:rPr>
        <w:lastRenderedPageBreak/>
        <w:drawing>
          <wp:inline distT="0" distB="0" distL="0" distR="0" wp14:anchorId="59252647" wp14:editId="013A6962">
            <wp:extent cx="5445996" cy="3700000"/>
            <wp:effectExtent l="0" t="0" r="0" b="0"/>
            <wp:docPr id="5024" name="EV-CP-EX-02a_botones_superpues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EV-CP-EX-02a_botones_superpuestos.png"/>
                    <pic:cNvPicPr/>
                  </pic:nvPicPr>
                  <pic:blipFill>
                    <a:blip r:embed="rId44"/>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EV-CP-EX-02a_botones_superpuestos.png. Captura propia.</w:t>
      </w:r>
    </w:p>
    <w:p>
      <w:pPr>
        <w:pStyle w:val="Textoindependiente"/>
        <w:keepNext/>
        <w:spacing w:before="120" w:after="0"/>
      </w:pPr>
      <w:r>
        <w:rPr>
          <w:b/>
          <w:bCs/>
        </w:rPr>
        <w:t xml:space="preserve">Figura 28</w:t>
      </w:r>
    </w:p>
    <w:p>
      <w:pPr>
        <w:pStyle w:val="Textoindependiente"/>
        <w:keepNext/>
        <w:spacing w:before="120" w:after="0"/>
      </w:pPr>
      <w:r>
        <w:rPr>
          <w:i/>
          <w:iCs/>
        </w:rPr>
        <w:t xml:space="preserve">Tras agregar al carrito aparece el mensaje rojo «Oeps, something went wrong.»</w:t>
      </w:r>
    </w:p>
    <w:p w14:paraId="54C4B74E" w14:textId="77777777" w:rsidR="000A733A" w:rsidRDefault="00DF37CB">
      <w:pPr>
        <w:keepNext/>
        <w:spacing w:before="120" w:after="40"/>
        <w:jc w:val="center"/>
      </w:pPr>
      <w:r>
        <w:rPr>
          <w:noProof/>
        </w:rPr>
        <w:drawing>
          <wp:inline distT="0" distB="0" distL="0" distR="0" wp14:anchorId="38E9842F" wp14:editId="7180BFA9">
            <wp:extent cx="5445996" cy="3700000"/>
            <wp:effectExtent l="0" t="0" r="0" b="0"/>
            <wp:docPr id="5025" name="EV-CP-EX-02b_oeps_en_ex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EV-CP-EX-02b_oeps_en_exito.png"/>
                    <pic:cNvPicPr/>
                  </pic:nvPicPr>
                  <pic:blipFill>
                    <a:blip r:embed="rId45"/>
                    <a:stretch>
                      <a:fillRect/>
                    </a:stretch>
                  </pic:blipFill>
                  <pic:spPr>
                    <a:xfrm>
                      <a:off x="0" y="0"/>
                      <a:ext cx="5445996" cy="3700000"/>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EV-CP-EX-02b_oeps_en_exito.png. Captura propia.</w:t>
      </w:r>
    </w:p>
    <w:p w14:paraId="4CAF5029" w14:textId="77777777" w:rsidR="00654F10" w:rsidRDefault="00654F10" w:rsidP="00A71A47">
      <w:pPr>
        <w:pStyle w:val="Ttulo2"/>
      </w:pPr>
      <w:bookmarkStart w:id="90" w:name="_Toc241139404"/>
      <w:r>
        <w:t>8.5 Anexo F — Bitácora de ejecución (C.4)</w:t>
      </w:r>
      <w:bookmarkEnd w:id="90"/>
    </w:p>
    <w:p w14:paraId="17760897" w14:textId="514CCA8E" w:rsidR="00654F10" w:rsidRDefault="00655FE9" w:rsidP="00A71A47">
      <w:pPr>
        <w:pStyle w:val="FirstParagraph"/>
      </w:pPr>
      <w:r>
        <w:t>Cada fila es una ejecución, en el formato del Anexo C.4 del enunciado, y están los 20 casos. Todas se corrieron en el entorno descrito al inicio de la sección 4.</w:t>
      </w:r>
    </w:p>
    <w:p>
      <w:pPr>
        <w:pStyle w:val="Textoindependiente"/>
        <w:keepNext/>
        <w:spacing w:before="120" w:after="0"/>
      </w:pPr>
      <w:r>
        <w:rPr>
          <w:b/>
          <w:bCs/>
        </w:rPr>
        <w:t xml:space="preserve">Tabla 45</w:t>
      </w:r>
    </w:p>
    <w:p>
      <w:pPr>
        <w:pStyle w:val="Textoindependiente"/>
        <w:keepNext/>
        <w:spacing w:before="120" w:after="0"/>
      </w:pPr>
      <w:r>
        <w:rPr>
          <w:i/>
          <w:iCs/>
        </w:rPr>
        <w:t xml:space="preserve">Bitácora de ejecución (C.4)</w:t>
      </w:r>
    </w:p>
    <w:tbl>
      <w:tblPr>
        <w:tblStyle w:val="Tablaconcuadrcula4-nfasis1"/>
        <w:tblW w:w="5000" w:type="pct"/>
        <w:tblLook w:val="0420" w:firstRow="1" w:lastRow="0" w:firstColumn="0" w:lastColumn="0" w:noHBand="0" w:noVBand="1"/>
      </w:tblPr>
      <w:tblGrid>
        <w:gridCol w:w="726"/>
        <w:gridCol w:w="1375"/>
        <w:gridCol w:w="1573"/>
        <w:gridCol w:w="1558"/>
        <w:gridCol w:w="1223"/>
        <w:gridCol w:w="3281"/>
      </w:tblGrid>
      <w:tr w:rsidR="00654F10" w14:paraId="4EEA4B9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73" w:type="pct"/>
          </w:tcPr>
          <w:p w14:paraId="3985C824" w14:textId="77777777" w:rsidR="00654F10" w:rsidRDefault="00654F10" w:rsidP="00A71A47">
            <w:pPr>
              <w:pStyle w:val="Compact"/>
            </w:pPr>
            <w:r>
              <w:lastRenderedPageBreak/>
              <w:t>Caso</w:t>
            </w:r>
          </w:p>
        </w:tc>
        <w:tc>
          <w:tcPr>
            <w:tcW w:w="706" w:type="pct"/>
          </w:tcPr>
          <w:p w14:paraId="5C5BCFB0" w14:textId="77777777" w:rsidR="00654F10" w:rsidRDefault="00654F10" w:rsidP="00A71A47">
            <w:pPr>
              <w:pStyle w:val="Compact"/>
            </w:pPr>
            <w:r>
              <w:t>Fecha</w:t>
            </w:r>
          </w:p>
        </w:tc>
        <w:tc>
          <w:tcPr>
            <w:tcW w:w="808" w:type="pct"/>
          </w:tcPr>
          <w:p w14:paraId="493B7F22" w14:textId="77777777" w:rsidR="00654F10" w:rsidRDefault="00654F10" w:rsidP="00A71A47">
            <w:pPr>
              <w:pStyle w:val="Compact"/>
            </w:pPr>
            <w:r>
              <w:t>Entorno (navegador / SO / versión de la app)</w:t>
            </w:r>
          </w:p>
        </w:tc>
        <w:tc>
          <w:tcPr>
            <w:tcW w:w="800" w:type="pct"/>
          </w:tcPr>
          <w:p w14:paraId="0A892049" w14:textId="77777777" w:rsidR="00654F10" w:rsidRDefault="00654F10" w:rsidP="00A71A47">
            <w:pPr>
              <w:pStyle w:val="Compact"/>
            </w:pPr>
            <w:r>
              <w:t>Resultado</w:t>
            </w:r>
          </w:p>
        </w:tc>
        <w:tc>
          <w:tcPr>
            <w:tcW w:w="628" w:type="pct"/>
          </w:tcPr>
          <w:p w14:paraId="49A83755" w14:textId="77777777" w:rsidR="00654F10" w:rsidRDefault="00654F10" w:rsidP="00A71A47">
            <w:pPr>
              <w:pStyle w:val="Compact"/>
            </w:pPr>
            <w:r>
              <w:t>Defecto generado</w:t>
            </w:r>
          </w:p>
        </w:tc>
        <w:tc>
          <w:tcPr>
            <w:tcW w:w="1685" w:type="pct"/>
          </w:tcPr>
          <w:p w14:paraId="555F952A" w14:textId="77777777" w:rsidR="00654F10" w:rsidRDefault="00654F10" w:rsidP="00A71A47">
            <w:pPr>
              <w:pStyle w:val="Compact"/>
            </w:pPr>
            <w:r>
              <w:t>Evidencia</w:t>
            </w:r>
          </w:p>
        </w:tc>
      </w:tr>
      <w:tr w:rsidR="00654F10" w14:paraId="170E440C"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D61D551" w14:textId="77777777" w:rsidR="00654F10" w:rsidRDefault="00654F10" w:rsidP="00A71A47">
            <w:pPr>
              <w:pStyle w:val="Compact"/>
            </w:pPr>
            <w:r>
              <w:t>CP-EQ-01</w:t>
            </w:r>
          </w:p>
        </w:tc>
        <w:tc>
          <w:tcPr>
            <w:tcW w:w="706" w:type="pct"/>
          </w:tcPr>
          <w:p w14:paraId="7D413D85" w14:textId="77777777" w:rsidR="00654F10" w:rsidRDefault="00654F10" w:rsidP="00A71A47">
            <w:pPr>
              <w:pStyle w:val="Compact"/>
            </w:pPr>
            <w:r>
              <w:t>21/09/2026</w:t>
            </w:r>
          </w:p>
        </w:tc>
        <w:tc>
          <w:tcPr>
            <w:tcW w:w="808" w:type="pct"/>
          </w:tcPr>
          <w:p w14:paraId="4AE200E4" w14:textId="77777777" w:rsidR="00654F10" w:rsidRDefault="00654F10" w:rsidP="00A71A47">
            <w:pPr>
              <w:pStyle w:val="Compact"/>
            </w:pPr>
            <w:r>
              <w:t>Chrome 153 / Win 11 25H2 / v5.0 with bugs</w:t>
            </w:r>
          </w:p>
        </w:tc>
        <w:tc>
          <w:tcPr>
            <w:tcW w:w="800" w:type="pct"/>
          </w:tcPr>
          <w:p w14:paraId="5B49021E" w14:textId="77777777" w:rsidR="00654F10" w:rsidRDefault="00654F10" w:rsidP="00A71A47">
            <w:pPr>
              <w:pStyle w:val="Compact"/>
            </w:pPr>
            <w:r>
              <w:t>Fallido</w:t>
            </w:r>
          </w:p>
        </w:tc>
        <w:tc>
          <w:tcPr>
            <w:tcW w:w="628" w:type="pct"/>
          </w:tcPr>
          <w:p w14:paraId="1AE32A31" w14:textId="77777777" w:rsidR="00654F10" w:rsidRDefault="00654F10" w:rsidP="00A71A47">
            <w:pPr>
              <w:pStyle w:val="Compact"/>
            </w:pPr>
            <w:r>
              <w:t>DEF-05</w:t>
            </w:r>
          </w:p>
        </w:tc>
        <w:tc>
          <w:tcPr>
            <w:tcW w:w="1685" w:type="pct"/>
          </w:tcPr>
          <w:p w14:paraId="17D665DB" w14:textId="77777777" w:rsidR="00654F10" w:rsidRDefault="00654F10" w:rsidP="00A71A47">
            <w:pPr>
              <w:pStyle w:val="Compact"/>
            </w:pPr>
            <w:r>
              <w:rPr>
                <w:rStyle w:val="VerbatimChar"/>
              </w:rPr>
              <w:t>EV-CP-EQ-01_nombre_rechazado.png</w:t>
            </w:r>
          </w:p>
        </w:tc>
      </w:tr>
      <w:tr w:rsidR="00654F10" w14:paraId="6E0703F7" w14:textId="77777777" w:rsidTr="00734C90">
        <w:tc>
          <w:tcPr>
            <w:tcW w:w="373" w:type="pct"/>
          </w:tcPr>
          <w:p w14:paraId="195550C3" w14:textId="77777777" w:rsidR="00654F10" w:rsidRDefault="00654F10" w:rsidP="00A71A47">
            <w:pPr>
              <w:pStyle w:val="Compact"/>
            </w:pPr>
            <w:r>
              <w:t>CP-EQ-02</w:t>
            </w:r>
          </w:p>
        </w:tc>
        <w:tc>
          <w:tcPr>
            <w:tcW w:w="706" w:type="pct"/>
          </w:tcPr>
          <w:p w14:paraId="7907F87E" w14:textId="77777777" w:rsidR="00654F10" w:rsidRDefault="00654F10" w:rsidP="00A71A47">
            <w:pPr>
              <w:pStyle w:val="Compact"/>
            </w:pPr>
            <w:r>
              <w:t>21/09/2026</w:t>
            </w:r>
          </w:p>
        </w:tc>
        <w:tc>
          <w:tcPr>
            <w:tcW w:w="808" w:type="pct"/>
          </w:tcPr>
          <w:p w14:paraId="41D4E7B2" w14:textId="77777777" w:rsidR="00654F10" w:rsidRDefault="00654F10" w:rsidP="00A71A47">
            <w:pPr>
              <w:pStyle w:val="Compact"/>
            </w:pPr>
            <w:r>
              <w:t>Chrome 153 / Win 11 25H2 / v5.0 with bugs</w:t>
            </w:r>
          </w:p>
        </w:tc>
        <w:tc>
          <w:tcPr>
            <w:tcW w:w="800" w:type="pct"/>
          </w:tcPr>
          <w:p w14:paraId="1FC95D20" w14:textId="77777777" w:rsidR="00654F10" w:rsidRDefault="00654F10" w:rsidP="00A71A47">
            <w:pPr>
              <w:pStyle w:val="Compact"/>
            </w:pPr>
            <w:r>
              <w:t>Fallido</w:t>
            </w:r>
          </w:p>
        </w:tc>
        <w:tc>
          <w:tcPr>
            <w:tcW w:w="628" w:type="pct"/>
          </w:tcPr>
          <w:p w14:paraId="0B0656B7" w14:textId="77777777" w:rsidR="00654F10" w:rsidRDefault="00654F10" w:rsidP="00A71A47">
            <w:pPr>
              <w:pStyle w:val="Compact"/>
            </w:pPr>
            <w:r>
              <w:t>DEF-05</w:t>
            </w:r>
          </w:p>
        </w:tc>
        <w:tc>
          <w:tcPr>
            <w:tcW w:w="1685" w:type="pct"/>
          </w:tcPr>
          <w:p w14:paraId="0D3965E7" w14:textId="77777777" w:rsidR="00654F10" w:rsidRDefault="00654F10" w:rsidP="00A71A47">
            <w:pPr>
              <w:pStyle w:val="Compact"/>
            </w:pPr>
            <w:r>
              <w:rPr>
                <w:rStyle w:val="VerbatimChar"/>
              </w:rPr>
              <w:t>EV-CP-EQ-02_email_sin_formato.png</w:t>
            </w:r>
          </w:p>
        </w:tc>
      </w:tr>
      <w:tr w:rsidR="00654F10" w14:paraId="48B666E0"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1E300BA6" w14:textId="77777777" w:rsidR="00654F10" w:rsidRDefault="00654F10" w:rsidP="00A71A47">
            <w:pPr>
              <w:pStyle w:val="Compact"/>
            </w:pPr>
            <w:r>
              <w:t>CP-EQ-03</w:t>
            </w:r>
          </w:p>
        </w:tc>
        <w:tc>
          <w:tcPr>
            <w:tcW w:w="706" w:type="pct"/>
          </w:tcPr>
          <w:p w14:paraId="343BAEF4" w14:textId="77777777" w:rsidR="00654F10" w:rsidRDefault="00654F10" w:rsidP="00A71A47">
            <w:pPr>
              <w:pStyle w:val="Compact"/>
            </w:pPr>
            <w:r>
              <w:t>21/09/2026</w:t>
            </w:r>
          </w:p>
        </w:tc>
        <w:tc>
          <w:tcPr>
            <w:tcW w:w="808" w:type="pct"/>
          </w:tcPr>
          <w:p w14:paraId="70B3A3B3" w14:textId="77777777" w:rsidR="00654F10" w:rsidRDefault="00654F10" w:rsidP="00A71A47">
            <w:pPr>
              <w:pStyle w:val="Compact"/>
            </w:pPr>
            <w:r>
              <w:t>Chrome 153 / Win 11 25H2 / v5.0 with bugs</w:t>
            </w:r>
          </w:p>
        </w:tc>
        <w:tc>
          <w:tcPr>
            <w:tcW w:w="800" w:type="pct"/>
          </w:tcPr>
          <w:p w14:paraId="369BFACC" w14:textId="77777777" w:rsidR="00654F10" w:rsidRDefault="00654F10" w:rsidP="00A71A47">
            <w:pPr>
              <w:pStyle w:val="Compact"/>
            </w:pPr>
            <w:r>
              <w:t>Aprobado</w:t>
            </w:r>
          </w:p>
        </w:tc>
        <w:tc>
          <w:tcPr>
            <w:tcW w:w="628" w:type="pct"/>
          </w:tcPr>
          <w:p w14:paraId="18F125D3" w14:textId="77777777" w:rsidR="00654F10" w:rsidRDefault="00654F10" w:rsidP="00A71A47">
            <w:pPr>
              <w:pStyle w:val="Compact"/>
            </w:pPr>
            <w:r>
              <w:t>—</w:t>
            </w:r>
          </w:p>
        </w:tc>
        <w:tc>
          <w:tcPr>
            <w:tcW w:w="1685" w:type="pct"/>
          </w:tcPr>
          <w:p w14:paraId="7644CE97" w14:textId="77777777" w:rsidR="00654F10" w:rsidRDefault="00654F10" w:rsidP="00A71A47">
            <w:pPr>
              <w:pStyle w:val="Compact"/>
            </w:pPr>
            <w:r>
              <w:rPr>
                <w:rStyle w:val="VerbatimChar"/>
              </w:rPr>
              <w:t>EV-CP-EQ-03a_login_ok.png</w:t>
            </w:r>
            <w:r>
              <w:t xml:space="preserve"> · </w:t>
            </w:r>
            <w:r>
              <w:rPr>
                <w:rStyle w:val="VerbatimChar"/>
              </w:rPr>
              <w:t>EV-CP-EQ-03b_login_invalido.png</w:t>
            </w:r>
          </w:p>
        </w:tc>
      </w:tr>
      <w:tr w:rsidR="00654F10" w14:paraId="34006B67" w14:textId="77777777" w:rsidTr="00734C90">
        <w:tc>
          <w:tcPr>
            <w:tcW w:w="373" w:type="pct"/>
          </w:tcPr>
          <w:p w14:paraId="18956822" w14:textId="77777777" w:rsidR="00654F10" w:rsidRDefault="00654F10" w:rsidP="00A71A47">
            <w:pPr>
              <w:pStyle w:val="Compact"/>
            </w:pPr>
            <w:r>
              <w:t>CP-EQ-04</w:t>
            </w:r>
          </w:p>
        </w:tc>
        <w:tc>
          <w:tcPr>
            <w:tcW w:w="706" w:type="pct"/>
          </w:tcPr>
          <w:p w14:paraId="36C8A224" w14:textId="77777777" w:rsidR="00654F10" w:rsidRDefault="00654F10" w:rsidP="00A71A47">
            <w:pPr>
              <w:pStyle w:val="Compact"/>
            </w:pPr>
            <w:r>
              <w:t>23/09/2026</w:t>
            </w:r>
          </w:p>
        </w:tc>
        <w:tc>
          <w:tcPr>
            <w:tcW w:w="808" w:type="pct"/>
          </w:tcPr>
          <w:p w14:paraId="4A0104FC" w14:textId="77777777" w:rsidR="00654F10" w:rsidRDefault="00654F10" w:rsidP="00A71A47">
            <w:pPr>
              <w:pStyle w:val="Compact"/>
            </w:pPr>
            <w:r>
              <w:t>Chrome 153 / Win 11 25H2 / v5.0 with bugs</w:t>
            </w:r>
          </w:p>
        </w:tc>
        <w:tc>
          <w:tcPr>
            <w:tcW w:w="800" w:type="pct"/>
          </w:tcPr>
          <w:p w14:paraId="24292372" w14:textId="77777777" w:rsidR="00654F10" w:rsidRDefault="00654F10" w:rsidP="00A71A47">
            <w:pPr>
              <w:pStyle w:val="Compact"/>
            </w:pPr>
            <w:r>
              <w:t>Fallido</w:t>
            </w:r>
          </w:p>
        </w:tc>
        <w:tc>
          <w:tcPr>
            <w:tcW w:w="628" w:type="pct"/>
          </w:tcPr>
          <w:p w14:paraId="59419578" w14:textId="77777777" w:rsidR="00654F10" w:rsidRDefault="00654F10" w:rsidP="00A71A47">
            <w:pPr>
              <w:pStyle w:val="Compact"/>
            </w:pPr>
            <w:r>
              <w:t>DEF-02</w:t>
            </w:r>
          </w:p>
        </w:tc>
        <w:tc>
          <w:tcPr>
            <w:tcW w:w="1685" w:type="pct"/>
          </w:tcPr>
          <w:p w14:paraId="440FFA41" w14:textId="77777777" w:rsidR="00654F10" w:rsidRDefault="00654F10" w:rsidP="00A71A47">
            <w:pPr>
              <w:pStyle w:val="Compact"/>
            </w:pPr>
            <w:r>
              <w:rPr>
                <w:rStyle w:val="VerbatimChar"/>
              </w:rPr>
              <w:t>EV-CP-EQ-04_producto_sin_token.png</w:t>
            </w:r>
          </w:p>
        </w:tc>
      </w:tr>
      <w:tr w:rsidR="00654F10" w14:paraId="2C1B2FEC"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F251574" w14:textId="77777777" w:rsidR="00654F10" w:rsidRDefault="00654F10" w:rsidP="00A71A47">
            <w:pPr>
              <w:pStyle w:val="Compact"/>
            </w:pPr>
            <w:r>
              <w:t>CP-EQ-05</w:t>
            </w:r>
          </w:p>
        </w:tc>
        <w:tc>
          <w:tcPr>
            <w:tcW w:w="706" w:type="pct"/>
          </w:tcPr>
          <w:p w14:paraId="1CB4BE1D" w14:textId="77777777" w:rsidR="00654F10" w:rsidRDefault="00654F10" w:rsidP="00A71A47">
            <w:pPr>
              <w:pStyle w:val="Compact"/>
            </w:pPr>
            <w:r>
              <w:t>21/09/2026</w:t>
            </w:r>
          </w:p>
        </w:tc>
        <w:tc>
          <w:tcPr>
            <w:tcW w:w="808" w:type="pct"/>
          </w:tcPr>
          <w:p w14:paraId="5CEE1023" w14:textId="77777777" w:rsidR="00654F10" w:rsidRDefault="00654F10" w:rsidP="00A71A47">
            <w:pPr>
              <w:pStyle w:val="Compact"/>
            </w:pPr>
            <w:r>
              <w:t>Chrome 153 / Win 11 25H2 / v5.0 with bugs</w:t>
            </w:r>
          </w:p>
        </w:tc>
        <w:tc>
          <w:tcPr>
            <w:tcW w:w="800" w:type="pct"/>
          </w:tcPr>
          <w:p w14:paraId="33EDF1FF" w14:textId="77777777" w:rsidR="00654F10" w:rsidRDefault="00654F10" w:rsidP="00A71A47">
            <w:pPr>
              <w:pStyle w:val="Compact"/>
            </w:pPr>
            <w:r>
              <w:t>Fallido</w:t>
            </w:r>
          </w:p>
        </w:tc>
        <w:tc>
          <w:tcPr>
            <w:tcW w:w="628" w:type="pct"/>
          </w:tcPr>
          <w:p w14:paraId="4A6990F6" w14:textId="77777777" w:rsidR="00654F10" w:rsidRDefault="00654F10" w:rsidP="00A71A47">
            <w:pPr>
              <w:pStyle w:val="Compact"/>
            </w:pPr>
            <w:r>
              <w:t>DEF-04</w:t>
            </w:r>
          </w:p>
        </w:tc>
        <w:tc>
          <w:tcPr>
            <w:tcW w:w="1685" w:type="pct"/>
          </w:tcPr>
          <w:p w14:paraId="4EEB1897" w14:textId="77777777" w:rsidR="00654F10" w:rsidRDefault="00654F10" w:rsidP="00A71A47">
            <w:pPr>
              <w:pStyle w:val="Compact"/>
            </w:pPr>
            <w:r>
              <w:rPr>
                <w:rStyle w:val="VerbatimChar"/>
              </w:rPr>
              <w:t>EV-CP-EQ-05_subtotal_cero.png</w:t>
            </w:r>
          </w:p>
        </w:tc>
      </w:tr>
      <w:tr w:rsidR="00654F10" w14:paraId="5E8F25B9" w14:textId="77777777" w:rsidTr="00734C90">
        <w:tc>
          <w:tcPr>
            <w:tcW w:w="373" w:type="pct"/>
          </w:tcPr>
          <w:p w14:paraId="2A0A4D1F" w14:textId="77777777" w:rsidR="00654F10" w:rsidRDefault="00654F10" w:rsidP="00A71A47">
            <w:pPr>
              <w:pStyle w:val="Compact"/>
            </w:pPr>
            <w:r>
              <w:t>CP-VL-01</w:t>
            </w:r>
          </w:p>
        </w:tc>
        <w:tc>
          <w:tcPr>
            <w:tcW w:w="706" w:type="pct"/>
          </w:tcPr>
          <w:p w14:paraId="683D76AD" w14:textId="77777777" w:rsidR="00654F10" w:rsidRDefault="00654F10" w:rsidP="00A71A47">
            <w:pPr>
              <w:pStyle w:val="Compact"/>
            </w:pPr>
            <w:r>
              <w:t>21/09/2026</w:t>
            </w:r>
          </w:p>
        </w:tc>
        <w:tc>
          <w:tcPr>
            <w:tcW w:w="808" w:type="pct"/>
          </w:tcPr>
          <w:p w14:paraId="18FEB194" w14:textId="77777777" w:rsidR="00654F10" w:rsidRDefault="00654F10" w:rsidP="00A71A47">
            <w:pPr>
              <w:pStyle w:val="Compact"/>
            </w:pPr>
            <w:r>
              <w:t>Chrome 153 / Win 11 25H2 / v5.0 with bugs</w:t>
            </w:r>
          </w:p>
        </w:tc>
        <w:tc>
          <w:tcPr>
            <w:tcW w:w="800" w:type="pct"/>
          </w:tcPr>
          <w:p w14:paraId="7DEF2F5D" w14:textId="77777777" w:rsidR="00654F10" w:rsidRDefault="00654F10" w:rsidP="00A71A47">
            <w:pPr>
              <w:pStyle w:val="Compact"/>
            </w:pPr>
            <w:r>
              <w:t>Aprobado</w:t>
            </w:r>
          </w:p>
        </w:tc>
        <w:tc>
          <w:tcPr>
            <w:tcW w:w="628" w:type="pct"/>
          </w:tcPr>
          <w:p w14:paraId="5BF8F041" w14:textId="77777777" w:rsidR="00654F10" w:rsidRDefault="00654F10" w:rsidP="00A71A47">
            <w:pPr>
              <w:pStyle w:val="Compact"/>
            </w:pPr>
            <w:r>
              <w:t>—</w:t>
            </w:r>
          </w:p>
        </w:tc>
        <w:tc>
          <w:tcPr>
            <w:tcW w:w="1685" w:type="pct"/>
          </w:tcPr>
          <w:p w14:paraId="7825D5FC" w14:textId="77777777" w:rsidR="00654F10" w:rsidRDefault="00654F10" w:rsidP="00A71A47">
            <w:pPr>
              <w:pStyle w:val="Compact"/>
            </w:pPr>
            <w:r>
              <w:rPr>
                <w:rStyle w:val="VerbatimChar"/>
              </w:rPr>
              <w:t>EV-CP-VL-01_password_limites.png</w:t>
            </w:r>
          </w:p>
        </w:tc>
      </w:tr>
      <w:tr w:rsidR="00654F10" w14:paraId="37D1394F"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34A709BE" w14:textId="77777777" w:rsidR="00654F10" w:rsidRDefault="00654F10" w:rsidP="00A71A47">
            <w:pPr>
              <w:pStyle w:val="Compact"/>
            </w:pPr>
            <w:r>
              <w:t>CP-VL-02</w:t>
            </w:r>
          </w:p>
        </w:tc>
        <w:tc>
          <w:tcPr>
            <w:tcW w:w="706" w:type="pct"/>
          </w:tcPr>
          <w:p w14:paraId="072D8835" w14:textId="77777777" w:rsidR="00654F10" w:rsidRDefault="00654F10" w:rsidP="00A71A47">
            <w:pPr>
              <w:pStyle w:val="Compact"/>
            </w:pPr>
            <w:r>
              <w:t>21/09/2026</w:t>
            </w:r>
          </w:p>
        </w:tc>
        <w:tc>
          <w:tcPr>
            <w:tcW w:w="808" w:type="pct"/>
          </w:tcPr>
          <w:p w14:paraId="78CF05FC" w14:textId="77777777" w:rsidR="00654F10" w:rsidRDefault="00654F10" w:rsidP="00A71A47">
            <w:pPr>
              <w:pStyle w:val="Compact"/>
            </w:pPr>
            <w:r>
              <w:t>Chrome 153 / Win 11 25H2 / v5.0 with bugs</w:t>
            </w:r>
          </w:p>
        </w:tc>
        <w:tc>
          <w:tcPr>
            <w:tcW w:w="800" w:type="pct"/>
          </w:tcPr>
          <w:p w14:paraId="39257F3F" w14:textId="77777777" w:rsidR="00654F10" w:rsidRDefault="00654F10" w:rsidP="00A71A47">
            <w:pPr>
              <w:pStyle w:val="Compact"/>
            </w:pPr>
            <w:r>
              <w:t>Fallido</w:t>
            </w:r>
          </w:p>
        </w:tc>
        <w:tc>
          <w:tcPr>
            <w:tcW w:w="628" w:type="pct"/>
          </w:tcPr>
          <w:p w14:paraId="6E8F6089" w14:textId="77777777" w:rsidR="00654F10" w:rsidRDefault="00654F10" w:rsidP="00A71A47">
            <w:pPr>
              <w:pStyle w:val="Compact"/>
            </w:pPr>
            <w:r>
              <w:t>DEF-05</w:t>
            </w:r>
          </w:p>
        </w:tc>
        <w:tc>
          <w:tcPr>
            <w:tcW w:w="1685" w:type="pct"/>
          </w:tcPr>
          <w:p w14:paraId="0D776102" w14:textId="77777777" w:rsidR="00654F10" w:rsidRDefault="00654F10" w:rsidP="00A71A47">
            <w:pPr>
              <w:pStyle w:val="Compact"/>
            </w:pPr>
            <w:r>
              <w:rPr>
                <w:rStyle w:val="VerbatimChar"/>
              </w:rPr>
              <w:t>EV-CP-VL-02_dob_18_exactos.png</w:t>
            </w:r>
          </w:p>
        </w:tc>
      </w:tr>
      <w:tr w:rsidR="00654F10" w14:paraId="38BB463E" w14:textId="77777777" w:rsidTr="00734C90">
        <w:tc>
          <w:tcPr>
            <w:tcW w:w="373" w:type="pct"/>
          </w:tcPr>
          <w:p w14:paraId="70904C49" w14:textId="77777777" w:rsidR="00654F10" w:rsidRDefault="00654F10" w:rsidP="00A71A47">
            <w:pPr>
              <w:pStyle w:val="Compact"/>
            </w:pPr>
            <w:r>
              <w:t>CP-VL-03</w:t>
            </w:r>
          </w:p>
        </w:tc>
        <w:tc>
          <w:tcPr>
            <w:tcW w:w="706" w:type="pct"/>
          </w:tcPr>
          <w:p w14:paraId="6ACB7C63" w14:textId="77777777" w:rsidR="00654F10" w:rsidRDefault="00654F10" w:rsidP="00A71A47">
            <w:pPr>
              <w:pStyle w:val="Compact"/>
            </w:pPr>
            <w:r>
              <w:t>23/09/2026</w:t>
            </w:r>
          </w:p>
        </w:tc>
        <w:tc>
          <w:tcPr>
            <w:tcW w:w="808" w:type="pct"/>
          </w:tcPr>
          <w:p w14:paraId="1B6FC326" w14:textId="77777777" w:rsidR="00654F10" w:rsidRDefault="00654F10" w:rsidP="00A71A47">
            <w:pPr>
              <w:pStyle w:val="Compact"/>
            </w:pPr>
            <w:r>
              <w:t>Chrome 153 / Win 11 25H2 / v5.0 with bugs</w:t>
            </w:r>
          </w:p>
        </w:tc>
        <w:tc>
          <w:tcPr>
            <w:tcW w:w="800" w:type="pct"/>
          </w:tcPr>
          <w:p w14:paraId="299E52E9" w14:textId="77777777" w:rsidR="00654F10" w:rsidRDefault="00654F10" w:rsidP="00A71A47">
            <w:pPr>
              <w:pStyle w:val="Compact"/>
            </w:pPr>
            <w:r>
              <w:t>Fallido</w:t>
            </w:r>
          </w:p>
        </w:tc>
        <w:tc>
          <w:tcPr>
            <w:tcW w:w="628" w:type="pct"/>
          </w:tcPr>
          <w:p w14:paraId="39DF80C6" w14:textId="77777777" w:rsidR="00654F10" w:rsidRDefault="00654F10" w:rsidP="00A71A47">
            <w:pPr>
              <w:pStyle w:val="Compact"/>
            </w:pPr>
            <w:r>
              <w:t>DEF-05</w:t>
            </w:r>
          </w:p>
        </w:tc>
        <w:tc>
          <w:tcPr>
            <w:tcW w:w="1685" w:type="pct"/>
          </w:tcPr>
          <w:p w14:paraId="4E5BF463" w14:textId="77777777" w:rsidR="00654F10" w:rsidRDefault="00654F10" w:rsidP="00A71A47">
            <w:pPr>
              <w:pStyle w:val="Compact"/>
            </w:pPr>
            <w:r>
              <w:rPr>
                <w:rStyle w:val="VerbatimChar"/>
              </w:rPr>
              <w:t>EV-CP-VL-03a_contacto_ui_min50.png</w:t>
            </w:r>
            <w:r>
              <w:t xml:space="preserve"> · </w:t>
            </w:r>
            <w:r>
              <w:rPr>
                <w:rStyle w:val="VerbatimChar"/>
              </w:rPr>
              <w:t>EV-CP-VL-03b_contacto_api_4car.png</w:t>
            </w:r>
          </w:p>
        </w:tc>
      </w:tr>
      <w:tr w:rsidR="00654F10" w14:paraId="23155C3A"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3828EEB" w14:textId="77777777" w:rsidR="00654F10" w:rsidRDefault="00654F10" w:rsidP="00A71A47">
            <w:pPr>
              <w:pStyle w:val="Compact"/>
            </w:pPr>
            <w:r>
              <w:t>CP-VL-04</w:t>
            </w:r>
          </w:p>
        </w:tc>
        <w:tc>
          <w:tcPr>
            <w:tcW w:w="706" w:type="pct"/>
          </w:tcPr>
          <w:p w14:paraId="42B19168" w14:textId="77777777" w:rsidR="00654F10" w:rsidRDefault="00654F10" w:rsidP="00A71A47">
            <w:pPr>
              <w:pStyle w:val="Compact"/>
            </w:pPr>
            <w:r>
              <w:t>21/09/2026</w:t>
            </w:r>
          </w:p>
        </w:tc>
        <w:tc>
          <w:tcPr>
            <w:tcW w:w="808" w:type="pct"/>
          </w:tcPr>
          <w:p w14:paraId="312419ED" w14:textId="77777777" w:rsidR="00654F10" w:rsidRDefault="00654F10" w:rsidP="00A71A47">
            <w:pPr>
              <w:pStyle w:val="Compact"/>
            </w:pPr>
            <w:r>
              <w:t>Chrome 153 / Win 11 25H2 / v5.0 with bugs</w:t>
            </w:r>
          </w:p>
        </w:tc>
        <w:tc>
          <w:tcPr>
            <w:tcW w:w="800" w:type="pct"/>
          </w:tcPr>
          <w:p w14:paraId="51035617" w14:textId="77777777" w:rsidR="00654F10" w:rsidRDefault="00654F10" w:rsidP="00A71A47">
            <w:pPr>
              <w:pStyle w:val="Compact"/>
            </w:pPr>
            <w:r>
              <w:t>Fallido</w:t>
            </w:r>
          </w:p>
        </w:tc>
        <w:tc>
          <w:tcPr>
            <w:tcW w:w="628" w:type="pct"/>
          </w:tcPr>
          <w:p w14:paraId="080A84A7" w14:textId="77777777" w:rsidR="00654F10" w:rsidRDefault="00654F10" w:rsidP="00A71A47">
            <w:pPr>
              <w:pStyle w:val="Compact"/>
            </w:pPr>
            <w:r>
              <w:t>DEF-01</w:t>
            </w:r>
          </w:p>
        </w:tc>
        <w:tc>
          <w:tcPr>
            <w:tcW w:w="1685" w:type="pct"/>
          </w:tcPr>
          <w:p w14:paraId="168FBB69" w14:textId="77777777" w:rsidR="00654F10" w:rsidRDefault="00654F10" w:rsidP="00A71A47">
            <w:pPr>
              <w:pStyle w:val="Compact"/>
            </w:pPr>
            <w:r>
              <w:rPr>
                <w:rStyle w:val="VerbatimChar"/>
              </w:rPr>
              <w:t>EV-CP-VL-04_postcode_11_500.png</w:t>
            </w:r>
          </w:p>
        </w:tc>
      </w:tr>
      <w:tr w:rsidR="00654F10" w14:paraId="376E63E9" w14:textId="77777777" w:rsidTr="00734C90">
        <w:tc>
          <w:tcPr>
            <w:tcW w:w="373" w:type="pct"/>
          </w:tcPr>
          <w:p w14:paraId="057FCF93" w14:textId="77777777" w:rsidR="00654F10" w:rsidRDefault="00654F10" w:rsidP="00A71A47">
            <w:pPr>
              <w:pStyle w:val="Compact"/>
            </w:pPr>
            <w:r>
              <w:t>CP-VL-05</w:t>
            </w:r>
          </w:p>
        </w:tc>
        <w:tc>
          <w:tcPr>
            <w:tcW w:w="706" w:type="pct"/>
          </w:tcPr>
          <w:p w14:paraId="134AFE37" w14:textId="77777777" w:rsidR="00654F10" w:rsidRDefault="00654F10" w:rsidP="00A71A47">
            <w:pPr>
              <w:pStyle w:val="Compact"/>
            </w:pPr>
            <w:r>
              <w:t>21/09/2026</w:t>
            </w:r>
          </w:p>
        </w:tc>
        <w:tc>
          <w:tcPr>
            <w:tcW w:w="808" w:type="pct"/>
          </w:tcPr>
          <w:p w14:paraId="3F074638" w14:textId="77777777" w:rsidR="00654F10" w:rsidRDefault="00654F10" w:rsidP="00A71A47">
            <w:pPr>
              <w:pStyle w:val="Compact"/>
            </w:pPr>
            <w:r>
              <w:t>Chrome 153 / Win 11 25H2 / v5.0 with bugs</w:t>
            </w:r>
          </w:p>
        </w:tc>
        <w:tc>
          <w:tcPr>
            <w:tcW w:w="800" w:type="pct"/>
          </w:tcPr>
          <w:p w14:paraId="151D9BB4" w14:textId="77777777" w:rsidR="00654F10" w:rsidRDefault="00654F10" w:rsidP="00A71A47">
            <w:pPr>
              <w:pStyle w:val="Compact"/>
            </w:pPr>
            <w:r>
              <w:t>Fallido</w:t>
            </w:r>
          </w:p>
        </w:tc>
        <w:tc>
          <w:tcPr>
            <w:tcW w:w="628" w:type="pct"/>
          </w:tcPr>
          <w:p w14:paraId="2BEAF533" w14:textId="77777777" w:rsidR="00654F10" w:rsidRDefault="00654F10" w:rsidP="00A71A47">
            <w:pPr>
              <w:pStyle w:val="Compact"/>
            </w:pPr>
            <w:r>
              <w:t>DEF-05</w:t>
            </w:r>
          </w:p>
        </w:tc>
        <w:tc>
          <w:tcPr>
            <w:tcW w:w="1685" w:type="pct"/>
          </w:tcPr>
          <w:p w14:paraId="6FCD70D4" w14:textId="77777777" w:rsidR="00654F10" w:rsidRDefault="00654F10" w:rsidP="00A71A47">
            <w:pPr>
              <w:pStyle w:val="Compact"/>
            </w:pPr>
            <w:r>
              <w:rPr>
                <w:rStyle w:val="VerbatimChar"/>
              </w:rPr>
              <w:t>EV-CP-VL-05a_ficha_99_aviso.png</w:t>
            </w:r>
            <w:r>
              <w:t xml:space="preserve"> · </w:t>
            </w:r>
            <w:r>
              <w:rPr>
                <w:rStyle w:val="VerbatimChar"/>
              </w:rPr>
              <w:t>EV-CP-VL-05b_carrito_recorta_10.png</w:t>
            </w:r>
          </w:p>
        </w:tc>
      </w:tr>
      <w:tr w:rsidR="00654F10" w14:paraId="4699C3DB"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20FBB4E4" w14:textId="77777777" w:rsidR="00654F10" w:rsidRDefault="00654F10" w:rsidP="00A71A47">
            <w:pPr>
              <w:pStyle w:val="Compact"/>
            </w:pPr>
            <w:r>
              <w:t>CP-TD-01</w:t>
            </w:r>
          </w:p>
        </w:tc>
        <w:tc>
          <w:tcPr>
            <w:tcW w:w="706" w:type="pct"/>
          </w:tcPr>
          <w:p w14:paraId="73576119" w14:textId="77777777" w:rsidR="00654F10" w:rsidRDefault="00654F10" w:rsidP="00A71A47">
            <w:pPr>
              <w:pStyle w:val="Compact"/>
            </w:pPr>
            <w:r>
              <w:t>21/09/2026</w:t>
            </w:r>
          </w:p>
        </w:tc>
        <w:tc>
          <w:tcPr>
            <w:tcW w:w="808" w:type="pct"/>
          </w:tcPr>
          <w:p w14:paraId="7A34E6DA" w14:textId="77777777" w:rsidR="00654F10" w:rsidRDefault="00654F10" w:rsidP="00A71A47">
            <w:pPr>
              <w:pStyle w:val="Compact"/>
            </w:pPr>
            <w:r>
              <w:t>Chrome 153 / Win 11 25H2 / v5.0 with bugs</w:t>
            </w:r>
          </w:p>
        </w:tc>
        <w:tc>
          <w:tcPr>
            <w:tcW w:w="800" w:type="pct"/>
          </w:tcPr>
          <w:p w14:paraId="5A893341" w14:textId="77777777" w:rsidR="00654F10" w:rsidRDefault="00654F10" w:rsidP="00A71A47">
            <w:pPr>
              <w:pStyle w:val="Compact"/>
            </w:pPr>
            <w:r>
              <w:t>Aprobado</w:t>
            </w:r>
          </w:p>
        </w:tc>
        <w:tc>
          <w:tcPr>
            <w:tcW w:w="628" w:type="pct"/>
          </w:tcPr>
          <w:p w14:paraId="5C801A68" w14:textId="77777777" w:rsidR="00654F10" w:rsidRDefault="00654F10" w:rsidP="00A71A47">
            <w:pPr>
              <w:pStyle w:val="Compact"/>
            </w:pPr>
            <w:r>
              <w:t>—</w:t>
            </w:r>
          </w:p>
        </w:tc>
        <w:tc>
          <w:tcPr>
            <w:tcW w:w="1685" w:type="pct"/>
          </w:tcPr>
          <w:p w14:paraId="3981E0CC" w14:textId="77777777" w:rsidR="00654F10" w:rsidRDefault="00654F10" w:rsidP="00A71A47">
            <w:pPr>
              <w:pStyle w:val="Compact"/>
            </w:pPr>
            <w:r>
              <w:rPr>
                <w:rStyle w:val="VerbatimChar"/>
              </w:rPr>
              <w:t>EV-CP-TD-01_guard_admin.png</w:t>
            </w:r>
          </w:p>
        </w:tc>
      </w:tr>
      <w:tr w:rsidR="00654F10" w14:paraId="42A75BAF" w14:textId="77777777" w:rsidTr="00734C90">
        <w:tc>
          <w:tcPr>
            <w:tcW w:w="373" w:type="pct"/>
          </w:tcPr>
          <w:p w14:paraId="13FB88EB" w14:textId="77777777" w:rsidR="00654F10" w:rsidRDefault="00654F10" w:rsidP="00A71A47">
            <w:pPr>
              <w:pStyle w:val="Compact"/>
            </w:pPr>
            <w:r>
              <w:t>CP-TD-02</w:t>
            </w:r>
          </w:p>
        </w:tc>
        <w:tc>
          <w:tcPr>
            <w:tcW w:w="706" w:type="pct"/>
          </w:tcPr>
          <w:p w14:paraId="33C0697A" w14:textId="77777777" w:rsidR="00654F10" w:rsidRDefault="00654F10" w:rsidP="00A71A47">
            <w:pPr>
              <w:pStyle w:val="Compact"/>
            </w:pPr>
            <w:r>
              <w:t>23/09/2026</w:t>
            </w:r>
          </w:p>
        </w:tc>
        <w:tc>
          <w:tcPr>
            <w:tcW w:w="808" w:type="pct"/>
          </w:tcPr>
          <w:p w14:paraId="779B3972" w14:textId="77777777" w:rsidR="00654F10" w:rsidRDefault="00654F10" w:rsidP="00A71A47">
            <w:pPr>
              <w:pStyle w:val="Compact"/>
            </w:pPr>
            <w:r>
              <w:t>Chrome 153 / Win 11 25H2 / v5.0 with bugs</w:t>
            </w:r>
          </w:p>
        </w:tc>
        <w:tc>
          <w:tcPr>
            <w:tcW w:w="800" w:type="pct"/>
          </w:tcPr>
          <w:p w14:paraId="18F7B93C" w14:textId="77777777" w:rsidR="00654F10" w:rsidRDefault="00654F10" w:rsidP="00A71A47">
            <w:pPr>
              <w:pStyle w:val="Compact"/>
            </w:pPr>
            <w:r>
              <w:t>Fallido</w:t>
            </w:r>
          </w:p>
        </w:tc>
        <w:tc>
          <w:tcPr>
            <w:tcW w:w="628" w:type="pct"/>
          </w:tcPr>
          <w:p w14:paraId="7289FF25" w14:textId="77777777" w:rsidR="00654F10" w:rsidRDefault="00654F10" w:rsidP="00A71A47">
            <w:pPr>
              <w:pStyle w:val="Compact"/>
            </w:pPr>
            <w:r>
              <w:t>DEF-03</w:t>
            </w:r>
          </w:p>
        </w:tc>
        <w:tc>
          <w:tcPr>
            <w:tcW w:w="1685" w:type="pct"/>
          </w:tcPr>
          <w:p w14:paraId="330E322B" w14:textId="77777777" w:rsidR="00654F10" w:rsidRDefault="00654F10" w:rsidP="00A71A47">
            <w:pPr>
              <w:pStyle w:val="Compact"/>
            </w:pPr>
            <w:r>
              <w:rPr>
                <w:rStyle w:val="VerbatimChar"/>
              </w:rPr>
              <w:t>EV-CP-TD-02_pago_aprueba_todo.png</w:t>
            </w:r>
          </w:p>
        </w:tc>
      </w:tr>
      <w:tr w:rsidR="00654F10" w14:paraId="42E19C48"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29752E07" w14:textId="77777777" w:rsidR="00654F10" w:rsidRDefault="00654F10" w:rsidP="00A71A47">
            <w:pPr>
              <w:pStyle w:val="Compact"/>
            </w:pPr>
            <w:r>
              <w:t>CP-TD-03</w:t>
            </w:r>
          </w:p>
        </w:tc>
        <w:tc>
          <w:tcPr>
            <w:tcW w:w="706" w:type="pct"/>
          </w:tcPr>
          <w:p w14:paraId="0F739A23" w14:textId="77777777" w:rsidR="00654F10" w:rsidRDefault="00654F10" w:rsidP="00A71A47">
            <w:pPr>
              <w:pStyle w:val="Compact"/>
            </w:pPr>
            <w:r>
              <w:t>21/09/2026</w:t>
            </w:r>
          </w:p>
        </w:tc>
        <w:tc>
          <w:tcPr>
            <w:tcW w:w="808" w:type="pct"/>
          </w:tcPr>
          <w:p w14:paraId="60ECF127" w14:textId="77777777" w:rsidR="00654F10" w:rsidRDefault="00654F10" w:rsidP="00A71A47">
            <w:pPr>
              <w:pStyle w:val="Compact"/>
            </w:pPr>
            <w:r>
              <w:t>Chrome 153 / Win 11 25H2 / v5.0 with bugs</w:t>
            </w:r>
          </w:p>
        </w:tc>
        <w:tc>
          <w:tcPr>
            <w:tcW w:w="800" w:type="pct"/>
          </w:tcPr>
          <w:p w14:paraId="7CEC4719" w14:textId="77777777" w:rsidR="00654F10" w:rsidRDefault="00654F10" w:rsidP="00A71A47">
            <w:pPr>
              <w:pStyle w:val="Compact"/>
            </w:pPr>
            <w:r>
              <w:t>Fallido</w:t>
            </w:r>
          </w:p>
        </w:tc>
        <w:tc>
          <w:tcPr>
            <w:tcW w:w="628" w:type="pct"/>
          </w:tcPr>
          <w:p w14:paraId="0F70736F" w14:textId="77777777" w:rsidR="00654F10" w:rsidRDefault="00654F10" w:rsidP="00A71A47">
            <w:pPr>
              <w:pStyle w:val="Compact"/>
            </w:pPr>
            <w:r>
              <w:t>DEF-05</w:t>
            </w:r>
          </w:p>
        </w:tc>
        <w:tc>
          <w:tcPr>
            <w:tcW w:w="1685" w:type="pct"/>
          </w:tcPr>
          <w:p w14:paraId="68092BC9" w14:textId="77777777" w:rsidR="00654F10" w:rsidRDefault="00654F10" w:rsidP="00A71A47">
            <w:pPr>
              <w:pStyle w:val="Compact"/>
            </w:pPr>
            <w:r>
              <w:rPr>
                <w:rStyle w:val="VerbatimChar"/>
              </w:rPr>
              <w:t>EV-CP-TD-03_login_401_vs_422.png</w:t>
            </w:r>
          </w:p>
        </w:tc>
      </w:tr>
      <w:tr w:rsidR="00654F10" w14:paraId="6AEB60EA" w14:textId="77777777" w:rsidTr="00734C90">
        <w:tc>
          <w:tcPr>
            <w:tcW w:w="373" w:type="pct"/>
          </w:tcPr>
          <w:p w14:paraId="64353CF6" w14:textId="77777777" w:rsidR="00654F10" w:rsidRDefault="00654F10" w:rsidP="00A71A47">
            <w:pPr>
              <w:pStyle w:val="Compact"/>
            </w:pPr>
            <w:r>
              <w:t>CP-TD-04</w:t>
            </w:r>
          </w:p>
        </w:tc>
        <w:tc>
          <w:tcPr>
            <w:tcW w:w="706" w:type="pct"/>
          </w:tcPr>
          <w:p w14:paraId="69709C28" w14:textId="77777777" w:rsidR="00654F10" w:rsidRDefault="00654F10" w:rsidP="00A71A47">
            <w:pPr>
              <w:pStyle w:val="Compact"/>
            </w:pPr>
            <w:r>
              <w:t>23/09/2026</w:t>
            </w:r>
          </w:p>
        </w:tc>
        <w:tc>
          <w:tcPr>
            <w:tcW w:w="808" w:type="pct"/>
          </w:tcPr>
          <w:p w14:paraId="20238EDD" w14:textId="77777777" w:rsidR="00654F10" w:rsidRDefault="00654F10" w:rsidP="00A71A47">
            <w:pPr>
              <w:pStyle w:val="Compact"/>
            </w:pPr>
            <w:r>
              <w:t>Chrome 153 / Win 11 25H2 / v5.0 with bugs</w:t>
            </w:r>
          </w:p>
        </w:tc>
        <w:tc>
          <w:tcPr>
            <w:tcW w:w="800" w:type="pct"/>
          </w:tcPr>
          <w:p w14:paraId="0F2C7015" w14:textId="77777777" w:rsidR="00654F10" w:rsidRDefault="00654F10" w:rsidP="00A71A47">
            <w:pPr>
              <w:pStyle w:val="Compact"/>
            </w:pPr>
            <w:r>
              <w:t>Fallido</w:t>
            </w:r>
          </w:p>
        </w:tc>
        <w:tc>
          <w:tcPr>
            <w:tcW w:w="628" w:type="pct"/>
          </w:tcPr>
          <w:p w14:paraId="36D48728" w14:textId="77777777" w:rsidR="00654F10" w:rsidRDefault="00654F10" w:rsidP="00A71A47">
            <w:pPr>
              <w:pStyle w:val="Compact"/>
            </w:pPr>
            <w:r>
              <w:t>DEF-05</w:t>
            </w:r>
          </w:p>
        </w:tc>
        <w:tc>
          <w:tcPr>
            <w:tcW w:w="1685" w:type="pct"/>
          </w:tcPr>
          <w:p w14:paraId="1251E5D9" w14:textId="77777777" w:rsidR="00654F10" w:rsidRDefault="00654F10" w:rsidP="00A71A47">
            <w:pPr>
              <w:pStyle w:val="Compact"/>
            </w:pPr>
            <w:r>
              <w:rPr>
                <w:rStyle w:val="VerbatimChar"/>
              </w:rPr>
              <w:t>EV-CP-TD-04_filtro_eco_sin_efecto.png</w:t>
            </w:r>
          </w:p>
        </w:tc>
      </w:tr>
      <w:tr w:rsidR="00654F10" w14:paraId="53C8B0B7"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62F1DBDB" w14:textId="77777777" w:rsidR="00654F10" w:rsidRDefault="00654F10" w:rsidP="00A71A47">
            <w:pPr>
              <w:pStyle w:val="Compact"/>
            </w:pPr>
            <w:r>
              <w:t>CP-TE-01</w:t>
            </w:r>
          </w:p>
        </w:tc>
        <w:tc>
          <w:tcPr>
            <w:tcW w:w="706" w:type="pct"/>
          </w:tcPr>
          <w:p w14:paraId="738C3B4B" w14:textId="77777777" w:rsidR="00654F10" w:rsidRDefault="00654F10" w:rsidP="00A71A47">
            <w:pPr>
              <w:pStyle w:val="Compact"/>
            </w:pPr>
            <w:r>
              <w:t>21/09/2026</w:t>
            </w:r>
          </w:p>
        </w:tc>
        <w:tc>
          <w:tcPr>
            <w:tcW w:w="808" w:type="pct"/>
          </w:tcPr>
          <w:p w14:paraId="65CBAB2C" w14:textId="77777777" w:rsidR="00654F10" w:rsidRDefault="00654F10" w:rsidP="00A71A47">
            <w:pPr>
              <w:pStyle w:val="Compact"/>
            </w:pPr>
            <w:r>
              <w:t>Chrome 153 / Win 11 25H2 / v5.0 with bugs</w:t>
            </w:r>
          </w:p>
        </w:tc>
        <w:tc>
          <w:tcPr>
            <w:tcW w:w="800" w:type="pct"/>
          </w:tcPr>
          <w:p w14:paraId="5172ABCC" w14:textId="77777777" w:rsidR="00654F10" w:rsidRDefault="00654F10" w:rsidP="00A71A47">
            <w:pPr>
              <w:pStyle w:val="Compact"/>
            </w:pPr>
            <w:r>
              <w:t>Aprobado (con observación OBS-02)</w:t>
            </w:r>
          </w:p>
        </w:tc>
        <w:tc>
          <w:tcPr>
            <w:tcW w:w="628" w:type="pct"/>
          </w:tcPr>
          <w:p w14:paraId="373591C5" w14:textId="77777777" w:rsidR="00654F10" w:rsidRDefault="00654F10" w:rsidP="00A71A47">
            <w:pPr>
              <w:pStyle w:val="Compact"/>
            </w:pPr>
            <w:r>
              <w:t>—</w:t>
            </w:r>
          </w:p>
        </w:tc>
        <w:tc>
          <w:tcPr>
            <w:tcW w:w="1685" w:type="pct"/>
          </w:tcPr>
          <w:p w14:paraId="1D25F22F" w14:textId="77777777" w:rsidR="00654F10" w:rsidRDefault="00654F10" w:rsidP="00A71A47">
            <w:pPr>
              <w:pStyle w:val="Compact"/>
            </w:pPr>
            <w:r>
              <w:rPr>
                <w:rStyle w:val="VerbatimChar"/>
              </w:rPr>
              <w:t>EV-CP-TE-01a_paso2_signin.png</w:t>
            </w:r>
            <w:r>
              <w:t xml:space="preserve"> · </w:t>
            </w:r>
            <w:r>
              <w:rPr>
                <w:rStyle w:val="VerbatimChar"/>
              </w:rPr>
              <w:t>EV-CP-TE-01b_paso3_address.png</w:t>
            </w:r>
          </w:p>
        </w:tc>
      </w:tr>
      <w:tr w:rsidR="00654F10" w14:paraId="769624BD" w14:textId="77777777" w:rsidTr="00734C90">
        <w:tc>
          <w:tcPr>
            <w:tcW w:w="373" w:type="pct"/>
          </w:tcPr>
          <w:p w14:paraId="55304CCC" w14:textId="77777777" w:rsidR="00654F10" w:rsidRDefault="00654F10" w:rsidP="00A71A47">
            <w:pPr>
              <w:pStyle w:val="Compact"/>
            </w:pPr>
            <w:r>
              <w:t>CP-TE-02</w:t>
            </w:r>
          </w:p>
        </w:tc>
        <w:tc>
          <w:tcPr>
            <w:tcW w:w="706" w:type="pct"/>
          </w:tcPr>
          <w:p w14:paraId="38FF12AA" w14:textId="77777777" w:rsidR="00654F10" w:rsidRDefault="00654F10" w:rsidP="00A71A47">
            <w:pPr>
              <w:pStyle w:val="Compact"/>
            </w:pPr>
            <w:r>
              <w:t>21/09/2026</w:t>
            </w:r>
          </w:p>
        </w:tc>
        <w:tc>
          <w:tcPr>
            <w:tcW w:w="808" w:type="pct"/>
          </w:tcPr>
          <w:p w14:paraId="2C7BD475" w14:textId="77777777" w:rsidR="00654F10" w:rsidRDefault="00654F10" w:rsidP="00A71A47">
            <w:pPr>
              <w:pStyle w:val="Compact"/>
            </w:pPr>
            <w:r>
              <w:t>Chrome 153 / Win 11 25H2 / v5.0 with bugs</w:t>
            </w:r>
          </w:p>
        </w:tc>
        <w:tc>
          <w:tcPr>
            <w:tcW w:w="800" w:type="pct"/>
          </w:tcPr>
          <w:p w14:paraId="25925809" w14:textId="77777777" w:rsidR="00654F10" w:rsidRDefault="00654F10" w:rsidP="00A71A47">
            <w:pPr>
              <w:pStyle w:val="Compact"/>
            </w:pPr>
            <w:r>
              <w:t>Fallido</w:t>
            </w:r>
          </w:p>
        </w:tc>
        <w:tc>
          <w:tcPr>
            <w:tcW w:w="628" w:type="pct"/>
          </w:tcPr>
          <w:p w14:paraId="7A480857" w14:textId="77777777" w:rsidR="00654F10" w:rsidRDefault="00654F10" w:rsidP="00A71A47">
            <w:pPr>
              <w:pStyle w:val="Compact"/>
            </w:pPr>
            <w:r>
              <w:t>DEF-01</w:t>
            </w:r>
          </w:p>
        </w:tc>
        <w:tc>
          <w:tcPr>
            <w:tcW w:w="1685" w:type="pct"/>
          </w:tcPr>
          <w:p w14:paraId="3874DEDA" w14:textId="77777777" w:rsidR="00654F10" w:rsidRDefault="00654F10" w:rsidP="00A71A47">
            <w:pPr>
              <w:pStyle w:val="Compact"/>
            </w:pPr>
            <w:r>
              <w:rPr>
                <w:rStyle w:val="VerbatimChar"/>
              </w:rPr>
              <w:t>EV-CP-TE-02a_pago_exitoso_falso.png</w:t>
            </w:r>
            <w:r>
              <w:t xml:space="preserve"> · </w:t>
            </w:r>
            <w:r>
              <w:rPr>
                <w:rStyle w:val="VerbatimChar"/>
              </w:rPr>
              <w:t>EV-CP-TE-02b_network_500.png</w:t>
            </w:r>
          </w:p>
        </w:tc>
      </w:tr>
      <w:tr w:rsidR="00654F10" w14:paraId="57521BC9"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790C54CD" w14:textId="77777777" w:rsidR="00654F10" w:rsidRDefault="00654F10" w:rsidP="00A71A47">
            <w:pPr>
              <w:pStyle w:val="Compact"/>
            </w:pPr>
            <w:r>
              <w:t>CP-TE-03</w:t>
            </w:r>
          </w:p>
        </w:tc>
        <w:tc>
          <w:tcPr>
            <w:tcW w:w="706" w:type="pct"/>
          </w:tcPr>
          <w:p w14:paraId="691E3D46" w14:textId="77777777" w:rsidR="00654F10" w:rsidRDefault="00654F10" w:rsidP="00A71A47">
            <w:pPr>
              <w:pStyle w:val="Compact"/>
            </w:pPr>
            <w:r>
              <w:t>21/09/2026</w:t>
            </w:r>
          </w:p>
        </w:tc>
        <w:tc>
          <w:tcPr>
            <w:tcW w:w="808" w:type="pct"/>
          </w:tcPr>
          <w:p w14:paraId="4821898F" w14:textId="77777777" w:rsidR="00654F10" w:rsidRDefault="00654F10" w:rsidP="00A71A47">
            <w:pPr>
              <w:pStyle w:val="Compact"/>
            </w:pPr>
            <w:r>
              <w:t>Chrome 153 / Win 11 25H2 / v5.0 with bugs</w:t>
            </w:r>
          </w:p>
        </w:tc>
        <w:tc>
          <w:tcPr>
            <w:tcW w:w="800" w:type="pct"/>
          </w:tcPr>
          <w:p w14:paraId="49A718B4" w14:textId="77777777" w:rsidR="00654F10" w:rsidRDefault="00654F10" w:rsidP="00A71A47">
            <w:pPr>
              <w:pStyle w:val="Compact"/>
            </w:pPr>
            <w:r>
              <w:t>Fallido</w:t>
            </w:r>
          </w:p>
        </w:tc>
        <w:tc>
          <w:tcPr>
            <w:tcW w:w="628" w:type="pct"/>
          </w:tcPr>
          <w:p w14:paraId="2A6B7E7E" w14:textId="77777777" w:rsidR="00654F10" w:rsidRDefault="00654F10" w:rsidP="00A71A47">
            <w:pPr>
              <w:pStyle w:val="Compact"/>
            </w:pPr>
            <w:r>
              <w:t>DEF-04</w:t>
            </w:r>
          </w:p>
        </w:tc>
        <w:tc>
          <w:tcPr>
            <w:tcW w:w="1685" w:type="pct"/>
          </w:tcPr>
          <w:p w14:paraId="78E07E16" w14:textId="77777777" w:rsidR="00654F10" w:rsidRDefault="00654F10" w:rsidP="00A71A47">
            <w:pPr>
              <w:pStyle w:val="Compact"/>
            </w:pPr>
            <w:r>
              <w:rPr>
                <w:rStyle w:val="VerbatimChar"/>
              </w:rPr>
              <w:t>EV-CP-TE-03_botones_mas_menos.png</w:t>
            </w:r>
          </w:p>
        </w:tc>
      </w:tr>
      <w:tr w:rsidR="00654F10" w14:paraId="75344FD1" w14:textId="77777777" w:rsidTr="00734C90">
        <w:tc>
          <w:tcPr>
            <w:tcW w:w="373" w:type="pct"/>
          </w:tcPr>
          <w:p w14:paraId="0400C95C" w14:textId="77777777" w:rsidR="00654F10" w:rsidRDefault="00654F10" w:rsidP="00A71A47">
            <w:pPr>
              <w:pStyle w:val="Compact"/>
            </w:pPr>
            <w:r>
              <w:t>CP-TE-04</w:t>
            </w:r>
          </w:p>
        </w:tc>
        <w:tc>
          <w:tcPr>
            <w:tcW w:w="706" w:type="pct"/>
          </w:tcPr>
          <w:p w14:paraId="2D399202" w14:textId="77777777" w:rsidR="00654F10" w:rsidRDefault="00654F10" w:rsidP="00A71A47">
            <w:pPr>
              <w:pStyle w:val="Compact"/>
            </w:pPr>
            <w:r>
              <w:t>21/09/2026</w:t>
            </w:r>
          </w:p>
        </w:tc>
        <w:tc>
          <w:tcPr>
            <w:tcW w:w="808" w:type="pct"/>
          </w:tcPr>
          <w:p w14:paraId="14A32A6D" w14:textId="77777777" w:rsidR="00654F10" w:rsidRDefault="00654F10" w:rsidP="00A71A47">
            <w:pPr>
              <w:pStyle w:val="Compact"/>
            </w:pPr>
            <w:r>
              <w:t>Chrome 153 / Win 11 25H2 / v5.0 with bugs</w:t>
            </w:r>
          </w:p>
        </w:tc>
        <w:tc>
          <w:tcPr>
            <w:tcW w:w="800" w:type="pct"/>
          </w:tcPr>
          <w:p w14:paraId="529F46F4" w14:textId="77777777" w:rsidR="00654F10" w:rsidRDefault="00654F10" w:rsidP="00A71A47">
            <w:pPr>
              <w:pStyle w:val="Compact"/>
            </w:pPr>
            <w:r>
              <w:t>Fallido</w:t>
            </w:r>
          </w:p>
        </w:tc>
        <w:tc>
          <w:tcPr>
            <w:tcW w:w="628" w:type="pct"/>
          </w:tcPr>
          <w:p w14:paraId="4371D0B0" w14:textId="77777777" w:rsidR="00654F10" w:rsidRDefault="00654F10" w:rsidP="00A71A47">
            <w:pPr>
              <w:pStyle w:val="Compact"/>
            </w:pPr>
            <w:r>
              <w:t>DEF-04</w:t>
            </w:r>
          </w:p>
        </w:tc>
        <w:tc>
          <w:tcPr>
            <w:tcW w:w="1685" w:type="pct"/>
          </w:tcPr>
          <w:p w14:paraId="005FC5CF" w14:textId="77777777" w:rsidR="00654F10" w:rsidRDefault="00654F10" w:rsidP="00A71A47">
            <w:pPr>
              <w:pStyle w:val="Compact"/>
            </w:pPr>
            <w:r>
              <w:rPr>
                <w:rStyle w:val="VerbatimChar"/>
              </w:rPr>
              <w:t>EV-CP-TE-04_eliminar_no_funciona.png</w:t>
            </w:r>
          </w:p>
        </w:tc>
      </w:tr>
      <w:tr w:rsidR="00654F10" w14:paraId="03D1E492"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72E6F8EA" w14:textId="77777777" w:rsidR="00654F10" w:rsidRDefault="00654F10" w:rsidP="00A71A47">
            <w:pPr>
              <w:pStyle w:val="Compact"/>
            </w:pPr>
            <w:r>
              <w:lastRenderedPageBreak/>
              <w:t>CP-EX-01</w:t>
            </w:r>
          </w:p>
        </w:tc>
        <w:tc>
          <w:tcPr>
            <w:tcW w:w="706" w:type="pct"/>
          </w:tcPr>
          <w:p w14:paraId="21E81821" w14:textId="77777777" w:rsidR="00654F10" w:rsidRDefault="00654F10" w:rsidP="00A71A47">
            <w:pPr>
              <w:pStyle w:val="Compact"/>
            </w:pPr>
            <w:r>
              <w:t>21/09/2026</w:t>
            </w:r>
          </w:p>
        </w:tc>
        <w:tc>
          <w:tcPr>
            <w:tcW w:w="808" w:type="pct"/>
          </w:tcPr>
          <w:p w14:paraId="5FF26BD9" w14:textId="77777777" w:rsidR="00654F10" w:rsidRDefault="00654F10" w:rsidP="00A71A47">
            <w:pPr>
              <w:pStyle w:val="Compact"/>
            </w:pPr>
            <w:r>
              <w:t>Chrome 153 / Win 11 25H2 / v5.0 with bugs</w:t>
            </w:r>
          </w:p>
        </w:tc>
        <w:tc>
          <w:tcPr>
            <w:tcW w:w="800" w:type="pct"/>
          </w:tcPr>
          <w:p w14:paraId="72205712" w14:textId="77777777" w:rsidR="00654F10" w:rsidRDefault="00654F10" w:rsidP="00A71A47">
            <w:pPr>
              <w:pStyle w:val="Compact"/>
            </w:pPr>
            <w:r>
              <w:t>Fallido</w:t>
            </w:r>
          </w:p>
        </w:tc>
        <w:tc>
          <w:tcPr>
            <w:tcW w:w="628" w:type="pct"/>
          </w:tcPr>
          <w:p w14:paraId="5DB93550" w14:textId="77777777" w:rsidR="00654F10" w:rsidRDefault="00654F10" w:rsidP="00A71A47">
            <w:pPr>
              <w:pStyle w:val="Compact"/>
            </w:pPr>
            <w:r>
              <w:t>DEF-05</w:t>
            </w:r>
          </w:p>
        </w:tc>
        <w:tc>
          <w:tcPr>
            <w:tcW w:w="1685" w:type="pct"/>
          </w:tcPr>
          <w:p w14:paraId="253F2DEF" w14:textId="77777777" w:rsidR="00654F10" w:rsidRDefault="00654F10" w:rsidP="00A71A47">
            <w:pPr>
              <w:pStyle w:val="Compact"/>
            </w:pPr>
            <w:r>
              <w:rPr>
                <w:rStyle w:val="VerbatimChar"/>
              </w:rPr>
              <w:t>EV-CP-EX-01a_sorth_serch.png</w:t>
            </w:r>
            <w:r>
              <w:t xml:space="preserve"> · </w:t>
            </w:r>
            <w:r>
              <w:rPr>
                <w:rStyle w:val="VerbatimChar"/>
              </w:rPr>
              <w:t>EV-CP-EX-01b_blliling_adress.png</w:t>
            </w:r>
            <w:r>
              <w:t xml:space="preserve"> · </w:t>
            </w:r>
            <w:r>
              <w:rPr>
                <w:rStyle w:val="VerbatimChar"/>
              </w:rPr>
              <w:t>EV-CP-EX-01c_errror304.png</w:t>
            </w:r>
          </w:p>
        </w:tc>
      </w:tr>
      <w:tr w:rsidR="00654F10" w14:paraId="59E29D69" w14:textId="77777777" w:rsidTr="00734C90">
        <w:tc>
          <w:tcPr>
            <w:tcW w:w="373" w:type="pct"/>
          </w:tcPr>
          <w:p w14:paraId="263A781A" w14:textId="77777777" w:rsidR="00654F10" w:rsidRDefault="00654F10" w:rsidP="00A71A47">
            <w:pPr>
              <w:pStyle w:val="Compact"/>
            </w:pPr>
            <w:r>
              <w:t>CP-EX-02</w:t>
            </w:r>
          </w:p>
        </w:tc>
        <w:tc>
          <w:tcPr>
            <w:tcW w:w="706" w:type="pct"/>
          </w:tcPr>
          <w:p w14:paraId="2C1E46BA" w14:textId="77777777" w:rsidR="00654F10" w:rsidRDefault="00654F10" w:rsidP="00A71A47">
            <w:pPr>
              <w:pStyle w:val="Compact"/>
            </w:pPr>
            <w:r>
              <w:t>21/09/2026</w:t>
            </w:r>
          </w:p>
        </w:tc>
        <w:tc>
          <w:tcPr>
            <w:tcW w:w="808" w:type="pct"/>
          </w:tcPr>
          <w:p w14:paraId="208C19C6" w14:textId="77777777" w:rsidR="00654F10" w:rsidRDefault="00654F10" w:rsidP="00A71A47">
            <w:pPr>
              <w:pStyle w:val="Compact"/>
            </w:pPr>
            <w:r>
              <w:t>Chrome 153 / Win 11 25H2 / v5.0 with bugs</w:t>
            </w:r>
          </w:p>
        </w:tc>
        <w:tc>
          <w:tcPr>
            <w:tcW w:w="800" w:type="pct"/>
          </w:tcPr>
          <w:p w14:paraId="39C5905B" w14:textId="77777777" w:rsidR="00654F10" w:rsidRDefault="00654F10" w:rsidP="00A71A47">
            <w:pPr>
              <w:pStyle w:val="Compact"/>
            </w:pPr>
            <w:r>
              <w:t>Fallido</w:t>
            </w:r>
          </w:p>
        </w:tc>
        <w:tc>
          <w:tcPr>
            <w:tcW w:w="628" w:type="pct"/>
          </w:tcPr>
          <w:p w14:paraId="6B3FBB36" w14:textId="77777777" w:rsidR="00654F10" w:rsidRDefault="00654F10" w:rsidP="00A71A47">
            <w:pPr>
              <w:pStyle w:val="Compact"/>
            </w:pPr>
            <w:r>
              <w:t>DEF-05</w:t>
            </w:r>
          </w:p>
        </w:tc>
        <w:tc>
          <w:tcPr>
            <w:tcW w:w="1685" w:type="pct"/>
          </w:tcPr>
          <w:p w14:paraId="06FE03C0" w14:textId="77777777" w:rsidR="00654F10" w:rsidRDefault="00654F10" w:rsidP="00A71A47">
            <w:pPr>
              <w:pStyle w:val="Compact"/>
            </w:pPr>
            <w:r>
              <w:rPr>
                <w:rStyle w:val="VerbatimChar"/>
              </w:rPr>
              <w:t>EV-CP-EX-02a_botones_superpuestos.png</w:t>
            </w:r>
            <w:r>
              <w:t xml:space="preserve"> · </w:t>
            </w:r>
            <w:r>
              <w:rPr>
                <w:rStyle w:val="VerbatimChar"/>
              </w:rPr>
              <w:t>EV-CP-EX-02b_oeps_en_exito.png</w:t>
            </w:r>
          </w:p>
        </w:tc>
      </w:tr>
    </w:tbl>
    <w:p w14:paraId="1BA0BF4B" w14:textId="7CA31553" w:rsidR="00654F10" w:rsidRPr="00654F10" w:rsidRDefault="00654F10" w:rsidP="00A71A47">
      <w:pPr>
        <w:pStyle w:val="FirstParagraph"/>
      </w:pPr>
    </w:p>
    <w:p w14:paraId="20B0E2E6" w14:textId="77777777" w:rsidR="004068D9" w:rsidRDefault="004068D9" w:rsidP="00A71A47">
      <w:pPr>
        <w:pStyle w:val="Ttulo2"/>
      </w:pPr>
      <w:bookmarkStart w:id="91" w:name="_Toc241139405"/>
      <w:r>
        <w:t>8.6 Anexo G — Reportes completos de defectos (Anexo A)</w:t>
      </w:r>
      <w:bookmarkEnd w:id="91"/>
    </w:p>
    <w:p w14:paraId="5E9B2F8E" w14:textId="466AE086" w:rsidR="004068D9" w:rsidRDefault="00655FE9" w:rsidP="00A71A47">
      <w:pPr>
        <w:pStyle w:val="FirstParagraph"/>
      </w:pPr>
      <w:r>
        <w:t xml:space="preserve">Aquí va el reporte de cada uno de los 5 defectos, con los nueve campos del Anexo A.3 del enunciado, para que cualquiera pueda reproducirlos. La severidad y la prioridad siguen la tabla A.2 y el estado sigue el ciclo de vida A.1. El resumen está en el registro consolidado de la sección 5.1.</w:t>
      </w:r>
    </w:p>
    <w:p w14:paraId="27CD69A2" w14:textId="77777777" w:rsidR="004068D9" w:rsidRPr="00734C90" w:rsidRDefault="004068D9" w:rsidP="00A71A47">
      <w:pPr>
        <w:pStyle w:val="Ttulo3"/>
        <w:rPr>
          <w:rFonts w:ascii="Calibri" w:hAnsi="Calibri" w:cs="Calibri"/>
          <w:color w:val="000000"/>
        </w:rPr>
      </w:pPr>
      <w:r>
        <w:rPr>
          <w:rFonts w:ascii="Calibri" w:hAnsi="Calibri" w:cs="Calibri"/>
          <w:color w:val="000000"/>
        </w:rPr>
        <w:t>DEF-01</w:t>
      </w:r>
    </w:p>
    <w:p>
      <w:pPr>
        <w:pStyle w:val="Textoindependiente"/>
        <w:keepNext/>
        <w:spacing w:before="120" w:after="0"/>
      </w:pPr>
      <w:r>
        <w:rPr>
          <w:b/>
          <w:bCs/>
        </w:rPr>
        <w:t xml:space="preserve">Tabla 46</w:t>
      </w:r>
    </w:p>
    <w:p>
      <w:pPr>
        <w:pStyle w:val="Textoindependiente"/>
        <w:keepNext/>
        <w:spacing w:before="120" w:after="0"/>
      </w:pPr>
      <w:r>
        <w:rPr>
          <w:i/>
          <w:iCs/>
        </w:rPr>
        <w:t xml:space="preserve">Reporte del defecto DEF-01</w:t>
      </w:r>
    </w:p>
    <w:tbl>
      <w:tblPr>
        <w:tblStyle w:val="Tablaconcuadrcula4-nfasis1"/>
        <w:tblW w:w="5000" w:type="pct"/>
        <w:tblLook w:val="0420" w:firstRow="1" w:lastRow="0" w:firstColumn="0" w:lastColumn="0" w:noHBand="0" w:noVBand="1"/>
      </w:tblPr>
      <w:tblGrid>
        <w:gridCol w:w="1891"/>
        <w:gridCol w:w="7845"/>
      </w:tblGrid>
      <w:tr w:rsidR="004068D9" w14:paraId="7F4969B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1" w:type="pct"/>
          </w:tcPr>
          <w:p w14:paraId="0E5A3C2E" w14:textId="77777777" w:rsidR="004068D9" w:rsidRDefault="004068D9" w:rsidP="00A71A47">
            <w:pPr>
              <w:pStyle w:val="Compact"/>
            </w:pPr>
            <w:r>
              <w:t>Campo</w:t>
            </w:r>
          </w:p>
        </w:tc>
        <w:tc>
          <w:tcPr>
            <w:tcW w:w="4029" w:type="pct"/>
          </w:tcPr>
          <w:p w14:paraId="36C35966" w14:textId="77777777" w:rsidR="004068D9" w:rsidRDefault="004068D9" w:rsidP="00A71A47">
            <w:pPr>
              <w:pStyle w:val="Compact"/>
            </w:pPr>
            <w:r>
              <w:t>Contenido</w:t>
            </w:r>
          </w:p>
        </w:tc>
      </w:tr>
      <w:tr w:rsidR="004068D9" w14:paraId="56B2249F"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3E6A164E" w14:textId="77777777" w:rsidR="004068D9" w:rsidRDefault="004068D9" w:rsidP="00A71A47">
            <w:pPr>
              <w:pStyle w:val="Compact"/>
            </w:pPr>
            <w:r>
              <w:t>ID y título</w:t>
            </w:r>
          </w:p>
        </w:tc>
        <w:tc>
          <w:tcPr>
            <w:tcW w:w="4029" w:type="pct"/>
          </w:tcPr>
          <w:p w14:paraId="06E6936B" w14:textId="77777777" w:rsidR="004068D9" w:rsidRDefault="004068D9" w:rsidP="00A71A47">
            <w:pPr>
              <w:pStyle w:val="Compact"/>
            </w:pPr>
            <w:r>
              <w:t>DEF-01 — Al confirmar el pago la tienda muestra «Payment was successful» pero no se crea ninguna factura y el carrito no se vacía</w:t>
            </w:r>
          </w:p>
        </w:tc>
      </w:tr>
      <w:tr w:rsidR="004068D9" w14:paraId="39B1C7C9" w14:textId="77777777" w:rsidTr="00734C90">
        <w:tc>
          <w:tcPr>
            <w:tcW w:w="971" w:type="pct"/>
          </w:tcPr>
          <w:p w14:paraId="0B33BCCF" w14:textId="77777777" w:rsidR="004068D9" w:rsidRDefault="004068D9" w:rsidP="00A71A47">
            <w:pPr>
              <w:pStyle w:val="Compact"/>
            </w:pPr>
            <w:r>
              <w:t>Objeto y versión</w:t>
            </w:r>
          </w:p>
        </w:tc>
        <w:tc>
          <w:tcPr>
            <w:tcW w:w="4029" w:type="pct"/>
          </w:tcPr>
          <w:p w14:paraId="5ADF0AE5" w14:textId="77777777" w:rsidR="004068D9" w:rsidRDefault="004068D9" w:rsidP="00A71A47">
            <w:pPr>
              <w:pStyle w:val="Compact"/>
            </w:pPr>
            <w:r>
              <w:t xml:space="preserve">Toolshop </w:t>
            </w:r>
            <w:r>
              <w:rPr>
                <w:rStyle w:val="VerbatimChar"/>
              </w:rPr>
              <w:t>sprint5-with-bugs</w:t>
            </w:r>
            <w:r>
              <w:t xml:space="preserve"> («v5.0 with bugs»), commit </w:t>
            </w:r>
            <w:r>
              <w:rPr>
                <w:rStyle w:val="VerbatimChar"/>
              </w:rPr>
              <w:t>2e8e9d3</w:t>
            </w:r>
            <w:r>
              <w:t>. Módulo: checkout y pago (</w:t>
            </w:r>
            <w:r>
              <w:rPr>
                <w:rStyle w:val="VerbatimChar"/>
              </w:rPr>
              <w:t>CheckoutComponent</w:t>
            </w:r>
            <w:r>
              <w:t xml:space="preserve">, </w:t>
            </w:r>
            <w:r>
              <w:rPr>
                <w:rStyle w:val="VerbatimChar"/>
              </w:rPr>
              <w:t>InvoiceController</w:t>
            </w:r>
            <w:r>
              <w:t>).</w:t>
            </w:r>
          </w:p>
        </w:tc>
      </w:tr>
      <w:tr w:rsidR="004068D9" w14:paraId="558E8EA3"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744A46A1" w14:textId="77777777" w:rsidR="004068D9" w:rsidRDefault="004068D9" w:rsidP="00A71A47">
            <w:pPr>
              <w:pStyle w:val="Compact"/>
            </w:pPr>
            <w:r>
              <w:t>Entorno</w:t>
            </w:r>
          </w:p>
        </w:tc>
        <w:tc>
          <w:tcPr>
            <w:tcW w:w="4029" w:type="pct"/>
          </w:tcPr>
          <w:p w14:paraId="60847BCF" w14:textId="77777777" w:rsidR="004068D9" w:rsidRDefault="004068D9" w:rsidP="00A71A47">
            <w:pPr>
              <w:pStyle w:val="Compact"/>
            </w:pPr>
            <w:r>
              <w:t xml:space="preserve">Chrome 153.0.8010.48 / Windows 11 25H2. UI </w:t>
            </w:r>
            <w:r>
              <w:rPr>
                <w:rStyle w:val="VerbatimChar"/>
              </w:rPr>
              <w:t>http://localhost:4200</w:t>
            </w:r>
            <w:r>
              <w:t xml:space="preserve">, API </w:t>
            </w:r>
            <w:r>
              <w:rPr>
                <w:rStyle w:val="VerbatimChar"/>
              </w:rPr>
              <w:t>http://localhost:8091</w:t>
            </w:r>
            <w:r>
              <w:t xml:space="preserve">. Usuario </w:t>
            </w:r>
            <w:r>
              <w:rPr>
                <w:rStyle w:val="VerbatimChar"/>
              </w:rPr>
              <w:t>customer@practicesoftwaretesting.com</w:t>
            </w:r>
            <w:r>
              <w:t>.</w:t>
            </w:r>
          </w:p>
        </w:tc>
      </w:tr>
      <w:tr w:rsidR="004068D9" w14:paraId="058E536C" w14:textId="77777777" w:rsidTr="00734C90">
        <w:tc>
          <w:tcPr>
            <w:tcW w:w="971" w:type="pct"/>
          </w:tcPr>
          <w:p w14:paraId="5902E645" w14:textId="77777777" w:rsidR="004068D9" w:rsidRDefault="004068D9" w:rsidP="00A71A47">
            <w:pPr>
              <w:pStyle w:val="Compact"/>
            </w:pPr>
            <w:r>
              <w:t>Precondiciones</w:t>
            </w:r>
          </w:p>
        </w:tc>
        <w:tc>
          <w:tcPr>
            <w:tcW w:w="4029" w:type="pct"/>
          </w:tcPr>
          <w:p w14:paraId="5F48C3D9" w14:textId="77777777" w:rsidR="004068D9" w:rsidRDefault="004068D9" w:rsidP="00A71A47">
            <w:pPr>
              <w:pStyle w:val="Compact"/>
            </w:pPr>
            <w:r>
              <w:t>Sesión iniciada como cliente. Carrito con 10 unidades de «Combination Pliers» ($141.50). Dirección de facturación guardada en el perfil con el código postal precargado «missing value» (13 caracteres).</w:t>
            </w:r>
          </w:p>
        </w:tc>
      </w:tr>
      <w:tr w:rsidR="004068D9" w14:paraId="75FF0874"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402305D0" w14:textId="77777777" w:rsidR="004068D9" w:rsidRDefault="004068D9" w:rsidP="00A71A47">
            <w:pPr>
              <w:pStyle w:val="Compact"/>
            </w:pPr>
            <w:r>
              <w:t>Pasos para reproducir</w:t>
            </w:r>
          </w:p>
        </w:tc>
        <w:tc>
          <w:tcPr>
            <w:tcW w:w="4029" w:type="pct"/>
          </w:tcPr>
          <w:p w14:paraId="1AA2E384" w14:textId="77777777" w:rsidR="004068D9" w:rsidRDefault="004068D9" w:rsidP="00A71A47">
            <w:pPr>
              <w:pStyle w:val="Compact"/>
            </w:pPr>
            <w:r>
              <w:t xml:space="preserve">1. Abrir </w:t>
            </w:r>
            <w:r>
              <w:rPr>
                <w:rStyle w:val="VerbatimChar"/>
              </w:rPr>
              <w:t>#/checkout</w:t>
            </w:r>
            <w:r>
              <w:t xml:space="preserve"> y pulsar «Proceed to checkout» hasta llegar al paso PAYMENT. 2. Elegir «Bank Transfer», escribir «Jane Doe» y «1234567890». 3. Abrir la pestaña Red de las herramientas de desarrollo. 4. Pulsar «Confirm» tres veces. 5. Abrir </w:t>
            </w:r>
            <w:r>
              <w:rPr>
                <w:rStyle w:val="VerbatimChar"/>
              </w:rPr>
              <w:t>#/account/invoices</w:t>
            </w:r>
            <w:r>
              <w:t xml:space="preserve"> y consultar </w:t>
            </w:r>
            <w:r>
              <w:rPr>
                <w:rStyle w:val="VerbatimChar"/>
              </w:rPr>
              <w:t>GET http://localhost:8091/invoices</w:t>
            </w:r>
            <w:r>
              <w:t>.</w:t>
            </w:r>
          </w:p>
        </w:tc>
      </w:tr>
      <w:tr w:rsidR="004068D9" w14:paraId="13DC035D" w14:textId="77777777" w:rsidTr="00734C90">
        <w:tc>
          <w:tcPr>
            <w:tcW w:w="971" w:type="pct"/>
          </w:tcPr>
          <w:p w14:paraId="53F4519C" w14:textId="77777777" w:rsidR="004068D9" w:rsidRDefault="004068D9" w:rsidP="00A71A47">
            <w:pPr>
              <w:pStyle w:val="Compact"/>
            </w:pPr>
            <w:r>
              <w:t>Resultado esperado</w:t>
            </w:r>
          </w:p>
        </w:tc>
        <w:tc>
          <w:tcPr>
            <w:tcW w:w="4029" w:type="pct"/>
          </w:tcPr>
          <w:p w14:paraId="5EEBB718" w14:textId="77777777" w:rsidR="004068D9" w:rsidRDefault="004068D9" w:rsidP="00A71A47">
            <w:pPr>
              <w:pStyle w:val="Compact"/>
            </w:pPr>
            <w:r>
              <w:t>Se crea una factura, la aplicación muestra su número, el carrito queda vacío y la factura aparece en «My account → Invoices». Requisito R-10; característica ISO/IEC 25010 «adecuación funcional» y «fiabilidad».</w:t>
            </w:r>
          </w:p>
        </w:tc>
      </w:tr>
      <w:tr w:rsidR="004068D9" w14:paraId="4BACC266"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7A79D2FC" w14:textId="77777777" w:rsidR="004068D9" w:rsidRDefault="004068D9" w:rsidP="00A71A47">
            <w:pPr>
              <w:pStyle w:val="Compact"/>
            </w:pPr>
            <w:r>
              <w:t>Resultado real</w:t>
            </w:r>
          </w:p>
        </w:tc>
        <w:tc>
          <w:tcPr>
            <w:tcW w:w="4029" w:type="pct"/>
          </w:tcPr>
          <w:p w14:paraId="2EA00356" w14:textId="67B1C635" w:rsidR="004068D9" w:rsidRDefault="00EE21F4" w:rsidP="00A71A47">
            <w:pPr>
              <w:pStyle w:val="Compact"/>
            </w:pPr>
            <w:r>
              <w:t xml:space="preserve">La primera vez que se pulsa no pasa nada. La segunda muestra el recuadro verde «Payment was successful». La tercera envía </w:t>
            </w:r>
            <w:r>
              <w:rPr>
                <w:rStyle w:val="VerbatimChar"/>
              </w:rPr>
              <w:t>POST http://localhost:8091/invoices</w:t>
            </w:r>
            <w:r>
              <w:t xml:space="preserve">, que responde </w:t>
            </w:r>
            <w:r>
              <w:rPr>
                <w:rStyle w:val="VerbatimChar"/>
                <w:b/>
                <w:bCs/>
              </w:rPr>
              <w:t>500 Internal Server Error</w:t>
            </w:r>
            <w:r>
              <w:t xml:space="preserve"> con el cuerpo </w:t>
            </w:r>
            <w:r>
              <w:rPr>
                <w:rStyle w:val="VerbatimChar"/>
              </w:rPr>
              <w:t>{"message":"Something went wrong"}</w:t>
            </w:r>
            <w:r>
              <w:t xml:space="preserve">. La pantalla no muestra ningún error y el cliente sigue leyendo «Payment was successful». El carrito conserva sus 10 unidades y </w:t>
            </w:r>
            <w:r>
              <w:rPr>
                <w:rStyle w:val="VerbatimChar"/>
              </w:rPr>
              <w:t>GET /invoices</w:t>
            </w:r>
            <w:r>
              <w:t xml:space="preserve"> sigue devolviendo las 10 facturas de demostración. </w:t>
            </w:r>
            <w:r>
              <w:rPr>
                <w:b/>
                <w:bCs/>
              </w:rPr>
              <w:t>En la aplicación no se puede completar ningún pedido.</w:t>
            </w:r>
          </w:p>
        </w:tc>
      </w:tr>
      <w:tr w:rsidR="004068D9" w14:paraId="1532D829" w14:textId="77777777" w:rsidTr="00734C90">
        <w:tc>
          <w:tcPr>
            <w:tcW w:w="971" w:type="pct"/>
          </w:tcPr>
          <w:p w14:paraId="3DAA99D2" w14:textId="77777777" w:rsidR="004068D9" w:rsidRDefault="004068D9" w:rsidP="00A71A47">
            <w:pPr>
              <w:pStyle w:val="Compact"/>
            </w:pPr>
            <w:r>
              <w:t>Evidencia</w:t>
            </w:r>
          </w:p>
        </w:tc>
        <w:tc>
          <w:tcPr>
            <w:tcW w:w="4029" w:type="pct"/>
          </w:tcPr>
          <w:p w14:paraId="54DBF42A" w14:textId="77777777" w:rsidR="004068D9" w:rsidRDefault="004068D9" w:rsidP="00A71A47">
            <w:pPr>
              <w:pStyle w:val="Compact"/>
            </w:pPr>
            <w:r>
              <w:rPr>
                <w:rStyle w:val="VerbatimChar"/>
              </w:rPr>
              <w:t>EV-CP-TE-02a_pago_exitoso_falso.png</w:t>
            </w:r>
            <w:r>
              <w:t xml:space="preserve">, </w:t>
            </w:r>
            <w:r>
              <w:rPr>
                <w:rStyle w:val="VerbatimChar"/>
              </w:rPr>
              <w:t>EV-CP-TE-02b_network_500.png</w:t>
            </w:r>
            <w:r>
              <w:t xml:space="preserve">, </w:t>
            </w:r>
            <w:r>
              <w:rPr>
                <w:rStyle w:val="VerbatimChar"/>
              </w:rPr>
              <w:t>EV-CP-VL-04_postcode_11_500.png</w:t>
            </w:r>
          </w:p>
        </w:tc>
      </w:tr>
      <w:tr w:rsidR="004068D9" w14:paraId="6FCCA9D8"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5A9B5BC2" w14:textId="77777777" w:rsidR="004068D9" w:rsidRDefault="004068D9" w:rsidP="00A71A47">
            <w:pPr>
              <w:pStyle w:val="Compact"/>
            </w:pPr>
            <w:r>
              <w:t>Severidad / Prioridad / Estado</w:t>
            </w:r>
          </w:p>
        </w:tc>
        <w:tc>
          <w:tcPr>
            <w:tcW w:w="4029" w:type="pct"/>
          </w:tcPr>
          <w:p w14:paraId="151C0A87" w14:textId="77777777" w:rsidR="004068D9" w:rsidRDefault="004068D9" w:rsidP="00A71A47">
            <w:pPr>
              <w:pStyle w:val="Compact"/>
            </w:pPr>
            <w:r>
              <w:t>Crítica / Crítica / Abierto</w:t>
            </w:r>
          </w:p>
        </w:tc>
      </w:tr>
    </w:tbl>
    <w:p w14:paraId="199CA447" w14:textId="77777777" w:rsidR="004068D9" w:rsidRPr="00734C90" w:rsidRDefault="004068D9" w:rsidP="00A71A47">
      <w:pPr>
        <w:pStyle w:val="Ttulo3"/>
        <w:rPr>
          <w:rFonts w:ascii="Calibri" w:hAnsi="Calibri" w:cs="Calibri"/>
          <w:color w:val="000000"/>
        </w:rPr>
      </w:pPr>
      <w:r>
        <w:rPr>
          <w:rFonts w:ascii="Calibri" w:hAnsi="Calibri" w:cs="Calibri"/>
          <w:color w:val="000000"/>
        </w:rPr>
        <w:t>DEF-02</w:t>
      </w:r>
    </w:p>
    <w:p>
      <w:pPr>
        <w:pStyle w:val="Textoindependiente"/>
        <w:keepNext/>
        <w:spacing w:before="120" w:after="0"/>
      </w:pPr>
      <w:r>
        <w:rPr>
          <w:b/>
          <w:bCs/>
        </w:rPr>
        <w:t xml:space="preserve">Tabla 47</w:t>
      </w:r>
    </w:p>
    <w:p>
      <w:pPr>
        <w:pStyle w:val="Textoindependiente"/>
        <w:keepNext/>
        <w:spacing w:before="120" w:after="0"/>
      </w:pPr>
      <w:r>
        <w:rPr>
          <w:i/>
          <w:iCs/>
        </w:rPr>
        <w:t xml:space="preserve">Reporte del defecto DEF-02</w:t>
      </w:r>
    </w:p>
    <w:tbl>
      <w:tblPr>
        <w:tblStyle w:val="Tablaconcuadrcula4-nfasis1"/>
        <w:tblW w:w="5000" w:type="pct"/>
        <w:tblLook w:val="0420" w:firstRow="1" w:lastRow="0" w:firstColumn="0" w:lastColumn="0" w:noHBand="0" w:noVBand="1"/>
      </w:tblPr>
      <w:tblGrid>
        <w:gridCol w:w="1213"/>
        <w:gridCol w:w="8523"/>
      </w:tblGrid>
      <w:tr w:rsidR="004068D9" w14:paraId="3FF8290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728" w:type="pct"/>
          </w:tcPr>
          <w:p w14:paraId="29570558" w14:textId="77777777" w:rsidR="004068D9" w:rsidRDefault="004068D9" w:rsidP="00A71A47">
            <w:pPr>
              <w:pStyle w:val="Compact"/>
            </w:pPr>
            <w:r>
              <w:t>Campo</w:t>
            </w:r>
          </w:p>
        </w:tc>
        <w:tc>
          <w:tcPr>
            <w:tcW w:w="4272" w:type="pct"/>
          </w:tcPr>
          <w:p w14:paraId="0A74DABD" w14:textId="77777777" w:rsidR="004068D9" w:rsidRDefault="004068D9" w:rsidP="00A71A47">
            <w:pPr>
              <w:pStyle w:val="Compact"/>
            </w:pPr>
            <w:r>
              <w:t>Contenido</w:t>
            </w:r>
          </w:p>
        </w:tc>
      </w:tr>
      <w:tr w:rsidR="004068D9" w14:paraId="50836353"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2E49C283" w14:textId="77777777" w:rsidR="004068D9" w:rsidRDefault="004068D9" w:rsidP="00A71A47">
            <w:pPr>
              <w:pStyle w:val="Compact"/>
            </w:pPr>
            <w:r>
              <w:t>ID y título</w:t>
            </w:r>
          </w:p>
        </w:tc>
        <w:tc>
          <w:tcPr>
            <w:tcW w:w="4272" w:type="pct"/>
          </w:tcPr>
          <w:p w14:paraId="5EB7E970" w14:textId="77777777" w:rsidR="004068D9" w:rsidRDefault="004068D9" w:rsidP="00A71A47">
            <w:pPr>
              <w:pStyle w:val="Compact"/>
            </w:pPr>
            <w:r>
              <w:t>DEF-02 — La API crea, modifica y elimina productos del catálogo sin exigir autenticación</w:t>
            </w:r>
          </w:p>
        </w:tc>
      </w:tr>
      <w:tr w:rsidR="004068D9" w14:paraId="087C5478" w14:textId="77777777" w:rsidTr="00734C90">
        <w:tc>
          <w:tcPr>
            <w:tcW w:w="728" w:type="pct"/>
          </w:tcPr>
          <w:p w14:paraId="5B8647BC" w14:textId="77777777" w:rsidR="004068D9" w:rsidRDefault="004068D9" w:rsidP="00A71A47">
            <w:pPr>
              <w:pStyle w:val="Compact"/>
            </w:pPr>
            <w:r>
              <w:t>Objeto y versión</w:t>
            </w:r>
          </w:p>
        </w:tc>
        <w:tc>
          <w:tcPr>
            <w:tcW w:w="4272" w:type="pct"/>
          </w:tcPr>
          <w:p w14:paraId="497AD64E" w14:textId="77777777" w:rsidR="004068D9" w:rsidRDefault="004068D9" w:rsidP="00A71A47">
            <w:pPr>
              <w:pStyle w:val="Compact"/>
            </w:pPr>
            <w:r>
              <w:t xml:space="preserve">Toolshop </w:t>
            </w:r>
            <w:r>
              <w:rPr>
                <w:rStyle w:val="VerbatimChar"/>
              </w:rPr>
              <w:t>sprint5-with-bugs</w:t>
            </w:r>
            <w:r>
              <w:t xml:space="preserve">, commit </w:t>
            </w:r>
            <w:r>
              <w:rPr>
                <w:rStyle w:val="VerbatimChar"/>
              </w:rPr>
              <w:t>2e8e9d3</w:t>
            </w:r>
            <w:r>
              <w:t>. Módulo: API REST (</w:t>
            </w:r>
            <w:r>
              <w:rPr>
                <w:rStyle w:val="VerbatimChar"/>
              </w:rPr>
              <w:t>ProductController</w:t>
            </w:r>
            <w:r>
              <w:t>).</w:t>
            </w:r>
          </w:p>
        </w:tc>
      </w:tr>
      <w:tr w:rsidR="004068D9" w14:paraId="4EF82DBB"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24C122D0" w14:textId="77777777" w:rsidR="004068D9" w:rsidRDefault="004068D9" w:rsidP="00A71A47">
            <w:pPr>
              <w:pStyle w:val="Compact"/>
            </w:pPr>
            <w:r>
              <w:t>Entorno</w:t>
            </w:r>
          </w:p>
        </w:tc>
        <w:tc>
          <w:tcPr>
            <w:tcW w:w="4272" w:type="pct"/>
          </w:tcPr>
          <w:p w14:paraId="20614747" w14:textId="77777777" w:rsidR="004068D9" w:rsidRDefault="004068D9" w:rsidP="00A71A47">
            <w:pPr>
              <w:pStyle w:val="Compact"/>
            </w:pPr>
            <w:r>
              <w:t xml:space="preserve">API </w:t>
            </w:r>
            <w:r>
              <w:rPr>
                <w:rStyle w:val="VerbatimChar"/>
              </w:rPr>
              <w:t>http://localhost:8091</w:t>
            </w:r>
            <w:r>
              <w:t xml:space="preserve">, invocada desde la consola del navegador con </w:t>
            </w:r>
            <w:r>
              <w:rPr>
                <w:rStyle w:val="VerbatimChar"/>
              </w:rPr>
              <w:t>fetch</w:t>
            </w:r>
            <w:r>
              <w:t xml:space="preserve">. Sin cabecera </w:t>
            </w:r>
            <w:r>
              <w:rPr>
                <w:rStyle w:val="VerbatimChar"/>
              </w:rPr>
              <w:t>Authorization</w:t>
            </w:r>
            <w:r>
              <w:t>.</w:t>
            </w:r>
          </w:p>
        </w:tc>
      </w:tr>
      <w:tr w:rsidR="004068D9" w14:paraId="2F46BDF9" w14:textId="77777777" w:rsidTr="00734C90">
        <w:tc>
          <w:tcPr>
            <w:tcW w:w="728" w:type="pct"/>
          </w:tcPr>
          <w:p w14:paraId="21FF4EF4" w14:textId="77777777" w:rsidR="004068D9" w:rsidRDefault="004068D9" w:rsidP="00A71A47">
            <w:pPr>
              <w:pStyle w:val="Compact"/>
            </w:pPr>
            <w:r>
              <w:t>Precondiciones</w:t>
            </w:r>
          </w:p>
        </w:tc>
        <w:tc>
          <w:tcPr>
            <w:tcW w:w="4272" w:type="pct"/>
          </w:tcPr>
          <w:p w14:paraId="5A84AF52" w14:textId="77777777" w:rsidR="004068D9" w:rsidRDefault="004068D9" w:rsidP="00A71A47">
            <w:pPr>
              <w:pStyle w:val="Compact"/>
            </w:pPr>
            <w:r>
              <w:t xml:space="preserve">Aplicación levantada con los datos de demostración: </w:t>
            </w:r>
            <w:r>
              <w:rPr>
                <w:rStyle w:val="VerbatimChar"/>
              </w:rPr>
              <w:t>GET /products</w:t>
            </w:r>
            <w:r>
              <w:t xml:space="preserve"> devuelve </w:t>
            </w:r>
            <w:r>
              <w:rPr>
                <w:rStyle w:val="VerbatimChar"/>
              </w:rPr>
              <w:t>total: 26</w:t>
            </w:r>
            <w:r>
              <w:t>.</w:t>
            </w:r>
          </w:p>
        </w:tc>
      </w:tr>
      <w:tr w:rsidR="004068D9" w14:paraId="5726489D"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47F2C37C" w14:textId="77777777" w:rsidR="004068D9" w:rsidRDefault="004068D9" w:rsidP="00A71A47">
            <w:pPr>
              <w:pStyle w:val="Compact"/>
            </w:pPr>
            <w:r>
              <w:t>Pasos para reproducir</w:t>
            </w:r>
          </w:p>
        </w:tc>
        <w:tc>
          <w:tcPr>
            <w:tcW w:w="4272" w:type="pct"/>
          </w:tcPr>
          <w:p w14:paraId="47425792" w14:textId="77777777" w:rsidR="004068D9" w:rsidRDefault="004068D9" w:rsidP="00A71A47">
            <w:pPr>
              <w:pStyle w:val="Compact"/>
            </w:pPr>
            <w:r>
              <w:t xml:space="preserve">1. Enviar </w:t>
            </w:r>
            <w:r>
              <w:rPr>
                <w:rStyle w:val="VerbatimChar"/>
              </w:rPr>
              <w:t>POST http://localhost:8091/products</w:t>
            </w:r>
            <w:r>
              <w:t xml:space="preserve"> con </w:t>
            </w:r>
            <w:r>
              <w:rPr>
                <w:rStyle w:val="VerbatimChar"/>
              </w:rPr>
              <w:t>Content-Type: application/json</w:t>
            </w:r>
            <w:r>
              <w:t xml:space="preserve">, </w:t>
            </w:r>
            <w:r>
              <w:rPr>
                <w:b/>
                <w:bCs/>
              </w:rPr>
              <w:t xml:space="preserve">sin cabecera </w:t>
            </w:r>
            <w:r>
              <w:rPr>
                <w:rStyle w:val="VerbatimChar"/>
                <w:b/>
                <w:bCs/>
              </w:rPr>
              <w:t>Authorization</w:t>
            </w:r>
            <w:r>
              <w:t xml:space="preserve">, y el cuerpo </w:t>
            </w:r>
            <w:r>
              <w:rPr>
                <w:rStyle w:val="VerbatimChar"/>
              </w:rPr>
              <w:t>{"name":"QA-TEST-NOAUTH","description":"creado sin token","price":1.5,"category_id":1,"brand_id":1,"product_image_id":1,"is_location_offer":0,"is_rental":0}</w:t>
            </w:r>
            <w:r>
              <w:t xml:space="preserve">. 2. Leer el código de estado. 3. Consultar </w:t>
            </w:r>
            <w:r>
              <w:rPr>
                <w:rStyle w:val="VerbatimChar"/>
              </w:rPr>
              <w:t>GET /products</w:t>
            </w:r>
            <w:r>
              <w:t xml:space="preserve"> y contar los registros. 4. Abrir la tienda en </w:t>
            </w:r>
            <w:r>
              <w:rPr>
                <w:rStyle w:val="VerbatimChar"/>
              </w:rPr>
              <w:t>http://localhost:4200</w:t>
            </w:r>
            <w:r>
              <w:t xml:space="preserve"> y buscar «QA-TEST».</w:t>
            </w:r>
          </w:p>
        </w:tc>
      </w:tr>
      <w:tr w:rsidR="004068D9" w14:paraId="09B43D1C" w14:textId="77777777" w:rsidTr="00734C90">
        <w:tc>
          <w:tcPr>
            <w:tcW w:w="728" w:type="pct"/>
          </w:tcPr>
          <w:p w14:paraId="72BCA14C" w14:textId="77777777" w:rsidR="004068D9" w:rsidRDefault="004068D9" w:rsidP="00A71A47">
            <w:pPr>
              <w:pStyle w:val="Compact"/>
            </w:pPr>
            <w:r>
              <w:lastRenderedPageBreak/>
              <w:t>Resultado esperado</w:t>
            </w:r>
          </w:p>
        </w:tc>
        <w:tc>
          <w:tcPr>
            <w:tcW w:w="4272" w:type="pct"/>
          </w:tcPr>
          <w:p w14:paraId="4984E0E3" w14:textId="6EA49B4E" w:rsidR="004068D9" w:rsidRDefault="004068D9" w:rsidP="00A71A47">
            <w:pPr>
              <w:pStyle w:val="Compact"/>
            </w:pPr>
            <w:r>
              <w:rPr>
                <w:rStyle w:val="VerbatimChar"/>
              </w:rPr>
              <w:t>401 Unauthorized</w:t>
            </w:r>
            <w:r>
              <w:t xml:space="preserve">. Solo un administrador con sesión iniciada puede cambiar el catálogo (R-11; característica ISO/IEC 25010 «seguridad», subcaracterística de confidencialidad e integridad).</w:t>
            </w:r>
          </w:p>
        </w:tc>
      </w:tr>
      <w:tr w:rsidR="004068D9" w14:paraId="24E45FE2"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62990A13" w14:textId="77777777" w:rsidR="004068D9" w:rsidRDefault="004068D9" w:rsidP="00A71A47">
            <w:pPr>
              <w:pStyle w:val="Compact"/>
            </w:pPr>
            <w:r>
              <w:t>Resultado real</w:t>
            </w:r>
          </w:p>
        </w:tc>
        <w:tc>
          <w:tcPr>
            <w:tcW w:w="4272" w:type="pct"/>
          </w:tcPr>
          <w:p w14:paraId="24246FDE" w14:textId="2DC0DB1F" w:rsidR="004068D9" w:rsidRDefault="004068D9" w:rsidP="00A71A47">
            <w:pPr>
              <w:pStyle w:val="Compact"/>
            </w:pPr>
            <w:r>
              <w:rPr>
                <w:rStyle w:val="VerbatimChar"/>
                <w:b/>
                <w:bCs/>
              </w:rPr>
              <w:t>201 Created</w:t>
            </w:r>
            <w:r>
              <w:t xml:space="preserve"> con el cuerpo </w:t>
            </w:r>
            <w:r>
              <w:rPr>
                <w:rStyle w:val="VerbatimChar"/>
              </w:rPr>
              <w:t>{"name":"QA-TEST-NOAUTH",…,"id":30,"is_eco_friendly":false}</w:t>
            </w:r>
            <w:r>
              <w:t xml:space="preserve">. El producto queda publicado y visible para cualquier visitante, y </w:t>
            </w:r>
            <w:r>
              <w:rPr>
                <w:rStyle w:val="VerbatimChar"/>
              </w:rPr>
              <w:t>GET /products</w:t>
            </w:r>
            <w:r>
              <w:t xml:space="preserve"> pasa a </w:t>
            </w:r>
            <w:r>
              <w:rPr>
                <w:rStyle w:val="VerbatimChar"/>
              </w:rPr>
              <w:t>total: 27</w:t>
            </w:r>
            <w:r>
              <w:t xml:space="preserve">. Con PUT /products/{id} pasa lo mismo. Cualquiera que llegue a la API por red puede cambiar el catálogo y los precios.</w:t>
            </w:r>
          </w:p>
        </w:tc>
      </w:tr>
      <w:tr w:rsidR="004068D9" w14:paraId="66467B64" w14:textId="77777777" w:rsidTr="00734C90">
        <w:tc>
          <w:tcPr>
            <w:tcW w:w="728" w:type="pct"/>
          </w:tcPr>
          <w:p w14:paraId="683F1879" w14:textId="77777777" w:rsidR="004068D9" w:rsidRDefault="004068D9" w:rsidP="00A71A47">
            <w:pPr>
              <w:pStyle w:val="Compact"/>
            </w:pPr>
            <w:r>
              <w:t>Evidencia</w:t>
            </w:r>
          </w:p>
        </w:tc>
        <w:tc>
          <w:tcPr>
            <w:tcW w:w="4272" w:type="pct"/>
          </w:tcPr>
          <w:p w14:paraId="579ABCB6" w14:textId="77777777" w:rsidR="004068D9" w:rsidRDefault="004068D9" w:rsidP="00A71A47">
            <w:pPr>
              <w:pStyle w:val="Compact"/>
            </w:pPr>
            <w:r>
              <w:rPr>
                <w:rStyle w:val="VerbatimChar"/>
              </w:rPr>
              <w:t>EV-CP-EQ-04_producto_sin_token.png</w:t>
            </w:r>
          </w:p>
        </w:tc>
      </w:tr>
      <w:tr w:rsidR="004068D9" w14:paraId="783C4927"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38F88D09" w14:textId="77777777" w:rsidR="004068D9" w:rsidRDefault="004068D9" w:rsidP="00A71A47">
            <w:pPr>
              <w:pStyle w:val="Compact"/>
            </w:pPr>
            <w:r>
              <w:t>Severidad / Prioridad / Estado</w:t>
            </w:r>
          </w:p>
        </w:tc>
        <w:tc>
          <w:tcPr>
            <w:tcW w:w="4272" w:type="pct"/>
          </w:tcPr>
          <w:p w14:paraId="324766B7" w14:textId="77777777" w:rsidR="004068D9" w:rsidRDefault="004068D9" w:rsidP="00A71A47">
            <w:pPr>
              <w:pStyle w:val="Compact"/>
            </w:pPr>
            <w:r>
              <w:t>Crítica / Crítica / Abierto</w:t>
            </w:r>
          </w:p>
        </w:tc>
      </w:tr>
    </w:tbl>
    <w:p w14:paraId="3BCF52BB" w14:textId="77777777" w:rsidR="004068D9" w:rsidRPr="00734C90" w:rsidRDefault="004068D9" w:rsidP="00A71A47">
      <w:pPr>
        <w:pStyle w:val="Ttulo3"/>
        <w:rPr>
          <w:rFonts w:ascii="Calibri" w:hAnsi="Calibri" w:cs="Calibri"/>
          <w:color w:val="000000"/>
        </w:rPr>
      </w:pPr>
      <w:r>
        <w:rPr>
          <w:rFonts w:ascii="Calibri" w:hAnsi="Calibri" w:cs="Calibri"/>
          <w:color w:val="000000"/>
        </w:rPr>
        <w:t>DEF-03</w:t>
      </w:r>
    </w:p>
    <w:p>
      <w:pPr>
        <w:pStyle w:val="Textoindependiente"/>
        <w:keepNext/>
        <w:spacing w:before="120" w:after="0"/>
      </w:pPr>
      <w:r>
        <w:rPr>
          <w:b/>
          <w:bCs/>
        </w:rPr>
        <w:t xml:space="preserve">Tabla 48</w:t>
      </w:r>
    </w:p>
    <w:p>
      <w:pPr>
        <w:pStyle w:val="Textoindependiente"/>
        <w:keepNext/>
        <w:spacing w:before="120" w:after="0"/>
      </w:pPr>
      <w:r>
        <w:rPr>
          <w:i/>
          <w:iCs/>
        </w:rPr>
        <w:t xml:space="preserve">Reporte del defecto DEF-03</w:t>
      </w:r>
    </w:p>
    <w:tbl>
      <w:tblPr>
        <w:tblStyle w:val="Tablaconcuadrcula4-nfasis1"/>
        <w:tblW w:w="5000" w:type="pct"/>
        <w:tblLook w:val="0420" w:firstRow="1" w:lastRow="0" w:firstColumn="0" w:lastColumn="0" w:noHBand="0" w:noVBand="1"/>
      </w:tblPr>
      <w:tblGrid>
        <w:gridCol w:w="1897"/>
        <w:gridCol w:w="7839"/>
      </w:tblGrid>
      <w:tr w:rsidR="004068D9" w14:paraId="056B338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4" w:type="pct"/>
          </w:tcPr>
          <w:p w14:paraId="1BA5A9A0" w14:textId="77777777" w:rsidR="004068D9" w:rsidRDefault="004068D9" w:rsidP="00A71A47">
            <w:pPr>
              <w:pStyle w:val="Compact"/>
            </w:pPr>
            <w:r>
              <w:t>Campo</w:t>
            </w:r>
          </w:p>
        </w:tc>
        <w:tc>
          <w:tcPr>
            <w:tcW w:w="4026" w:type="pct"/>
          </w:tcPr>
          <w:p w14:paraId="3D6922DC" w14:textId="77777777" w:rsidR="004068D9" w:rsidRDefault="004068D9" w:rsidP="00A71A47">
            <w:pPr>
              <w:pStyle w:val="Compact"/>
            </w:pPr>
            <w:r>
              <w:t>Contenido</w:t>
            </w:r>
          </w:p>
        </w:tc>
      </w:tr>
      <w:tr w:rsidR="004068D9" w14:paraId="382F0392"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7CA59C0F" w14:textId="77777777" w:rsidR="004068D9" w:rsidRDefault="004068D9" w:rsidP="00A71A47">
            <w:pPr>
              <w:pStyle w:val="Compact"/>
            </w:pPr>
            <w:r>
              <w:t>ID y título</w:t>
            </w:r>
          </w:p>
        </w:tc>
        <w:tc>
          <w:tcPr>
            <w:tcW w:w="4026" w:type="pct"/>
          </w:tcPr>
          <w:p w14:paraId="7860E49B" w14:textId="77777777" w:rsidR="004068D9" w:rsidRDefault="004068D9" w:rsidP="00A71A47">
            <w:pPr>
              <w:pStyle w:val="Compact"/>
            </w:pPr>
            <w:r>
              <w:t>DEF-03 — El endpoint de verificación de pago aprueba cualquier petición, incluso vacía y sin autenticar</w:t>
            </w:r>
          </w:p>
        </w:tc>
      </w:tr>
      <w:tr w:rsidR="004068D9" w14:paraId="59288872" w14:textId="77777777" w:rsidTr="00734C90">
        <w:tc>
          <w:tcPr>
            <w:tcW w:w="974" w:type="pct"/>
          </w:tcPr>
          <w:p w14:paraId="7EA8DC37" w14:textId="77777777" w:rsidR="004068D9" w:rsidRDefault="004068D9" w:rsidP="00A71A47">
            <w:pPr>
              <w:pStyle w:val="Compact"/>
            </w:pPr>
            <w:r>
              <w:t>Objeto y versión</w:t>
            </w:r>
          </w:p>
        </w:tc>
        <w:tc>
          <w:tcPr>
            <w:tcW w:w="4026" w:type="pct"/>
          </w:tcPr>
          <w:p w14:paraId="2F152491" w14:textId="77777777" w:rsidR="004068D9" w:rsidRDefault="004068D9" w:rsidP="00A71A47">
            <w:pPr>
              <w:pStyle w:val="Compact"/>
            </w:pPr>
            <w:r>
              <w:t xml:space="preserve">Toolshop </w:t>
            </w:r>
            <w:r>
              <w:rPr>
                <w:rStyle w:val="VerbatimChar"/>
              </w:rPr>
              <w:t>sprint5-with-bugs</w:t>
            </w:r>
            <w:r>
              <w:t xml:space="preserve">, commit </w:t>
            </w:r>
            <w:r>
              <w:rPr>
                <w:rStyle w:val="VerbatimChar"/>
              </w:rPr>
              <w:t>2e8e9d3</w:t>
            </w:r>
            <w:r>
              <w:t>. Módulo: checkout y pago (</w:t>
            </w:r>
            <w:r>
              <w:rPr>
                <w:rStyle w:val="VerbatimChar"/>
              </w:rPr>
              <w:t>PaymentController::check</w:t>
            </w:r>
            <w:r>
              <w:t>).</w:t>
            </w:r>
          </w:p>
        </w:tc>
      </w:tr>
      <w:tr w:rsidR="004068D9" w14:paraId="68D58F65"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030758FB" w14:textId="77777777" w:rsidR="004068D9" w:rsidRDefault="004068D9" w:rsidP="00A71A47">
            <w:pPr>
              <w:pStyle w:val="Compact"/>
            </w:pPr>
            <w:r>
              <w:t>Entorno</w:t>
            </w:r>
          </w:p>
        </w:tc>
        <w:tc>
          <w:tcPr>
            <w:tcW w:w="4026" w:type="pct"/>
          </w:tcPr>
          <w:p w14:paraId="4BED474F" w14:textId="77777777" w:rsidR="004068D9" w:rsidRDefault="004068D9" w:rsidP="00A71A47">
            <w:pPr>
              <w:pStyle w:val="Compact"/>
            </w:pPr>
            <w:r>
              <w:t xml:space="preserve">API </w:t>
            </w:r>
            <w:r>
              <w:rPr>
                <w:rStyle w:val="VerbatimChar"/>
              </w:rPr>
              <w:t>http://localhost:8091</w:t>
            </w:r>
            <w:r>
              <w:t xml:space="preserve">, invocada con </w:t>
            </w:r>
            <w:r>
              <w:rPr>
                <w:rStyle w:val="VerbatimChar"/>
              </w:rPr>
              <w:t>fetch</w:t>
            </w:r>
            <w:r>
              <w:t xml:space="preserve"> desde la consola del navegador.</w:t>
            </w:r>
          </w:p>
        </w:tc>
      </w:tr>
      <w:tr w:rsidR="004068D9" w14:paraId="1E0A7777" w14:textId="77777777" w:rsidTr="00734C90">
        <w:tc>
          <w:tcPr>
            <w:tcW w:w="974" w:type="pct"/>
          </w:tcPr>
          <w:p w14:paraId="63EB0389" w14:textId="77777777" w:rsidR="004068D9" w:rsidRDefault="004068D9" w:rsidP="00A71A47">
            <w:pPr>
              <w:pStyle w:val="Compact"/>
            </w:pPr>
            <w:r>
              <w:t>Precondiciones</w:t>
            </w:r>
          </w:p>
        </w:tc>
        <w:tc>
          <w:tcPr>
            <w:tcW w:w="4026" w:type="pct"/>
          </w:tcPr>
          <w:p w14:paraId="49F3838C" w14:textId="77777777" w:rsidR="004068D9" w:rsidRDefault="004068D9" w:rsidP="00A71A47">
            <w:pPr>
              <w:pStyle w:val="Compact"/>
            </w:pPr>
            <w:r>
              <w:t>Ninguna: el endpoint responde sin sesión.</w:t>
            </w:r>
          </w:p>
        </w:tc>
      </w:tr>
      <w:tr w:rsidR="004068D9" w14:paraId="3EDB5DEE"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1295CF66" w14:textId="77777777" w:rsidR="004068D9" w:rsidRDefault="004068D9" w:rsidP="00A71A47">
            <w:pPr>
              <w:pStyle w:val="Compact"/>
            </w:pPr>
            <w:r>
              <w:t>Pasos para reproducir</w:t>
            </w:r>
          </w:p>
        </w:tc>
        <w:tc>
          <w:tcPr>
            <w:tcW w:w="4026" w:type="pct"/>
          </w:tcPr>
          <w:p w14:paraId="18423441" w14:textId="77777777" w:rsidR="004068D9" w:rsidRDefault="004068D9" w:rsidP="00A71A47">
            <w:pPr>
              <w:pStyle w:val="Compact"/>
            </w:pPr>
            <w:r>
              <w:t xml:space="preserve">1. Enviar </w:t>
            </w:r>
            <w:r>
              <w:rPr>
                <w:rStyle w:val="VerbatimChar"/>
              </w:rPr>
              <w:t>POST http://localhost:8091/payment/check</w:t>
            </w:r>
            <w:r>
              <w:t xml:space="preserve"> con el cuerpo </w:t>
            </w:r>
            <w:r>
              <w:rPr>
                <w:rStyle w:val="VerbatimChar"/>
              </w:rPr>
              <w:t>{}</w:t>
            </w:r>
            <w:r>
              <w:t xml:space="preserve"> y sin cabecera </w:t>
            </w:r>
            <w:r>
              <w:rPr>
                <w:rStyle w:val="VerbatimChar"/>
              </w:rPr>
              <w:t>Authorization</w:t>
            </w:r>
            <w:r>
              <w:t>. 2. Repetir con las cinco combinaciones de la tabla de decisión de la sección 3.2. 3. Comparar cada respuesta con la regla de negocio R-09.</w:t>
            </w:r>
          </w:p>
        </w:tc>
      </w:tr>
      <w:tr w:rsidR="004068D9" w14:paraId="2611D4FB" w14:textId="77777777" w:rsidTr="00734C90">
        <w:tc>
          <w:tcPr>
            <w:tcW w:w="974" w:type="pct"/>
          </w:tcPr>
          <w:p w14:paraId="00AF55C5" w14:textId="77777777" w:rsidR="004068D9" w:rsidRDefault="004068D9" w:rsidP="00A71A47">
            <w:pPr>
              <w:pStyle w:val="Compact"/>
            </w:pPr>
            <w:r>
              <w:t>Resultado esperado</w:t>
            </w:r>
          </w:p>
        </w:tc>
        <w:tc>
          <w:tcPr>
            <w:tcW w:w="4026" w:type="pct"/>
          </w:tcPr>
          <w:p w14:paraId="617A2607" w14:textId="77777777" w:rsidR="004068D9" w:rsidRDefault="004068D9" w:rsidP="00A71A47">
            <w:pPr>
              <w:pStyle w:val="Compact"/>
            </w:pPr>
            <w:r>
              <w:t>422 cuando falta el método, el titular o el número de cuenta no es numérico; 401 cuando la petición no está autenticada; 200 solo con datos completos y válidos.</w:t>
            </w:r>
          </w:p>
        </w:tc>
      </w:tr>
      <w:tr w:rsidR="004068D9" w14:paraId="30F9E2FE"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1524587C" w14:textId="77777777" w:rsidR="004068D9" w:rsidRDefault="004068D9" w:rsidP="00A71A47">
            <w:pPr>
              <w:pStyle w:val="Compact"/>
            </w:pPr>
            <w:r>
              <w:t>Resultado real</w:t>
            </w:r>
          </w:p>
        </w:tc>
        <w:tc>
          <w:tcPr>
            <w:tcW w:w="4026" w:type="pct"/>
          </w:tcPr>
          <w:p w14:paraId="2E634279" w14:textId="69E87E01" w:rsidR="004068D9" w:rsidRDefault="004068D9" w:rsidP="00A71A47">
            <w:pPr>
              <w:pStyle w:val="Compact"/>
            </w:pPr>
            <w:r>
              <w:t xml:space="preserve">Las cinco combinaciones devuelven </w:t>
            </w:r>
            <w:r>
              <w:rPr>
                <w:rStyle w:val="VerbatimChar"/>
                <w:b/>
                <w:bCs/>
              </w:rPr>
              <w:t>200 {"message":"Payment was successful"}</w:t>
            </w:r>
            <w:r>
              <w:t xml:space="preserve">, incluida </w:t>
            </w:r>
            <w:r>
              <w:rPr>
                <w:rStyle w:val="VerbatimChar"/>
              </w:rPr>
              <w:t>{}</w:t>
            </w:r>
            <w:r>
              <w:t xml:space="preserve"> sin token. Cuatro de las cinco reglas de la tabla de decisión dan un resultado incorrecto. En la versión sin errores (sprint5) se revisan los datos de cada método de pago (tarjeta, vencimiento, CVV, cuenta y tarjeta de regalo). En la versión probada esa revisión ya no existe.</w:t>
            </w:r>
          </w:p>
        </w:tc>
      </w:tr>
      <w:tr w:rsidR="004068D9" w14:paraId="7E67C5D6" w14:textId="77777777" w:rsidTr="00734C90">
        <w:tc>
          <w:tcPr>
            <w:tcW w:w="974" w:type="pct"/>
          </w:tcPr>
          <w:p w14:paraId="7D85E53D" w14:textId="77777777" w:rsidR="004068D9" w:rsidRDefault="004068D9" w:rsidP="00A71A47">
            <w:pPr>
              <w:pStyle w:val="Compact"/>
            </w:pPr>
            <w:r>
              <w:t>Evidencia</w:t>
            </w:r>
          </w:p>
        </w:tc>
        <w:tc>
          <w:tcPr>
            <w:tcW w:w="4026" w:type="pct"/>
          </w:tcPr>
          <w:p w14:paraId="14B8537E" w14:textId="77777777" w:rsidR="004068D9" w:rsidRDefault="004068D9" w:rsidP="00A71A47">
            <w:pPr>
              <w:pStyle w:val="Compact"/>
            </w:pPr>
            <w:r>
              <w:rPr>
                <w:rStyle w:val="VerbatimChar"/>
              </w:rPr>
              <w:t>EV-CP-TD-02_pago_aprueba_todo.png</w:t>
            </w:r>
          </w:p>
        </w:tc>
      </w:tr>
      <w:tr w:rsidR="004068D9" w14:paraId="2833C29F"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6E1DA45E" w14:textId="77777777" w:rsidR="004068D9" w:rsidRDefault="004068D9" w:rsidP="00A71A47">
            <w:pPr>
              <w:pStyle w:val="Compact"/>
            </w:pPr>
            <w:r>
              <w:t>Severidad / Prioridad / Estado</w:t>
            </w:r>
          </w:p>
        </w:tc>
        <w:tc>
          <w:tcPr>
            <w:tcW w:w="4026" w:type="pct"/>
          </w:tcPr>
          <w:p w14:paraId="02378D48" w14:textId="77777777" w:rsidR="004068D9" w:rsidRDefault="004068D9" w:rsidP="00A71A47">
            <w:pPr>
              <w:pStyle w:val="Compact"/>
            </w:pPr>
            <w:r>
              <w:t>Alta / Crítica / Abierto</w:t>
            </w:r>
          </w:p>
        </w:tc>
      </w:tr>
    </w:tbl>
    <w:p w14:paraId="64BE21D5" w14:textId="77777777" w:rsidR="004068D9" w:rsidRPr="00734C90" w:rsidRDefault="004068D9" w:rsidP="00A71A47">
      <w:pPr>
        <w:pStyle w:val="Ttulo3"/>
        <w:rPr>
          <w:rFonts w:ascii="Calibri" w:hAnsi="Calibri" w:cs="Calibri"/>
          <w:color w:val="000000"/>
        </w:rPr>
      </w:pPr>
      <w:r>
        <w:rPr>
          <w:rFonts w:ascii="Calibri" w:hAnsi="Calibri" w:cs="Calibri"/>
          <w:color w:val="000000"/>
        </w:rPr>
        <w:t>DEF-04</w:t>
      </w:r>
    </w:p>
    <w:p>
      <w:pPr>
        <w:pStyle w:val="Textoindependiente"/>
        <w:keepNext/>
        <w:spacing w:before="120" w:after="0"/>
      </w:pPr>
      <w:r>
        <w:rPr>
          <w:b/>
          <w:bCs/>
        </w:rPr>
        <w:t xml:space="preserve">Tabla 49</w:t>
      </w:r>
    </w:p>
    <w:p>
      <w:pPr>
        <w:pStyle w:val="Textoindependiente"/>
        <w:keepNext/>
        <w:spacing w:before="120" w:after="0"/>
      </w:pPr>
      <w:r>
        <w:rPr>
          <w:i/>
          <w:iCs/>
        </w:rPr>
        <w:t xml:space="preserve">Reporte del defecto DEF-04</w:t>
      </w:r>
    </w:p>
    <w:tbl>
      <w:tblPr>
        <w:tblStyle w:val="Tablaconcuadrcula4-nfasis1"/>
        <w:tblW w:w="5000" w:type="pct"/>
        <w:tblLook w:val="0420" w:firstRow="1" w:lastRow="0" w:firstColumn="0" w:lastColumn="0" w:noHBand="0" w:noVBand="1"/>
      </w:tblPr>
      <w:tblGrid>
        <w:gridCol w:w="2004"/>
        <w:gridCol w:w="7732"/>
      </w:tblGrid>
      <w:tr w:rsidR="004068D9" w14:paraId="793F2E8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029" w:type="pct"/>
          </w:tcPr>
          <w:p w14:paraId="6D24D193" w14:textId="77777777" w:rsidR="004068D9" w:rsidRDefault="004068D9" w:rsidP="00A71A47">
            <w:pPr>
              <w:pStyle w:val="Compact"/>
            </w:pPr>
            <w:r>
              <w:t>Campo</w:t>
            </w:r>
          </w:p>
        </w:tc>
        <w:tc>
          <w:tcPr>
            <w:tcW w:w="3971" w:type="pct"/>
          </w:tcPr>
          <w:p w14:paraId="3888F581" w14:textId="77777777" w:rsidR="004068D9" w:rsidRDefault="004068D9" w:rsidP="00A71A47">
            <w:pPr>
              <w:pStyle w:val="Compact"/>
            </w:pPr>
            <w:r>
              <w:t>Contenido</w:t>
            </w:r>
          </w:p>
        </w:tc>
      </w:tr>
      <w:tr w:rsidR="004068D9" w14:paraId="1E4A869D"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07E7E023" w14:textId="77777777" w:rsidR="004068D9" w:rsidRDefault="004068D9" w:rsidP="00A71A47">
            <w:pPr>
              <w:pStyle w:val="Compact"/>
            </w:pPr>
            <w:r>
              <w:t>ID y título</w:t>
            </w:r>
          </w:p>
        </w:tc>
        <w:tc>
          <w:tcPr>
            <w:tcW w:w="3971" w:type="pct"/>
          </w:tcPr>
          <w:p w14:paraId="658E4719" w14:textId="77777777" w:rsidR="004068D9" w:rsidRDefault="004068D9" w:rsidP="00A71A47">
            <w:pPr>
              <w:pStyle w:val="Compact"/>
            </w:pPr>
            <w:r>
              <w:t>DEF-04 — En la ficha y el carrito no se pueden manejar las cantidades: el subtotal sale en $00.00, eliminar no hace nada y «+» y «−» no cambian la cantidad</w:t>
            </w:r>
          </w:p>
        </w:tc>
      </w:tr>
      <w:tr w:rsidR="004068D9" w14:paraId="6E3A9D16" w14:textId="77777777" w:rsidTr="00734C90">
        <w:tc>
          <w:tcPr>
            <w:tcW w:w="1029" w:type="pct"/>
          </w:tcPr>
          <w:p w14:paraId="2C1B0A88" w14:textId="77777777" w:rsidR="004068D9" w:rsidRDefault="004068D9" w:rsidP="00A71A47">
            <w:pPr>
              <w:pStyle w:val="Compact"/>
            </w:pPr>
            <w:r>
              <w:t>Objeto y versión</w:t>
            </w:r>
          </w:p>
        </w:tc>
        <w:tc>
          <w:tcPr>
            <w:tcW w:w="3971" w:type="pct"/>
          </w:tcPr>
          <w:p w14:paraId="246FC08D" w14:textId="77777777" w:rsidR="004068D9" w:rsidRDefault="004068D9" w:rsidP="00A71A47">
            <w:pPr>
              <w:pStyle w:val="Compact"/>
            </w:pPr>
            <w:r>
              <w:t>Toolshop sprint5-with-bugs, commit 2e8e9d3. Módulo M1: ficha de producto (DetailComponent) y carrito (CheckoutComponent, paso 1).</w:t>
            </w:r>
          </w:p>
        </w:tc>
      </w:tr>
      <w:tr w:rsidR="004068D9" w14:paraId="266FD18D"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59A95A37" w14:textId="77777777" w:rsidR="004068D9" w:rsidRDefault="004068D9" w:rsidP="00A71A47">
            <w:pPr>
              <w:pStyle w:val="Compact"/>
            </w:pPr>
            <w:r>
              <w:t>Entorno</w:t>
            </w:r>
          </w:p>
        </w:tc>
        <w:tc>
          <w:tcPr>
            <w:tcW w:w="3971" w:type="pct"/>
          </w:tcPr>
          <w:p w14:paraId="50F6C852" w14:textId="77777777" w:rsidR="004068D9" w:rsidRDefault="004068D9" w:rsidP="00A71A47">
            <w:pPr>
              <w:pStyle w:val="Compact"/>
            </w:pPr>
            <w:r>
              <w:t xml:space="preserve">Chrome 153 / Windows 11 25H2. UI </w:t>
            </w:r>
            <w:r>
              <w:rPr>
                <w:rStyle w:val="VerbatimChar"/>
              </w:rPr>
              <w:t>http://localhost:4200</w:t>
            </w:r>
            <w:r>
              <w:t>.</w:t>
            </w:r>
          </w:p>
        </w:tc>
      </w:tr>
      <w:tr w:rsidR="004068D9" w14:paraId="53B1BDC3" w14:textId="77777777" w:rsidTr="00734C90">
        <w:tc>
          <w:tcPr>
            <w:tcW w:w="1029" w:type="pct"/>
          </w:tcPr>
          <w:p w14:paraId="2AC6C6F2" w14:textId="77777777" w:rsidR="004068D9" w:rsidRDefault="004068D9" w:rsidP="00A71A47">
            <w:pPr>
              <w:pStyle w:val="Compact"/>
            </w:pPr>
            <w:r>
              <w:t>Precondiciones</w:t>
            </w:r>
          </w:p>
        </w:tc>
        <w:tc>
          <w:tcPr>
            <w:tcW w:w="3971" w:type="pct"/>
          </w:tcPr>
          <w:p w14:paraId="26CAF8A6" w14:textId="77777777" w:rsidR="004068D9" w:rsidRDefault="004068D9" w:rsidP="00A71A47">
            <w:pPr>
              <w:pStyle w:val="Compact"/>
            </w:pPr>
            <w:r>
              <w:t>Sesión iniciada como cliente; ficha de «Combination Pliers» ($14.15) abierta y el mismo producto en el carrito.</w:t>
            </w:r>
          </w:p>
        </w:tc>
      </w:tr>
      <w:tr w:rsidR="004068D9" w14:paraId="543D072B"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64C9CA4A" w14:textId="77777777" w:rsidR="004068D9" w:rsidRDefault="004068D9" w:rsidP="00A71A47">
            <w:pPr>
              <w:pStyle w:val="Compact"/>
            </w:pPr>
            <w:r>
              <w:t>Pasos para reproducir</w:t>
            </w:r>
          </w:p>
        </w:tc>
        <w:tc>
          <w:tcPr>
            <w:tcW w:w="3971" w:type="pct"/>
          </w:tcPr>
          <w:p w14:paraId="2C625AAA" w14:textId="77777777" w:rsidR="004068D9" w:rsidRDefault="004068D9" w:rsidP="00A71A47">
            <w:pPr>
              <w:pStyle w:val="Compact"/>
            </w:pPr>
            <w:r>
              <w:t>1. En la ficha, pulsar «+» tres veces y «−» dos veces, leyendo el contador. 2. Abrir #/checkout y leer el subtotal de la línea con cantidad 1 y con 10. 3. Pulsar la «X» roja de la línea, recargar y revisar el carrito.</w:t>
            </w:r>
          </w:p>
        </w:tc>
      </w:tr>
      <w:tr w:rsidR="004068D9" w14:paraId="361B73D9" w14:textId="77777777" w:rsidTr="00734C90">
        <w:tc>
          <w:tcPr>
            <w:tcW w:w="1029" w:type="pct"/>
          </w:tcPr>
          <w:p w14:paraId="4448ED8A" w14:textId="77777777" w:rsidR="004068D9" w:rsidRDefault="004068D9" w:rsidP="00A71A47">
            <w:pPr>
              <w:pStyle w:val="Compact"/>
            </w:pPr>
            <w:r>
              <w:t>Resultado esperado</w:t>
            </w:r>
          </w:p>
        </w:tc>
        <w:tc>
          <w:tcPr>
            <w:tcW w:w="3971" w:type="pct"/>
          </w:tcPr>
          <w:p w14:paraId="3CCD96B5" w14:textId="77777777" w:rsidR="004068D9" w:rsidRDefault="004068D9" w:rsidP="00A71A47">
            <w:pPr>
              <w:pStyle w:val="Compact"/>
            </w:pPr>
            <w:r>
              <w:t>El contador sube a 4 y baja a 2 (R-05); el subtotal es $14.15 con 1 unidad y $141.50 con 10 (R-06); la línea se elimina y el carrito queda vacío (R-07).</w:t>
            </w:r>
          </w:p>
        </w:tc>
      </w:tr>
      <w:tr w:rsidR="004068D9" w14:paraId="6785A76E"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56381A5B" w14:textId="77777777" w:rsidR="004068D9" w:rsidRDefault="004068D9" w:rsidP="00A71A47">
            <w:pPr>
              <w:pStyle w:val="Compact"/>
            </w:pPr>
            <w:r>
              <w:t>Resultado real</w:t>
            </w:r>
          </w:p>
        </w:tc>
        <w:tc>
          <w:tcPr>
            <w:tcW w:w="3971" w:type="pct"/>
          </w:tcPr>
          <w:p w14:paraId="4157FCAF" w14:textId="77777777" w:rsidR="004068D9" w:rsidRDefault="004068D9" w:rsidP="00A71A47">
            <w:pPr>
              <w:pStyle w:val="Compact"/>
            </w:pPr>
            <w:r>
              <w:t>El contador se queda en 1 porque plus() y minus() están vacíos. El subtotal de la línea sale siempre en $00.00, aunque el total del pie sí es correcto. La «X» no hace nada: la línea sigue ahí incluso después de recargar, así que el cliente no puede quitar un producto.</w:t>
            </w:r>
          </w:p>
        </w:tc>
      </w:tr>
      <w:tr w:rsidR="004068D9" w14:paraId="7D97AE5D" w14:textId="77777777" w:rsidTr="00734C90">
        <w:tc>
          <w:tcPr>
            <w:tcW w:w="1029" w:type="pct"/>
          </w:tcPr>
          <w:p w14:paraId="0D750958" w14:textId="77777777" w:rsidR="004068D9" w:rsidRDefault="004068D9" w:rsidP="00A71A47">
            <w:pPr>
              <w:pStyle w:val="Compact"/>
            </w:pPr>
            <w:r>
              <w:t>Evidencia</w:t>
            </w:r>
          </w:p>
        </w:tc>
        <w:tc>
          <w:tcPr>
            <w:tcW w:w="3971" w:type="pct"/>
          </w:tcPr>
          <w:p w14:paraId="5DF43B66" w14:textId="77777777" w:rsidR="004068D9" w:rsidRDefault="004068D9" w:rsidP="00A71A47">
            <w:pPr>
              <w:pStyle w:val="Compact"/>
            </w:pPr>
            <w:r>
              <w:t>EV-CP-TE-03_botones_mas_menos.png, EV-CP-EQ-05_subtotal_cero.png, EV-CP-TE-04_eliminar_no_funciona.png</w:t>
            </w:r>
          </w:p>
        </w:tc>
      </w:tr>
      <w:tr w:rsidR="004068D9" w14:paraId="1529C9DE"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3F091EB8" w14:textId="77777777" w:rsidR="004068D9" w:rsidRDefault="004068D9" w:rsidP="00A71A47">
            <w:pPr>
              <w:pStyle w:val="Compact"/>
            </w:pPr>
            <w:r>
              <w:t>Severidad / Prioridad / Estado</w:t>
            </w:r>
          </w:p>
        </w:tc>
        <w:tc>
          <w:tcPr>
            <w:tcW w:w="3971" w:type="pct"/>
          </w:tcPr>
          <w:p w14:paraId="5BEC5946" w14:textId="77777777" w:rsidR="004068D9" w:rsidRDefault="004068D9" w:rsidP="00A71A47">
            <w:pPr>
              <w:pStyle w:val="Compact"/>
            </w:pPr>
            <w:r>
              <w:t>Alta / Alta / Abierto</w:t>
            </w:r>
          </w:p>
        </w:tc>
      </w:tr>
    </w:tbl>
    <w:p w14:paraId="226F9177" w14:textId="77777777" w:rsidR="004068D9" w:rsidRPr="00734C90" w:rsidRDefault="004068D9" w:rsidP="00A71A47">
      <w:pPr>
        <w:pStyle w:val="Ttulo3"/>
        <w:rPr>
          <w:rFonts w:ascii="Calibri" w:hAnsi="Calibri" w:cs="Calibri"/>
          <w:color w:val="000000"/>
        </w:rPr>
      </w:pPr>
      <w:r>
        <w:rPr>
          <w:rFonts w:ascii="Calibri" w:hAnsi="Calibri" w:cs="Calibri"/>
          <w:color w:val="000000"/>
        </w:rPr>
        <w:t>DEF-05</w:t>
      </w:r>
    </w:p>
    <w:p>
      <w:pPr>
        <w:pStyle w:val="Textoindependiente"/>
        <w:keepNext/>
        <w:spacing w:before="120" w:after="0"/>
      </w:pPr>
      <w:r>
        <w:rPr>
          <w:b/>
          <w:bCs/>
        </w:rPr>
        <w:t xml:space="preserve">Tabla 50</w:t>
      </w:r>
    </w:p>
    <w:p>
      <w:pPr>
        <w:pStyle w:val="Textoindependiente"/>
        <w:keepNext/>
        <w:spacing w:before="120" w:after="0"/>
      </w:pPr>
      <w:r>
        <w:rPr>
          <w:i/>
          <w:iCs/>
        </w:rPr>
        <w:t xml:space="preserve">Reporte del defecto DEF-05</w:t>
      </w:r>
    </w:p>
    <w:tbl>
      <w:tblPr>
        <w:tblStyle w:val="Tablaconcuadrcula4-nfasis1"/>
        <w:tblW w:w="5000" w:type="pct"/>
        <w:tblLook w:val="0420" w:firstRow="1" w:lastRow="0" w:firstColumn="0" w:lastColumn="0" w:noHBand="0" w:noVBand="1"/>
      </w:tblPr>
      <w:tblGrid>
        <w:gridCol w:w="1926"/>
        <w:gridCol w:w="7810"/>
      </w:tblGrid>
      <w:tr w:rsidR="004068D9" w14:paraId="3931F98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89" w:type="pct"/>
          </w:tcPr>
          <w:p w14:paraId="2D2C430B" w14:textId="77777777" w:rsidR="004068D9" w:rsidRDefault="004068D9" w:rsidP="00A71A47">
            <w:pPr>
              <w:pStyle w:val="Compact"/>
            </w:pPr>
            <w:r>
              <w:t>Campo</w:t>
            </w:r>
          </w:p>
        </w:tc>
        <w:tc>
          <w:tcPr>
            <w:tcW w:w="4011" w:type="pct"/>
          </w:tcPr>
          <w:p w14:paraId="1614DB69" w14:textId="77777777" w:rsidR="004068D9" w:rsidRDefault="004068D9" w:rsidP="00A71A47">
            <w:pPr>
              <w:pStyle w:val="Compact"/>
            </w:pPr>
            <w:r>
              <w:t>Contenido</w:t>
            </w:r>
          </w:p>
        </w:tc>
      </w:tr>
      <w:tr w:rsidR="004068D9" w14:paraId="73DB1EEA"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4D3E743A" w14:textId="77777777" w:rsidR="004068D9" w:rsidRDefault="004068D9" w:rsidP="00A71A47">
            <w:pPr>
              <w:pStyle w:val="Compact"/>
            </w:pPr>
            <w:r>
              <w:t>ID y título</w:t>
            </w:r>
          </w:p>
        </w:tc>
        <w:tc>
          <w:tcPr>
            <w:tcW w:w="4011" w:type="pct"/>
          </w:tcPr>
          <w:p w14:paraId="6FFDBA25" w14:textId="77777777" w:rsidR="004068D9" w:rsidRDefault="004068D9" w:rsidP="00A71A47">
            <w:pPr>
              <w:pStyle w:val="Compact"/>
            </w:pPr>
            <w:r>
              <w:t>DEF-05 — El servidor no aplica las mismas reglas que la interfaz, el filtro ecológico no funciona y hay rótulos y botones erróneos</w:t>
            </w:r>
          </w:p>
        </w:tc>
      </w:tr>
      <w:tr w:rsidR="004068D9" w14:paraId="2BB0EB24" w14:textId="77777777" w:rsidTr="00734C90">
        <w:tc>
          <w:tcPr>
            <w:tcW w:w="989" w:type="pct"/>
          </w:tcPr>
          <w:p w14:paraId="383DF26A" w14:textId="77777777" w:rsidR="004068D9" w:rsidRDefault="004068D9" w:rsidP="00A71A47">
            <w:pPr>
              <w:pStyle w:val="Compact"/>
            </w:pPr>
            <w:r>
              <w:lastRenderedPageBreak/>
              <w:t>Objeto y versión</w:t>
            </w:r>
          </w:p>
        </w:tc>
        <w:tc>
          <w:tcPr>
            <w:tcW w:w="4011" w:type="pct"/>
          </w:tcPr>
          <w:p w14:paraId="3B89ACA4" w14:textId="77777777" w:rsidR="004068D9" w:rsidRDefault="004068D9" w:rsidP="00A71A47">
            <w:pPr>
              <w:pStyle w:val="Compact"/>
            </w:pPr>
            <w:r>
              <w:t>Toolshop sprint5-with-bugs, commit 2e8e9d3. Módulos M1 (catálogo, ficha y carrito) y M3 (cuenta y API REST).</w:t>
            </w:r>
          </w:p>
        </w:tc>
      </w:tr>
      <w:tr w:rsidR="004068D9" w14:paraId="1A09975B"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3D399C92" w14:textId="77777777" w:rsidR="004068D9" w:rsidRDefault="004068D9" w:rsidP="00A71A47">
            <w:pPr>
              <w:pStyle w:val="Compact"/>
            </w:pPr>
            <w:r>
              <w:t>Entorno</w:t>
            </w:r>
          </w:p>
        </w:tc>
        <w:tc>
          <w:tcPr>
            <w:tcW w:w="4011" w:type="pct"/>
          </w:tcPr>
          <w:p w14:paraId="6638545E" w14:textId="77777777" w:rsidR="004068D9" w:rsidRDefault="004068D9" w:rsidP="00A71A47">
            <w:pPr>
              <w:pStyle w:val="Compact"/>
            </w:pPr>
            <w:r>
              <w:t>Chrome 153 / Windows 11 25H2, ventana de 1400 × 1000 px. UI http://localhost:4200 y API http://localhost:8091.</w:t>
            </w:r>
          </w:p>
        </w:tc>
      </w:tr>
      <w:tr w:rsidR="004068D9" w14:paraId="45350752" w14:textId="77777777" w:rsidTr="00734C90">
        <w:tc>
          <w:tcPr>
            <w:tcW w:w="989" w:type="pct"/>
          </w:tcPr>
          <w:p w14:paraId="7D004589" w14:textId="77777777" w:rsidR="004068D9" w:rsidRDefault="004068D9" w:rsidP="00A71A47">
            <w:pPr>
              <w:pStyle w:val="Compact"/>
            </w:pPr>
            <w:r>
              <w:t>Precondiciones</w:t>
            </w:r>
          </w:p>
        </w:tc>
        <w:tc>
          <w:tcPr>
            <w:tcW w:w="4011" w:type="pct"/>
          </w:tcPr>
          <w:p w14:paraId="0E78A3EA" w14:textId="77777777" w:rsidR="004068D9" w:rsidRDefault="004068D9" w:rsidP="00A71A47">
            <w:pPr>
              <w:pStyle w:val="Compact"/>
            </w:pPr>
            <w:r>
              <w:t>Aplicación con los datos de ejemplo; sesión de cliente iniciada.</w:t>
            </w:r>
          </w:p>
        </w:tc>
      </w:tr>
      <w:tr w:rsidR="004068D9" w14:paraId="34FC850F"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1E66C14A" w14:textId="77777777" w:rsidR="004068D9" w:rsidRDefault="004068D9" w:rsidP="00A71A47">
            <w:pPr>
              <w:pStyle w:val="Compact"/>
            </w:pPr>
            <w:r>
              <w:t>Pasos para reproducir</w:t>
            </w:r>
          </w:p>
        </w:tc>
        <w:tc>
          <w:tcPr>
            <w:tcW w:w="4011" w:type="pct"/>
          </w:tcPr>
          <w:p w14:paraId="6711E7F5" w14:textId="77777777" w:rsidR="004068D9" w:rsidRDefault="004068D9" w:rsidP="00A71A47">
            <w:pPr>
              <w:pStyle w:val="Compact"/>
            </w:pPr>
            <w:r>
              <w:t>(a) Registrar un usuario con el correo «esto-no-es-un-correo». (b) Registrar a alguien que cumple 18 años hoy. (c) Enviar por la API un mensaje de contacto de 4 caracteres. (d) Escribir 15 en la cantidad del carrito. (e) Enviar POST /users/login con {}. (f) Marcar «Show only eco-friendly products» y contar los productos. (g) Recorrer la tienda revisando rótulos y botones.</w:t>
            </w:r>
          </w:p>
        </w:tc>
      </w:tr>
      <w:tr w:rsidR="004068D9" w14:paraId="688EEFC2" w14:textId="77777777" w:rsidTr="00734C90">
        <w:tc>
          <w:tcPr>
            <w:tcW w:w="989" w:type="pct"/>
          </w:tcPr>
          <w:p w14:paraId="56896F3C" w14:textId="77777777" w:rsidR="004068D9" w:rsidRDefault="004068D9" w:rsidP="00A71A47">
            <w:pPr>
              <w:pStyle w:val="Compact"/>
            </w:pPr>
            <w:r>
              <w:t>Resultado esperado</w:t>
            </w:r>
          </w:p>
        </w:tc>
        <w:tc>
          <w:tcPr>
            <w:tcW w:w="4011" w:type="pct"/>
          </w:tcPr>
          <w:p w14:paraId="717D2204" w14:textId="77777777" w:rsidR="004068D9" w:rsidRDefault="004068D9" w:rsidP="00A71A47">
            <w:pPr>
              <w:pStyle w:val="Compact"/>
            </w:pPr>
            <w:r>
              <w:t>(a) 422 por formato de correo (R-02); (b) 201 (R-04); (c) 422 por el mínimo de 50 caracteres (R-12); (d) conservar 15 o avisar del límite (R-05, R-07); (e) 422 con los campos que faltan (R-12); (f) solo productos ecológicos (R-01); (g) textos bien escritos y cada botón en su espacio (R-01, R-08).</w:t>
            </w:r>
          </w:p>
        </w:tc>
      </w:tr>
      <w:tr w:rsidR="004068D9" w14:paraId="05915D3B"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4E90CC81" w14:textId="77777777" w:rsidR="004068D9" w:rsidRDefault="004068D9" w:rsidP="00A71A47">
            <w:pPr>
              <w:pStyle w:val="Compact"/>
            </w:pPr>
            <w:r>
              <w:t>Resultado real</w:t>
            </w:r>
          </w:p>
        </w:tc>
        <w:tc>
          <w:tcPr>
            <w:tcW w:w="4011" w:type="pct"/>
          </w:tcPr>
          <w:p w14:paraId="24024157" w14:textId="77777777" w:rsidR="004068D9" w:rsidRDefault="004068D9" w:rsidP="00A71A47">
            <w:pPr>
              <w:pStyle w:val="Compact"/>
            </w:pPr>
            <w:r>
              <w:t>(a) 201: se registra un correo que no es válido. (b) 422: se rechaza a quien cumple 18 ese mismo día. (c) 200 y el mensaje se guarda. (d) El campo queda en 10 sin aviso. (e) 401 en vez de 422. (f) Sale el catálogo completo (total: 27), y 19 de los 27 productos llevan la insignia ECO con CO₂ «D» o «E». (g) Rótulos como «Sorth», «Serch», «Blliling Adress» y «Errror 304», un botón sin texto, «Add to cart» tapado 50 px por «Add to favourites» y un mensaje de error rojo después de agregar bien un producto.</w:t>
            </w:r>
          </w:p>
        </w:tc>
      </w:tr>
      <w:tr w:rsidR="004068D9" w14:paraId="46388E87" w14:textId="77777777" w:rsidTr="00734C90">
        <w:tc>
          <w:tcPr>
            <w:tcW w:w="989" w:type="pct"/>
          </w:tcPr>
          <w:p w14:paraId="34B263DF" w14:textId="77777777" w:rsidR="004068D9" w:rsidRDefault="004068D9" w:rsidP="00A71A47">
            <w:pPr>
              <w:pStyle w:val="Compact"/>
            </w:pPr>
            <w:r>
              <w:t>Evidencia</w:t>
            </w:r>
          </w:p>
        </w:tc>
        <w:tc>
          <w:tcPr>
            <w:tcW w:w="4011" w:type="pct"/>
          </w:tcPr>
          <w:p w14:paraId="3AAE27C5" w14:textId="77777777" w:rsidR="004068D9" w:rsidRDefault="004068D9" w:rsidP="00A71A47">
            <w:pPr>
              <w:pStyle w:val="Compact"/>
            </w:pPr>
            <w:r>
              <w:t>EV-CP-EQ-01_nombre_rechazado.png, EV-CP-EQ-02_email_sin_formato.png, EV-CP-VL-02_dob_18_exactos.png, EV-CP-VL-03b_contacto_api_4car.png, EV-CP-VL-05b_carrito_recorta_10.png, EV-CP-TD-03_login_401_vs_422.png, EV-CP-TD-04_filtro_eco_sin_efecto.png, EV-CP-EX-01a_sorth_serch.png, EV-CP-EX-01b_blliling_adress.png, EV-CP-EX-01c_errror304.png, EV-CP-EX-02a_botones_superpuestos.png, EV-CP-EX-02b_oeps_en_exito.png</w:t>
            </w:r>
          </w:p>
        </w:tc>
      </w:tr>
      <w:tr w:rsidR="004068D9" w14:paraId="0A866ACA"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02C0A258" w14:textId="77777777" w:rsidR="004068D9" w:rsidRDefault="004068D9" w:rsidP="00A71A47">
            <w:pPr>
              <w:pStyle w:val="Compact"/>
            </w:pPr>
            <w:r>
              <w:t>Severidad / Prioridad / Estado</w:t>
            </w:r>
          </w:p>
        </w:tc>
        <w:tc>
          <w:tcPr>
            <w:tcW w:w="4011" w:type="pct"/>
          </w:tcPr>
          <w:p w14:paraId="3320C085" w14:textId="77777777" w:rsidR="004068D9" w:rsidRDefault="004068D9" w:rsidP="00A71A47">
            <w:pPr>
              <w:pStyle w:val="Compact"/>
            </w:pPr>
            <w:r>
              <w:t>Media / Alta / Abierto</w:t>
            </w:r>
          </w:p>
        </w:tc>
      </w:tr>
    </w:tbl>
    <w:p w14:paraId="7FE74D53" w14:textId="3CFD5B0F" w:rsidR="004068D9" w:rsidRPr="004068D9" w:rsidRDefault="004068D9" w:rsidP="00A71A47">
      <w:pPr>
        <w:pStyle w:val="FirstParagraph"/>
      </w:pPr>
    </w:p>
    <w:p w14:paraId="1AFD2B23" w14:textId="77777777" w:rsidR="00064CB9" w:rsidRDefault="00064CB9" w:rsidP="00A71A47">
      <w:pPr>
        <w:pStyle w:val="Ttulo2"/>
      </w:pPr>
      <w:bookmarkStart w:id="92" w:name="_Toc241139406"/>
      <w:r>
        <w:t>8.7 Anexo H — Grafos de flujo y complejidad ciclomática</w:t>
      </w:r>
      <w:bookmarkEnd w:id="92"/>
    </w:p>
    <w:p w14:paraId="4A584778" w14:textId="2C53035E" w:rsidR="00064CB9" w:rsidRDefault="00655FE9" w:rsidP="00A71A47">
      <w:pPr>
        <w:pStyle w:val="FirstParagraph"/>
      </w:pPr>
      <w:r>
        <w:t xml:space="preserve">Analicé por caja blanca las dos funciones que pide §7.1. Para cada una muestro los nodos, el grafo de flujo, el cálculo de V(G) (que confirmé con Lizard) y qué parte cubren las pruebas. El reporte global de cobertura está en la sección 6.1.</w:t>
      </w:r>
    </w:p>
    <w:p w14:paraId="1D31C074" w14:textId="77777777" w:rsidR="00064CB9" w:rsidRPr="00734C90" w:rsidRDefault="00064CB9" w:rsidP="00A71A47">
      <w:pPr>
        <w:pStyle w:val="Ttulo3"/>
        <w:rPr>
          <w:rFonts w:ascii="Calibri" w:hAnsi="Calibri" w:cs="Calibri"/>
          <w:color w:val="000000"/>
        </w:rPr>
      </w:pPr>
      <w:r>
        <w:rPr>
          <w:rFonts w:ascii="Calibri" w:hAnsi="Calibri" w:cs="Calibri"/>
          <w:color w:val="000000"/>
        </w:rPr>
        <w:t xml:space="preserve">Función analizada 1 — </w:t>
      </w:r>
      <w:r>
        <w:rPr>
          <w:rStyle w:val="VerbatimChar"/>
          <w:rFonts w:ascii="Calibri" w:hAnsi="Calibri"/>
          <w:color w:val="000000"/>
          <w:sz w:val="24"/>
        </w:rPr>
        <w:t>InvoiceController::store()</w:t>
      </w:r>
    </w:p>
    <w:p w14:paraId="18B0F550" w14:textId="77777777" w:rsidR="00064CB9" w:rsidRDefault="00064CB9" w:rsidP="00A71A47">
      <w:pPr>
        <w:pStyle w:val="FirstParagraph"/>
      </w:pPr>
      <w:r>
        <w:t xml:space="preserve">Archivo </w:t>
      </w:r>
      <w:r>
        <w:rPr>
          <w:rStyle w:val="VerbatimChar"/>
        </w:rPr>
        <w:t>API/app/Http/Controllers/InvoiceController.php</w:t>
      </w:r>
      <w:r>
        <w:t>, líneas 95 a 158. Es la función que crea la factura, y es justo donde falla DEF-01.</w:t>
      </w:r>
    </w:p>
    <w:p w14:paraId="57BFC95D" w14:textId="77777777" w:rsidR="00064CB9" w:rsidRDefault="00064CB9" w:rsidP="00A71A47">
      <w:pPr>
        <w:pStyle w:val="Textoindependiente"/>
      </w:pPr>
      <w:r>
        <w:rPr>
          <w:b/>
          <w:bCs/>
        </w:rPr>
        <w:t>Nodos del grafo de flujo</w:t>
      </w:r>
    </w:p>
    <w:p>
      <w:pPr>
        <w:pStyle w:val="Textoindependiente"/>
        <w:keepNext/>
        <w:spacing w:before="120" w:after="0"/>
      </w:pPr>
      <w:r>
        <w:rPr>
          <w:b/>
          <w:bCs/>
        </w:rPr>
        <w:t xml:space="preserve">Tabla 51</w:t>
      </w:r>
    </w:p>
    <w:p>
      <w:pPr>
        <w:pStyle w:val="Textoindependiente"/>
        <w:keepNext/>
        <w:spacing w:before="120" w:after="0"/>
      </w:pPr>
      <w:r>
        <w:rPr>
          <w:i/>
          <w:iCs/>
        </w:rPr>
        <w:t xml:space="preserve">Nodos del grafo de flujo de InvoiceController::store</w:t>
      </w:r>
    </w:p>
    <w:tbl>
      <w:tblPr>
        <w:tblStyle w:val="Tablaconcuadrcula4-nfasis1"/>
        <w:tblW w:w="5000" w:type="pct"/>
        <w:tblLook w:val="0420" w:firstRow="1" w:lastRow="0" w:firstColumn="0" w:lastColumn="0" w:noHBand="0" w:noVBand="1"/>
      </w:tblPr>
      <w:tblGrid>
        <w:gridCol w:w="867"/>
        <w:gridCol w:w="1203"/>
        <w:gridCol w:w="7666"/>
      </w:tblGrid>
      <w:tr w:rsidR="00064CB9" w14:paraId="06512D9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445" w:type="pct"/>
          </w:tcPr>
          <w:p w14:paraId="739CE3AD" w14:textId="77777777" w:rsidR="00064CB9" w:rsidRDefault="00064CB9" w:rsidP="00A71A47">
            <w:pPr>
              <w:pStyle w:val="Compact"/>
            </w:pPr>
            <w:r>
              <w:t>Nodo</w:t>
            </w:r>
          </w:p>
        </w:tc>
        <w:tc>
          <w:tcPr>
            <w:tcW w:w="618" w:type="pct"/>
          </w:tcPr>
          <w:p w14:paraId="64D75D74" w14:textId="77777777" w:rsidR="00064CB9" w:rsidRDefault="00064CB9" w:rsidP="00A71A47">
            <w:pPr>
              <w:pStyle w:val="Compact"/>
            </w:pPr>
            <w:r>
              <w:t>Líneas</w:t>
            </w:r>
          </w:p>
        </w:tc>
        <w:tc>
          <w:tcPr>
            <w:tcW w:w="3937" w:type="pct"/>
          </w:tcPr>
          <w:p w14:paraId="352923DA" w14:textId="77777777" w:rsidR="00064CB9" w:rsidRDefault="00064CB9" w:rsidP="00A71A47">
            <w:pPr>
              <w:pStyle w:val="Compact"/>
            </w:pPr>
            <w:r>
              <w:t>Contenido</w:t>
            </w:r>
          </w:p>
        </w:tc>
      </w:tr>
      <w:tr w:rsidR="00064CB9" w14:paraId="562B92D4"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734E2FE6" w14:textId="77777777" w:rsidR="00064CB9" w:rsidRDefault="00064CB9" w:rsidP="00A71A47">
            <w:pPr>
              <w:pStyle w:val="Compact"/>
            </w:pPr>
            <w:r>
              <w:t>N1</w:t>
            </w:r>
          </w:p>
        </w:tc>
        <w:tc>
          <w:tcPr>
            <w:tcW w:w="618" w:type="pct"/>
          </w:tcPr>
          <w:p w14:paraId="1990800B" w14:textId="77777777" w:rsidR="00064CB9" w:rsidRDefault="00064CB9" w:rsidP="00A71A47">
            <w:pPr>
              <w:pStyle w:val="Compact"/>
            </w:pPr>
            <w:r>
              <w:t>97–100</w:t>
            </w:r>
          </w:p>
        </w:tc>
        <w:tc>
          <w:tcPr>
            <w:tcW w:w="3937" w:type="pct"/>
          </w:tcPr>
          <w:p w14:paraId="578CF8A4" w14:textId="77777777" w:rsidR="00064CB9" w:rsidRDefault="00064CB9" w:rsidP="00A71A47">
            <w:pPr>
              <w:pStyle w:val="Compact"/>
            </w:pPr>
            <w:r>
              <w:t xml:space="preserve">Entrada: registra la petición e inicializa </w:t>
            </w:r>
            <w:r>
              <w:rPr>
                <w:rStyle w:val="VerbatimChar"/>
              </w:rPr>
              <w:t>$thorHammerCount = 0</w:t>
            </w:r>
            <w:r>
              <w:t>.</w:t>
            </w:r>
          </w:p>
        </w:tc>
      </w:tr>
      <w:tr w:rsidR="00064CB9" w14:paraId="09E0DF1B" w14:textId="77777777" w:rsidTr="00734C90">
        <w:tc>
          <w:tcPr>
            <w:tcW w:w="445" w:type="pct"/>
          </w:tcPr>
          <w:p w14:paraId="60ACB464" w14:textId="77777777" w:rsidR="00064CB9" w:rsidRDefault="00064CB9" w:rsidP="00A71A47">
            <w:pPr>
              <w:pStyle w:val="Compact"/>
            </w:pPr>
            <w:r>
              <w:t>N2</w:t>
            </w:r>
          </w:p>
        </w:tc>
        <w:tc>
          <w:tcPr>
            <w:tcW w:w="618" w:type="pct"/>
          </w:tcPr>
          <w:p w14:paraId="5C915750" w14:textId="77777777" w:rsidR="00064CB9" w:rsidRDefault="00064CB9" w:rsidP="00A71A47">
            <w:pPr>
              <w:pStyle w:val="Compact"/>
            </w:pPr>
            <w:r>
              <w:t>101</w:t>
            </w:r>
          </w:p>
        </w:tc>
        <w:tc>
          <w:tcPr>
            <w:tcW w:w="3937" w:type="pct"/>
          </w:tcPr>
          <w:p w14:paraId="4ECF82FC" w14:textId="77777777" w:rsidR="00064CB9" w:rsidRDefault="00064CB9" w:rsidP="00A71A47">
            <w:pPr>
              <w:pStyle w:val="Compact"/>
            </w:pPr>
            <w:r>
              <w:rPr>
                <w:b/>
                <w:bCs/>
              </w:rPr>
              <w:t>Decisión D1</w:t>
            </w:r>
            <w:r>
              <w:t xml:space="preserve"> — recorrer </w:t>
            </w:r>
            <w:r>
              <w:rPr>
                <w:rStyle w:val="VerbatimChar"/>
              </w:rPr>
              <w:t>invoice_items</w:t>
            </w:r>
            <w:r>
              <w:t>.</w:t>
            </w:r>
          </w:p>
        </w:tc>
      </w:tr>
      <w:tr w:rsidR="00064CB9" w14:paraId="3823A288"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2DBD552" w14:textId="77777777" w:rsidR="00064CB9" w:rsidRDefault="00064CB9" w:rsidP="00A71A47">
            <w:pPr>
              <w:pStyle w:val="Compact"/>
            </w:pPr>
            <w:r>
              <w:t>N3</w:t>
            </w:r>
          </w:p>
        </w:tc>
        <w:tc>
          <w:tcPr>
            <w:tcW w:w="618" w:type="pct"/>
          </w:tcPr>
          <w:p w14:paraId="16935B58" w14:textId="77777777" w:rsidR="00064CB9" w:rsidRDefault="00064CB9" w:rsidP="00A71A47">
            <w:pPr>
              <w:pStyle w:val="Compact"/>
            </w:pPr>
            <w:r>
              <w:t>102</w:t>
            </w:r>
          </w:p>
        </w:tc>
        <w:tc>
          <w:tcPr>
            <w:tcW w:w="3937" w:type="pct"/>
          </w:tcPr>
          <w:p w14:paraId="2E240D6C" w14:textId="77777777" w:rsidR="00064CB9" w:rsidRDefault="00064CB9" w:rsidP="00A71A47">
            <w:pPr>
              <w:pStyle w:val="Compact"/>
            </w:pPr>
            <w:r>
              <w:t>Recupera el producto de la línea (</w:t>
            </w:r>
            <w:r>
              <w:rPr>
                <w:rStyle w:val="VerbatimChar"/>
              </w:rPr>
              <w:t>findOrFail</w:t>
            </w:r>
            <w:r>
              <w:t>).</w:t>
            </w:r>
          </w:p>
        </w:tc>
      </w:tr>
      <w:tr w:rsidR="00064CB9" w14:paraId="05F936DE" w14:textId="77777777" w:rsidTr="00734C90">
        <w:tc>
          <w:tcPr>
            <w:tcW w:w="445" w:type="pct"/>
          </w:tcPr>
          <w:p w14:paraId="4A1EFB05" w14:textId="77777777" w:rsidR="00064CB9" w:rsidRDefault="00064CB9" w:rsidP="00A71A47">
            <w:pPr>
              <w:pStyle w:val="Compact"/>
            </w:pPr>
            <w:r>
              <w:t>N4</w:t>
            </w:r>
          </w:p>
        </w:tc>
        <w:tc>
          <w:tcPr>
            <w:tcW w:w="618" w:type="pct"/>
          </w:tcPr>
          <w:p w14:paraId="2190D0D3" w14:textId="77777777" w:rsidR="00064CB9" w:rsidRDefault="00064CB9" w:rsidP="00A71A47">
            <w:pPr>
              <w:pStyle w:val="Compact"/>
            </w:pPr>
            <w:r>
              <w:t>103</w:t>
            </w:r>
          </w:p>
        </w:tc>
        <w:tc>
          <w:tcPr>
            <w:tcW w:w="3937" w:type="pct"/>
          </w:tcPr>
          <w:p w14:paraId="4BA7F89B" w14:textId="77777777" w:rsidR="00064CB9" w:rsidRDefault="00064CB9" w:rsidP="00A71A47">
            <w:pPr>
              <w:pStyle w:val="Compact"/>
            </w:pPr>
            <w:r>
              <w:rPr>
                <w:b/>
                <w:bCs/>
              </w:rPr>
              <w:t>Decisión D2</w:t>
            </w:r>
            <w:r>
              <w:t xml:space="preserve"> — </w:t>
            </w:r>
            <w:r>
              <w:rPr>
                <w:rStyle w:val="VerbatimChar"/>
              </w:rPr>
              <w:t>$product-&gt;name === 'Thor Hammer'</w:t>
            </w:r>
            <w:r>
              <w:t>.</w:t>
            </w:r>
          </w:p>
        </w:tc>
      </w:tr>
      <w:tr w:rsidR="00064CB9" w14:paraId="1D1CF17D"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44BA8CFC" w14:textId="77777777" w:rsidR="00064CB9" w:rsidRDefault="00064CB9" w:rsidP="00A71A47">
            <w:pPr>
              <w:pStyle w:val="Compact"/>
            </w:pPr>
            <w:r>
              <w:t>N5</w:t>
            </w:r>
          </w:p>
        </w:tc>
        <w:tc>
          <w:tcPr>
            <w:tcW w:w="618" w:type="pct"/>
          </w:tcPr>
          <w:p w14:paraId="43BF6B13" w14:textId="77777777" w:rsidR="00064CB9" w:rsidRDefault="00064CB9" w:rsidP="00A71A47">
            <w:pPr>
              <w:pStyle w:val="Compact"/>
            </w:pPr>
            <w:r>
              <w:t>104</w:t>
            </w:r>
          </w:p>
        </w:tc>
        <w:tc>
          <w:tcPr>
            <w:tcW w:w="3937" w:type="pct"/>
          </w:tcPr>
          <w:p w14:paraId="217B9557" w14:textId="77777777" w:rsidR="00064CB9" w:rsidRDefault="00064CB9" w:rsidP="00A71A47">
            <w:pPr>
              <w:pStyle w:val="Compact"/>
            </w:pPr>
            <w:r>
              <w:t>Acumula la cantidad de martillos Thor.</w:t>
            </w:r>
          </w:p>
        </w:tc>
      </w:tr>
      <w:tr w:rsidR="00064CB9" w14:paraId="7C19F569" w14:textId="77777777" w:rsidTr="00734C90">
        <w:tc>
          <w:tcPr>
            <w:tcW w:w="445" w:type="pct"/>
          </w:tcPr>
          <w:p w14:paraId="7A691BCD" w14:textId="77777777" w:rsidR="00064CB9" w:rsidRDefault="00064CB9" w:rsidP="00A71A47">
            <w:pPr>
              <w:pStyle w:val="Compact"/>
            </w:pPr>
            <w:r>
              <w:t>N6</w:t>
            </w:r>
          </w:p>
        </w:tc>
        <w:tc>
          <w:tcPr>
            <w:tcW w:w="618" w:type="pct"/>
          </w:tcPr>
          <w:p w14:paraId="2D5C8E0C" w14:textId="77777777" w:rsidR="00064CB9" w:rsidRDefault="00064CB9" w:rsidP="00A71A47">
            <w:pPr>
              <w:pStyle w:val="Compact"/>
            </w:pPr>
            <w:r>
              <w:t>108</w:t>
            </w:r>
          </w:p>
        </w:tc>
        <w:tc>
          <w:tcPr>
            <w:tcW w:w="3937" w:type="pct"/>
          </w:tcPr>
          <w:p w14:paraId="52C21E87" w14:textId="77777777" w:rsidR="00064CB9" w:rsidRDefault="00064CB9" w:rsidP="00A71A47">
            <w:pPr>
              <w:pStyle w:val="Compact"/>
            </w:pPr>
            <w:r>
              <w:t>Registra la comprobación del producto.</w:t>
            </w:r>
          </w:p>
        </w:tc>
      </w:tr>
      <w:tr w:rsidR="00064CB9" w14:paraId="6D240F28"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0AE8AB38" w14:textId="77777777" w:rsidR="00064CB9" w:rsidRDefault="00064CB9" w:rsidP="00A71A47">
            <w:pPr>
              <w:pStyle w:val="Compact"/>
            </w:pPr>
            <w:r>
              <w:t>N7</w:t>
            </w:r>
          </w:p>
        </w:tc>
        <w:tc>
          <w:tcPr>
            <w:tcW w:w="618" w:type="pct"/>
          </w:tcPr>
          <w:p w14:paraId="1AFD3061" w14:textId="77777777" w:rsidR="00064CB9" w:rsidRDefault="00064CB9" w:rsidP="00A71A47">
            <w:pPr>
              <w:pStyle w:val="Compact"/>
            </w:pPr>
            <w:r>
              <w:t>110</w:t>
            </w:r>
          </w:p>
        </w:tc>
        <w:tc>
          <w:tcPr>
            <w:tcW w:w="3937" w:type="pct"/>
          </w:tcPr>
          <w:p w14:paraId="7E35B314" w14:textId="77777777" w:rsidR="00064CB9" w:rsidRDefault="00064CB9" w:rsidP="00A71A47">
            <w:pPr>
              <w:pStyle w:val="Compact"/>
            </w:pPr>
            <w:r>
              <w:rPr>
                <w:b/>
                <w:bCs/>
              </w:rPr>
              <w:t>Decisión D3</w:t>
            </w:r>
            <w:r>
              <w:t xml:space="preserve"> — </w:t>
            </w:r>
            <w:r>
              <w:rPr>
                <w:rStyle w:val="VerbatimChar"/>
              </w:rPr>
              <w:t>$thorHammerCount &gt; 1</w:t>
            </w:r>
            <w:r>
              <w:t>.</w:t>
            </w:r>
          </w:p>
        </w:tc>
      </w:tr>
      <w:tr w:rsidR="00064CB9" w14:paraId="76CC2F8F" w14:textId="77777777" w:rsidTr="00734C90">
        <w:tc>
          <w:tcPr>
            <w:tcW w:w="445" w:type="pct"/>
          </w:tcPr>
          <w:p w14:paraId="1B666C57" w14:textId="77777777" w:rsidR="00064CB9" w:rsidRDefault="00064CB9" w:rsidP="00A71A47">
            <w:pPr>
              <w:pStyle w:val="Compact"/>
            </w:pPr>
            <w:r>
              <w:t>N8</w:t>
            </w:r>
          </w:p>
        </w:tc>
        <w:tc>
          <w:tcPr>
            <w:tcW w:w="618" w:type="pct"/>
          </w:tcPr>
          <w:p w14:paraId="4357145B" w14:textId="77777777" w:rsidR="00064CB9" w:rsidRDefault="00064CB9" w:rsidP="00A71A47">
            <w:pPr>
              <w:pStyle w:val="Compact"/>
            </w:pPr>
            <w:r>
              <w:t>111–112</w:t>
            </w:r>
          </w:p>
        </w:tc>
        <w:tc>
          <w:tcPr>
            <w:tcW w:w="3937" w:type="pct"/>
          </w:tcPr>
          <w:p w14:paraId="7EB4BD39" w14:textId="77777777" w:rsidR="00064CB9" w:rsidRDefault="00064CB9" w:rsidP="00A71A47">
            <w:pPr>
              <w:pStyle w:val="Compact"/>
            </w:pPr>
            <w:r>
              <w:t xml:space="preserve">Salida temprana: responde </w:t>
            </w:r>
            <w:r>
              <w:rPr>
                <w:rStyle w:val="VerbatimChar"/>
              </w:rPr>
              <w:t>400 «You can only order one Thor Hammer.»</w:t>
            </w:r>
            <w:r>
              <w:t>.</w:t>
            </w:r>
          </w:p>
        </w:tc>
      </w:tr>
      <w:tr w:rsidR="00064CB9" w14:paraId="00AF5D9E"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2498AE5" w14:textId="77777777" w:rsidR="00064CB9" w:rsidRDefault="00064CB9" w:rsidP="00A71A47">
            <w:pPr>
              <w:pStyle w:val="Compact"/>
            </w:pPr>
            <w:r>
              <w:t>N9</w:t>
            </w:r>
          </w:p>
        </w:tc>
        <w:tc>
          <w:tcPr>
            <w:tcW w:w="618" w:type="pct"/>
          </w:tcPr>
          <w:p w14:paraId="2A62361B" w14:textId="77777777" w:rsidR="00064CB9" w:rsidRDefault="00064CB9" w:rsidP="00A71A47">
            <w:pPr>
              <w:pStyle w:val="Compact"/>
            </w:pPr>
            <w:r>
              <w:t>116–123</w:t>
            </w:r>
          </w:p>
        </w:tc>
        <w:tc>
          <w:tcPr>
            <w:tcW w:w="3937" w:type="pct"/>
          </w:tcPr>
          <w:p w14:paraId="14C26528" w14:textId="77777777" w:rsidR="00064CB9" w:rsidRDefault="00064CB9" w:rsidP="00A71A47">
            <w:pPr>
              <w:pStyle w:val="Compact"/>
            </w:pPr>
            <w:r>
              <w:t>Prepara la carga, fija la fecha y genera el número de factura.</w:t>
            </w:r>
          </w:p>
        </w:tc>
      </w:tr>
      <w:tr w:rsidR="00064CB9" w14:paraId="76152AF9" w14:textId="77777777" w:rsidTr="00734C90">
        <w:tc>
          <w:tcPr>
            <w:tcW w:w="445" w:type="pct"/>
          </w:tcPr>
          <w:p w14:paraId="62A71EB5" w14:textId="77777777" w:rsidR="00064CB9" w:rsidRDefault="00064CB9" w:rsidP="00A71A47">
            <w:pPr>
              <w:pStyle w:val="Compact"/>
            </w:pPr>
            <w:r>
              <w:t>N10</w:t>
            </w:r>
          </w:p>
        </w:tc>
        <w:tc>
          <w:tcPr>
            <w:tcW w:w="618" w:type="pct"/>
          </w:tcPr>
          <w:p w14:paraId="4051FB51" w14:textId="77777777" w:rsidR="00064CB9" w:rsidRDefault="00064CB9" w:rsidP="00A71A47">
            <w:pPr>
              <w:pStyle w:val="Compact"/>
            </w:pPr>
            <w:r>
              <w:t>124</w:t>
            </w:r>
          </w:p>
        </w:tc>
        <w:tc>
          <w:tcPr>
            <w:tcW w:w="3937" w:type="pct"/>
          </w:tcPr>
          <w:p w14:paraId="24233782" w14:textId="77777777" w:rsidR="00064CB9" w:rsidRDefault="00064CB9" w:rsidP="00A71A47">
            <w:pPr>
              <w:pStyle w:val="Compact"/>
            </w:pPr>
            <w:r>
              <w:rPr>
                <w:rStyle w:val="VerbatimChar"/>
              </w:rPr>
              <w:t>Invoice::create($input)</w:t>
            </w:r>
            <w:r>
              <w:t xml:space="preserve"> — </w:t>
            </w:r>
            <w:r>
              <w:rPr>
                <w:b/>
                <w:bCs/>
              </w:rPr>
              <w:t>aquí falla DEF-01</w:t>
            </w:r>
            <w:r>
              <w:t>.</w:t>
            </w:r>
          </w:p>
        </w:tc>
      </w:tr>
      <w:tr w:rsidR="00064CB9" w14:paraId="5AD77DD0"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251E8DDE" w14:textId="77777777" w:rsidR="00064CB9" w:rsidRDefault="00064CB9" w:rsidP="00A71A47">
            <w:pPr>
              <w:pStyle w:val="Compact"/>
            </w:pPr>
            <w:r>
              <w:t>N11</w:t>
            </w:r>
          </w:p>
        </w:tc>
        <w:tc>
          <w:tcPr>
            <w:tcW w:w="618" w:type="pct"/>
          </w:tcPr>
          <w:p w14:paraId="2035376C" w14:textId="77777777" w:rsidR="00064CB9" w:rsidRDefault="00064CB9" w:rsidP="00A71A47">
            <w:pPr>
              <w:pStyle w:val="Compact"/>
            </w:pPr>
            <w:r>
              <w:t>128</w:t>
            </w:r>
          </w:p>
        </w:tc>
        <w:tc>
          <w:tcPr>
            <w:tcW w:w="3937" w:type="pct"/>
          </w:tcPr>
          <w:p w14:paraId="349BDF6F" w14:textId="77777777" w:rsidR="00064CB9" w:rsidRDefault="00064CB9" w:rsidP="00A71A47">
            <w:pPr>
              <w:pStyle w:val="Compact"/>
            </w:pPr>
            <w:r>
              <w:t>Crea las líneas de la factura.</w:t>
            </w:r>
          </w:p>
        </w:tc>
      </w:tr>
      <w:tr w:rsidR="00064CB9" w14:paraId="715DE158" w14:textId="77777777" w:rsidTr="00734C90">
        <w:tc>
          <w:tcPr>
            <w:tcW w:w="445" w:type="pct"/>
          </w:tcPr>
          <w:p w14:paraId="18028243" w14:textId="77777777" w:rsidR="00064CB9" w:rsidRDefault="00064CB9" w:rsidP="00A71A47">
            <w:pPr>
              <w:pStyle w:val="Compact"/>
            </w:pPr>
            <w:r>
              <w:t>N12</w:t>
            </w:r>
          </w:p>
        </w:tc>
        <w:tc>
          <w:tcPr>
            <w:tcW w:w="618" w:type="pct"/>
          </w:tcPr>
          <w:p w14:paraId="334BF4D2" w14:textId="77777777" w:rsidR="00064CB9" w:rsidRDefault="00064CB9" w:rsidP="00A71A47">
            <w:pPr>
              <w:pStyle w:val="Compact"/>
            </w:pPr>
            <w:r>
              <w:t>131</w:t>
            </w:r>
          </w:p>
        </w:tc>
        <w:tc>
          <w:tcPr>
            <w:tcW w:w="3937" w:type="pct"/>
          </w:tcPr>
          <w:p w14:paraId="03FBE3C6" w14:textId="77777777" w:rsidR="00064CB9" w:rsidRDefault="00064CB9" w:rsidP="00A71A47">
            <w:pPr>
              <w:pStyle w:val="Compact"/>
            </w:pPr>
            <w:r>
              <w:rPr>
                <w:b/>
                <w:bCs/>
              </w:rPr>
              <w:t>Decisión D4</w:t>
            </w:r>
            <w:r>
              <w:t xml:space="preserve"> — recorrer las líneas para descontar existencias.</w:t>
            </w:r>
          </w:p>
        </w:tc>
      </w:tr>
      <w:tr w:rsidR="00064CB9" w14:paraId="77EF0579"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399AD292" w14:textId="77777777" w:rsidR="00064CB9" w:rsidRDefault="00064CB9" w:rsidP="00A71A47">
            <w:pPr>
              <w:pStyle w:val="Compact"/>
            </w:pPr>
            <w:r>
              <w:t>N13</w:t>
            </w:r>
          </w:p>
        </w:tc>
        <w:tc>
          <w:tcPr>
            <w:tcW w:w="618" w:type="pct"/>
          </w:tcPr>
          <w:p w14:paraId="038D1092" w14:textId="77777777" w:rsidR="00064CB9" w:rsidRDefault="00064CB9" w:rsidP="00A71A47">
            <w:pPr>
              <w:pStyle w:val="Compact"/>
            </w:pPr>
            <w:r>
              <w:t>132–133</w:t>
            </w:r>
          </w:p>
        </w:tc>
        <w:tc>
          <w:tcPr>
            <w:tcW w:w="3937" w:type="pct"/>
          </w:tcPr>
          <w:p w14:paraId="55C1693C" w14:textId="77777777" w:rsidR="00064CB9" w:rsidRDefault="00064CB9" w:rsidP="00A71A47">
            <w:pPr>
              <w:pStyle w:val="Compact"/>
            </w:pPr>
            <w:r>
              <w:t>Descuenta existencias del producto.</w:t>
            </w:r>
          </w:p>
        </w:tc>
      </w:tr>
      <w:tr w:rsidR="00064CB9" w14:paraId="6E196A76" w14:textId="77777777" w:rsidTr="00734C90">
        <w:tc>
          <w:tcPr>
            <w:tcW w:w="445" w:type="pct"/>
          </w:tcPr>
          <w:p w14:paraId="27B1FBA1" w14:textId="77777777" w:rsidR="00064CB9" w:rsidRDefault="00064CB9" w:rsidP="00A71A47">
            <w:pPr>
              <w:pStyle w:val="Compact"/>
            </w:pPr>
            <w:r>
              <w:t>N14</w:t>
            </w:r>
          </w:p>
        </w:tc>
        <w:tc>
          <w:tcPr>
            <w:tcW w:w="618" w:type="pct"/>
          </w:tcPr>
          <w:p w14:paraId="720F0EF3" w14:textId="77777777" w:rsidR="00064CB9" w:rsidRDefault="00064CB9" w:rsidP="00A71A47">
            <w:pPr>
              <w:pStyle w:val="Compact"/>
            </w:pPr>
            <w:r>
              <w:t>137</w:t>
            </w:r>
          </w:p>
        </w:tc>
        <w:tc>
          <w:tcPr>
            <w:tcW w:w="3937" w:type="pct"/>
          </w:tcPr>
          <w:p w14:paraId="46BD7AB6" w14:textId="77777777" w:rsidR="00064CB9" w:rsidRDefault="00064CB9" w:rsidP="00A71A47">
            <w:pPr>
              <w:pStyle w:val="Compact"/>
            </w:pPr>
            <w:r>
              <w:rPr>
                <w:b/>
                <w:bCs/>
              </w:rPr>
              <w:t>Decisión D5</w:t>
            </w:r>
            <w:r>
              <w:t xml:space="preserve"> — </w:t>
            </w:r>
            <w:r>
              <w:rPr>
                <w:rStyle w:val="VerbatimChar"/>
              </w:rPr>
              <w:t>App::environment('local')</w:t>
            </w:r>
            <w:r>
              <w:t>.</w:t>
            </w:r>
          </w:p>
        </w:tc>
      </w:tr>
      <w:tr w:rsidR="00064CB9" w14:paraId="36CC9D9A"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6016229B" w14:textId="77777777" w:rsidR="00064CB9" w:rsidRDefault="00064CB9" w:rsidP="00A71A47">
            <w:pPr>
              <w:pStyle w:val="Compact"/>
            </w:pPr>
            <w:r>
              <w:t>N15</w:t>
            </w:r>
          </w:p>
        </w:tc>
        <w:tc>
          <w:tcPr>
            <w:tcW w:w="618" w:type="pct"/>
          </w:tcPr>
          <w:p w14:paraId="4C3A8A52" w14:textId="77777777" w:rsidR="00064CB9" w:rsidRDefault="00064CB9" w:rsidP="00A71A47">
            <w:pPr>
              <w:pStyle w:val="Compact"/>
            </w:pPr>
            <w:r>
              <w:t>140</w:t>
            </w:r>
          </w:p>
        </w:tc>
        <w:tc>
          <w:tcPr>
            <w:tcW w:w="3937" w:type="pct"/>
          </w:tcPr>
          <w:p w14:paraId="7CD948D9" w14:textId="77777777" w:rsidR="00064CB9" w:rsidRDefault="00064CB9" w:rsidP="00A71A47">
            <w:pPr>
              <w:pStyle w:val="Compact"/>
            </w:pPr>
            <w:r>
              <w:rPr>
                <w:b/>
                <w:bCs/>
              </w:rPr>
              <w:t>Decisión D6</w:t>
            </w:r>
            <w:r>
              <w:t xml:space="preserve"> — recorrer las líneas para armar el correo.</w:t>
            </w:r>
          </w:p>
        </w:tc>
      </w:tr>
      <w:tr w:rsidR="00064CB9" w14:paraId="628B343C" w14:textId="77777777" w:rsidTr="00734C90">
        <w:tc>
          <w:tcPr>
            <w:tcW w:w="445" w:type="pct"/>
          </w:tcPr>
          <w:p w14:paraId="62C6DEA8" w14:textId="77777777" w:rsidR="00064CB9" w:rsidRDefault="00064CB9" w:rsidP="00A71A47">
            <w:pPr>
              <w:pStyle w:val="Compact"/>
            </w:pPr>
            <w:r>
              <w:t>N16</w:t>
            </w:r>
          </w:p>
        </w:tc>
        <w:tc>
          <w:tcPr>
            <w:tcW w:w="618" w:type="pct"/>
          </w:tcPr>
          <w:p w14:paraId="0258B857" w14:textId="77777777" w:rsidR="00064CB9" w:rsidRDefault="00064CB9" w:rsidP="00A71A47">
            <w:pPr>
              <w:pStyle w:val="Compact"/>
            </w:pPr>
            <w:r>
              <w:t>141–148</w:t>
            </w:r>
          </w:p>
        </w:tc>
        <w:tc>
          <w:tcPr>
            <w:tcW w:w="3937" w:type="pct"/>
          </w:tcPr>
          <w:p w14:paraId="20A484E6" w14:textId="77777777" w:rsidR="00064CB9" w:rsidRDefault="00064CB9" w:rsidP="00A71A47">
            <w:pPr>
              <w:pStyle w:val="Compact"/>
            </w:pPr>
            <w:r>
              <w:t>Arma cada renglón del correo.</w:t>
            </w:r>
          </w:p>
        </w:tc>
      </w:tr>
      <w:tr w:rsidR="00064CB9" w14:paraId="7AB71FE7"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15FD9FC" w14:textId="77777777" w:rsidR="00064CB9" w:rsidRDefault="00064CB9" w:rsidP="00A71A47">
            <w:pPr>
              <w:pStyle w:val="Compact"/>
            </w:pPr>
            <w:r>
              <w:t>N17</w:t>
            </w:r>
          </w:p>
        </w:tc>
        <w:tc>
          <w:tcPr>
            <w:tcW w:w="618" w:type="pct"/>
          </w:tcPr>
          <w:p w14:paraId="253A5983" w14:textId="77777777" w:rsidR="00064CB9" w:rsidRDefault="00064CB9" w:rsidP="00A71A47">
            <w:pPr>
              <w:pStyle w:val="Compact"/>
            </w:pPr>
            <w:r>
              <w:t>151–152</w:t>
            </w:r>
          </w:p>
        </w:tc>
        <w:tc>
          <w:tcPr>
            <w:tcW w:w="3937" w:type="pct"/>
          </w:tcPr>
          <w:p w14:paraId="4A88BC93" w14:textId="77777777" w:rsidR="00064CB9" w:rsidRDefault="00064CB9" w:rsidP="00A71A47">
            <w:pPr>
              <w:pStyle w:val="Compact"/>
            </w:pPr>
            <w:r>
              <w:t>Envía el correo de confirmación.</w:t>
            </w:r>
          </w:p>
        </w:tc>
      </w:tr>
      <w:tr w:rsidR="00064CB9" w14:paraId="7DFE70A1" w14:textId="77777777" w:rsidTr="00734C90">
        <w:tc>
          <w:tcPr>
            <w:tcW w:w="445" w:type="pct"/>
          </w:tcPr>
          <w:p w14:paraId="5E4FCC37" w14:textId="77777777" w:rsidR="00064CB9" w:rsidRDefault="00064CB9" w:rsidP="00A71A47">
            <w:pPr>
              <w:pStyle w:val="Compact"/>
            </w:pPr>
            <w:r>
              <w:lastRenderedPageBreak/>
              <w:t>N18</w:t>
            </w:r>
          </w:p>
        </w:tc>
        <w:tc>
          <w:tcPr>
            <w:tcW w:w="618" w:type="pct"/>
          </w:tcPr>
          <w:p w14:paraId="365A3804" w14:textId="77777777" w:rsidR="00064CB9" w:rsidRDefault="00064CB9" w:rsidP="00A71A47">
            <w:pPr>
              <w:pStyle w:val="Compact"/>
            </w:pPr>
            <w:r>
              <w:t>157</w:t>
            </w:r>
          </w:p>
        </w:tc>
        <w:tc>
          <w:tcPr>
            <w:tcW w:w="3937" w:type="pct"/>
          </w:tcPr>
          <w:p w14:paraId="3E23C9B8" w14:textId="77777777" w:rsidR="00064CB9" w:rsidRDefault="00064CB9" w:rsidP="00A71A47">
            <w:pPr>
              <w:pStyle w:val="Compact"/>
            </w:pPr>
            <w:r>
              <w:t xml:space="preserve">Salida normal: responde </w:t>
            </w:r>
            <w:r>
              <w:rPr>
                <w:rStyle w:val="VerbatimChar"/>
              </w:rPr>
              <w:t>201 Created</w:t>
            </w:r>
            <w:r>
              <w:t xml:space="preserve"> con la factura.</w:t>
            </w:r>
          </w:p>
        </w:tc>
      </w:tr>
    </w:tbl>
    <w:p w14:paraId="2533DA0F" w14:textId="77777777" w:rsidR="00064CB9" w:rsidRDefault="00064CB9" w:rsidP="00A71A47">
      <w:pPr>
        <w:pStyle w:val="SourceCode"/>
      </w:pPr>
      <w:r>
        <w:rPr>
          <w:rStyle w:val="VerbatimChar"/>
        </w:rPr>
        <w:t xml:space="preserve">        N1</w:t>
      </w:r>
      <w:r>
        <w:br/>
      </w:r>
      <w:r>
        <w:rPr>
          <w:rStyle w:val="VerbatimChar"/>
        </w:rPr>
        <w:t xml:space="preserve">         │</w:t>
      </w:r>
      <w:r>
        <w:br/>
      </w:r>
      <w:r>
        <w:rPr>
          <w:rStyle w:val="VerbatimChar"/>
        </w:rPr>
        <w:t xml:space="preserve">         ▼</w:t>
      </w:r>
      <w:r>
        <w:br/>
      </w:r>
      <w:r>
        <w:rPr>
          <w:rStyle w:val="VerbatimChar"/>
        </w:rPr>
        <w:t xml:space="preserve">      ┌─ N2 ◀──────────────┐        D1: foreach invoice_items</w:t>
      </w:r>
      <w:r>
        <w:br/>
      </w:r>
      <w:r>
        <w:rPr>
          <w:rStyle w:val="VerbatimChar"/>
        </w:rPr>
        <w:t xml:space="preserve">      │   │                │</w:t>
      </w:r>
      <w:r>
        <w:br/>
      </w:r>
      <w:r>
        <w:rPr>
          <w:rStyle w:val="VerbatimChar"/>
        </w:rPr>
        <w:t xml:space="preserve">      │   ▼                │</w:t>
      </w:r>
      <w:r>
        <w:br/>
      </w:r>
      <w:r>
        <w:rPr>
          <w:rStyle w:val="VerbatimChar"/>
        </w:rPr>
        <w:t xml:space="preserve">      │  N3 ─▶ N4 ─▶ N5 ──▶ N6      D2: es «Thor Hammer»</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N7 ──▶ N8 ─▶ (salida 400)   D3: más de un Thor Hammer</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N9 ─▶ N10 ─▶ N11</w:t>
      </w:r>
      <w:r>
        <w:br/>
      </w:r>
      <w:r>
        <w:rPr>
          <w:rStyle w:val="VerbatimChar"/>
        </w:rPr>
        <w:t xml:space="preserve">                   │</w:t>
      </w:r>
      <w:r>
        <w:br/>
      </w:r>
      <w:r>
        <w:rPr>
          <w:rStyle w:val="VerbatimChar"/>
        </w:rPr>
        <w:t xml:space="preserve">                   ▼</w:t>
      </w:r>
      <w:r>
        <w:br/>
      </w:r>
      <w:r>
        <w:rPr>
          <w:rStyle w:val="VerbatimChar"/>
        </w:rPr>
        <w:t xml:space="preserve">              ┌─ N12 ◀── N13                            D4: foreach descuento</w:t>
      </w:r>
      <w:r>
        <w:br/>
      </w:r>
      <w:r>
        <w:rPr>
          <w:rStyle w:val="VerbatimChar"/>
        </w:rPr>
        <w:t xml:space="preserve">              │   │</w:t>
      </w:r>
      <w:r>
        <w:br/>
      </w:r>
      <w:r>
        <w:rPr>
          <w:rStyle w:val="VerbatimChar"/>
        </w:rPr>
        <w:t xml:space="preserve">              ▼   └──────┘</w:t>
      </w:r>
      <w:r>
        <w:br/>
      </w:r>
      <w:r>
        <w:rPr>
          <w:rStyle w:val="VerbatimChar"/>
        </w:rPr>
        <w:t xml:space="preserve">             N14 ──▶ (no local) ──────────────┐         D5: entorno local</w:t>
      </w:r>
      <w:r>
        <w:br/>
      </w:r>
      <w:r>
        <w:rPr>
          <w:rStyle w:val="VerbatimChar"/>
        </w:rPr>
        <w:t xml:space="preserve">              │                               │</w:t>
      </w:r>
      <w:r>
        <w:br/>
      </w:r>
      <w:r>
        <w:rPr>
          <w:rStyle w:val="VerbatimChar"/>
        </w:rPr>
        <w:t xml:space="preserve">              ▼                               │</w:t>
      </w:r>
      <w:r>
        <w:br/>
      </w:r>
      <w:r>
        <w:rPr>
          <w:rStyle w:val="VerbatimChar"/>
        </w:rPr>
        <w:t xml:space="preserve">          ┌─ N15 ◀── N16                      │         D6: foreach correo</w:t>
      </w:r>
      <w:r>
        <w:br/>
      </w:r>
      <w:r>
        <w:rPr>
          <w:rStyle w:val="VerbatimChar"/>
        </w:rPr>
        <w:t xml:space="preserve">          │   │                               │</w:t>
      </w:r>
      <w:r>
        <w:br/>
      </w:r>
      <w:r>
        <w:rPr>
          <w:rStyle w:val="VerbatimChar"/>
        </w:rPr>
        <w:t xml:space="preserve">          ▼   └──────┘                        │</w:t>
      </w:r>
      <w:r>
        <w:br/>
      </w:r>
      <w:r>
        <w:rPr>
          <w:rStyle w:val="VerbatimChar"/>
        </w:rPr>
        <w:t xml:space="preserve">         N17 ────────────────────────────────▶│</w:t>
      </w:r>
      <w:r>
        <w:br/>
      </w:r>
      <w:r>
        <w:rPr>
          <w:rStyle w:val="VerbatimChar"/>
        </w:rPr>
        <w:t xml:space="preserve">                                              ▼</w:t>
      </w:r>
      <w:r>
        <w:br/>
      </w:r>
      <w:r>
        <w:rPr>
          <w:rStyle w:val="VerbatimChar"/>
        </w:rPr>
        <w:t xml:space="preserve">                                             N18 (salida 201)</w:t>
      </w:r>
    </w:p>
    <w:p w14:paraId="514137CE" w14:textId="66547926" w:rsidR="00064CB9" w:rsidRDefault="007C38CC" w:rsidP="00A71A47">
      <w:pPr>
        <w:pStyle w:val="FirstParagraph"/>
      </w:pPr>
      <w:r>
        <w:rPr>
          <w:bCs/>
        </w:rPr>
        <w:t xml:space="preserve">Para la complejidad ciclomática (McCabe, 1976) conté seis predicados de decisión (D1 a D6), todos simples y sin operadores lógicos compuestos:</w:t>
      </w:r>
    </w:p>
    <w:p w14:paraId="4E06C92E" w14:textId="77777777" w:rsidR="00064CB9" w:rsidRDefault="00064CB9" w:rsidP="00A71A47">
      <w:pPr>
        <w:pStyle w:val="Textoindependiente"/>
      </w:pPr>
      <w:r>
        <w:rPr>
          <w:b/>
          <w:bCs/>
        </w:rPr>
        <w:t>V(G) = P + 1 = 6 + 1 = 7</w:t>
      </w:r>
    </w:p>
    <w:p w14:paraId="7560C066" w14:textId="77777777" w:rsidR="00064CB9" w:rsidRDefault="00064CB9" w:rsidP="00A71A47">
      <w:pPr>
        <w:pStyle w:val="Textoindependiente"/>
      </w:pPr>
      <w:r>
        <w:t xml:space="preserve">Valor confirmado por Lizard: </w:t>
      </w:r>
      <w:r>
        <w:rPr>
          <w:rStyle w:val="VerbatimChar"/>
        </w:rPr>
        <w:t>InvoiceController::store@95-158  NLOC 49  CCN 7</w:t>
      </w:r>
      <w:r>
        <w:t>.</w:t>
      </w:r>
    </w:p>
    <w:p w14:paraId="1BC20F54" w14:textId="2FE6B7B3" w:rsidR="00064CB9" w:rsidRDefault="007C38CC" w:rsidP="00A71A47">
      <w:pPr>
        <w:pStyle w:val="Textoindependiente"/>
      </w:pPr>
      <w:r>
        <w:rPr>
          <w:bCs/>
        </w:rPr>
        <w:t>A esta función le faltan por cubrir las líneas</w:t>
      </w:r>
      <w:r>
        <w:t xml:space="preserve"> </w:t>
      </w:r>
      <w:r>
        <w:rPr>
          <w:b/>
          <w:bCs/>
        </w:rPr>
        <w:t>104, 111, 112, 138–148 y 151–154</w:t>
      </w:r>
      <w:r>
        <w:t xml:space="preserve">, que son el rechazo por pedir más de un martillo Thor y el correo de confirmación. La línea donde falla DEF-01 </w:t>
      </w:r>
      <w:r>
        <w:rPr>
          <w:b/>
          <w:bCs/>
        </w:rPr>
        <w:t>sí se prueba</w:t>
      </w:r>
      <w:r>
        <w:t>, pero siempre con códigos postales cortos. Por eso hace falta una prueba de límites (recomendación 1), no más cobertura.</w:t>
      </w:r>
    </w:p>
    <w:p w14:paraId="7ED2D02B" w14:textId="77777777" w:rsidR="00064CB9" w:rsidRPr="00734C90" w:rsidRDefault="00064CB9" w:rsidP="00A71A47">
      <w:pPr>
        <w:pStyle w:val="Ttulo3"/>
        <w:rPr>
          <w:rFonts w:ascii="Calibri" w:hAnsi="Calibri" w:cs="Calibri"/>
          <w:color w:val="000000"/>
        </w:rPr>
      </w:pPr>
      <w:r>
        <w:rPr>
          <w:rFonts w:ascii="Calibri" w:hAnsi="Calibri" w:cs="Calibri"/>
          <w:color w:val="000000"/>
        </w:rPr>
        <w:t xml:space="preserve">Función analizada 2 — </w:t>
      </w:r>
      <w:r>
        <w:rPr>
          <w:rStyle w:val="VerbatimChar"/>
          <w:rFonts w:ascii="Calibri" w:hAnsi="Calibri"/>
          <w:color w:val="000000"/>
          <w:sz w:val="24"/>
        </w:rPr>
        <w:t>ProductController::index()</w:t>
      </w:r>
    </w:p>
    <w:p w14:paraId="78890CD6" w14:textId="77777777" w:rsidR="00064CB9" w:rsidRDefault="00064CB9" w:rsidP="00A71A47">
      <w:pPr>
        <w:pStyle w:val="FirstParagraph"/>
      </w:pPr>
      <w:r>
        <w:t xml:space="preserve">Archivo </w:t>
      </w:r>
      <w:r>
        <w:rPr>
          <w:rStyle w:val="VerbatimChar"/>
        </w:rPr>
        <w:t>API/app/Http/Controllers/ProductController.php</w:t>
      </w:r>
      <w:r>
        <w:t>, líneas 85 a 145. Es la función que arma el catálogo con sus filtros, y de aquí sale DEF-05.</w:t>
      </w:r>
    </w:p>
    <w:p w14:paraId="3CBE5A77" w14:textId="77777777" w:rsidR="00064CB9" w:rsidRDefault="00064CB9" w:rsidP="00A71A47">
      <w:pPr>
        <w:pStyle w:val="Textoindependiente"/>
      </w:pPr>
      <w:r>
        <w:rPr>
          <w:b/>
          <w:bCs/>
        </w:rPr>
        <w:t>Nodos del grafo de flujo</w:t>
      </w:r>
    </w:p>
    <w:p>
      <w:pPr>
        <w:pStyle w:val="Textoindependiente"/>
        <w:keepNext/>
        <w:spacing w:before="120" w:after="0"/>
      </w:pPr>
      <w:r>
        <w:rPr>
          <w:b/>
          <w:bCs/>
        </w:rPr>
        <w:t xml:space="preserve">Tabla 52</w:t>
      </w:r>
    </w:p>
    <w:p>
      <w:pPr>
        <w:pStyle w:val="Textoindependiente"/>
        <w:keepNext/>
        <w:spacing w:before="120" w:after="0"/>
      </w:pPr>
      <w:r>
        <w:rPr>
          <w:i/>
          <w:iCs/>
        </w:rPr>
        <w:t xml:space="preserve">Nodos del grafo de flujo de ProductController::index</w:t>
      </w:r>
    </w:p>
    <w:tbl>
      <w:tblPr>
        <w:tblStyle w:val="Tablaconcuadrcula4-nfasis1"/>
        <w:tblW w:w="5000" w:type="pct"/>
        <w:tblLook w:val="0420" w:firstRow="1" w:lastRow="0" w:firstColumn="0" w:lastColumn="0" w:noHBand="0" w:noVBand="1"/>
      </w:tblPr>
      <w:tblGrid>
        <w:gridCol w:w="769"/>
        <w:gridCol w:w="976"/>
        <w:gridCol w:w="7991"/>
      </w:tblGrid>
      <w:tr w:rsidR="00064CB9" w14:paraId="053FC34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95" w:type="pct"/>
          </w:tcPr>
          <w:p w14:paraId="6DA15048" w14:textId="77777777" w:rsidR="00064CB9" w:rsidRDefault="00064CB9" w:rsidP="00A71A47">
            <w:pPr>
              <w:pStyle w:val="Compact"/>
            </w:pPr>
            <w:r>
              <w:t>Nodo</w:t>
            </w:r>
          </w:p>
        </w:tc>
        <w:tc>
          <w:tcPr>
            <w:tcW w:w="501" w:type="pct"/>
          </w:tcPr>
          <w:p w14:paraId="6091DE2E" w14:textId="77777777" w:rsidR="00064CB9" w:rsidRDefault="00064CB9" w:rsidP="00A71A47">
            <w:pPr>
              <w:pStyle w:val="Compact"/>
            </w:pPr>
            <w:r>
              <w:t>Líneas</w:t>
            </w:r>
          </w:p>
        </w:tc>
        <w:tc>
          <w:tcPr>
            <w:tcW w:w="4103" w:type="pct"/>
          </w:tcPr>
          <w:p w14:paraId="570566A6" w14:textId="77777777" w:rsidR="00064CB9" w:rsidRDefault="00064CB9" w:rsidP="00A71A47">
            <w:pPr>
              <w:pStyle w:val="Compact"/>
            </w:pPr>
            <w:r>
              <w:t>Contenido</w:t>
            </w:r>
          </w:p>
        </w:tc>
      </w:tr>
      <w:tr w:rsidR="00064CB9" w14:paraId="7336E8EB"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7A332D84" w14:textId="77777777" w:rsidR="00064CB9" w:rsidRDefault="00064CB9" w:rsidP="00A71A47">
            <w:pPr>
              <w:pStyle w:val="Compact"/>
            </w:pPr>
            <w:r>
              <w:t>M1</w:t>
            </w:r>
          </w:p>
        </w:tc>
        <w:tc>
          <w:tcPr>
            <w:tcW w:w="501" w:type="pct"/>
          </w:tcPr>
          <w:p w14:paraId="18662009" w14:textId="77777777" w:rsidR="00064CB9" w:rsidRDefault="00064CB9" w:rsidP="00A71A47">
            <w:pPr>
              <w:pStyle w:val="Compact"/>
            </w:pPr>
            <w:r>
              <w:t>87</w:t>
            </w:r>
          </w:p>
        </w:tc>
        <w:tc>
          <w:tcPr>
            <w:tcW w:w="4103" w:type="pct"/>
          </w:tcPr>
          <w:p w14:paraId="20E7AF25" w14:textId="77777777" w:rsidR="00064CB9" w:rsidRDefault="00064CB9" w:rsidP="00A71A47">
            <w:pPr>
              <w:pStyle w:val="Compact"/>
            </w:pPr>
            <w:r>
              <w:t>Entrada: registra los parámetros recibidos.</w:t>
            </w:r>
          </w:p>
        </w:tc>
      </w:tr>
      <w:tr w:rsidR="00064CB9" w14:paraId="5A93ECB9" w14:textId="77777777" w:rsidTr="00734C90">
        <w:tc>
          <w:tcPr>
            <w:tcW w:w="395" w:type="pct"/>
          </w:tcPr>
          <w:p w14:paraId="1C926E58" w14:textId="77777777" w:rsidR="00064CB9" w:rsidRDefault="00064CB9" w:rsidP="00A71A47">
            <w:pPr>
              <w:pStyle w:val="Compact"/>
            </w:pPr>
            <w:r>
              <w:t>M2</w:t>
            </w:r>
          </w:p>
        </w:tc>
        <w:tc>
          <w:tcPr>
            <w:tcW w:w="501" w:type="pct"/>
          </w:tcPr>
          <w:p w14:paraId="389FD9E5" w14:textId="77777777" w:rsidR="00064CB9" w:rsidRDefault="00064CB9" w:rsidP="00A71A47">
            <w:pPr>
              <w:pStyle w:val="Compact"/>
            </w:pPr>
            <w:r>
              <w:t>89</w:t>
            </w:r>
          </w:p>
        </w:tc>
        <w:tc>
          <w:tcPr>
            <w:tcW w:w="4103" w:type="pct"/>
          </w:tcPr>
          <w:p w14:paraId="6776FB4F" w14:textId="77777777" w:rsidR="00064CB9" w:rsidRDefault="00064CB9" w:rsidP="00A71A47">
            <w:pPr>
              <w:pStyle w:val="Compact"/>
            </w:pPr>
            <w:r>
              <w:rPr>
                <w:b/>
                <w:bCs/>
              </w:rPr>
              <w:t>Decisión D1</w:t>
            </w:r>
            <w:r>
              <w:t xml:space="preserve"> — </w:t>
            </w:r>
            <w:r>
              <w:rPr>
                <w:rStyle w:val="VerbatimChar"/>
              </w:rPr>
              <w:t>by_category \|\| by_brand \|\| by_category_slug \|\| q</w:t>
            </w:r>
            <w:r>
              <w:t xml:space="preserve"> (tres operadores lógicos: cuenta como cuatro predicados).</w:t>
            </w:r>
          </w:p>
        </w:tc>
      </w:tr>
      <w:tr w:rsidR="00064CB9" w14:paraId="46D5452D"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77ED6C0A" w14:textId="77777777" w:rsidR="00064CB9" w:rsidRDefault="00064CB9" w:rsidP="00A71A47">
            <w:pPr>
              <w:pStyle w:val="Compact"/>
            </w:pPr>
            <w:r>
              <w:t>M3</w:t>
            </w:r>
          </w:p>
        </w:tc>
        <w:tc>
          <w:tcPr>
            <w:tcW w:w="501" w:type="pct"/>
          </w:tcPr>
          <w:p w14:paraId="6A56BEFB" w14:textId="77777777" w:rsidR="00064CB9" w:rsidRDefault="00064CB9" w:rsidP="00A71A47">
            <w:pPr>
              <w:pStyle w:val="Compact"/>
            </w:pPr>
            <w:r>
              <w:t>91</w:t>
            </w:r>
          </w:p>
        </w:tc>
        <w:tc>
          <w:tcPr>
            <w:tcW w:w="4103" w:type="pct"/>
          </w:tcPr>
          <w:p w14:paraId="1CE98D0F" w14:textId="77777777" w:rsidR="00064CB9" w:rsidRDefault="00064CB9" w:rsidP="00A71A47">
            <w:pPr>
              <w:pStyle w:val="Compact"/>
            </w:pPr>
            <w:r>
              <w:t>Construye la consulta con relaciones.</w:t>
            </w:r>
          </w:p>
        </w:tc>
      </w:tr>
      <w:tr w:rsidR="00064CB9" w14:paraId="1EEAC948" w14:textId="77777777" w:rsidTr="00734C90">
        <w:tc>
          <w:tcPr>
            <w:tcW w:w="395" w:type="pct"/>
          </w:tcPr>
          <w:p w14:paraId="7ECBA92F" w14:textId="77777777" w:rsidR="00064CB9" w:rsidRDefault="00064CB9" w:rsidP="00A71A47">
            <w:pPr>
              <w:pStyle w:val="Compact"/>
            </w:pPr>
            <w:r>
              <w:t>M4</w:t>
            </w:r>
          </w:p>
        </w:tc>
        <w:tc>
          <w:tcPr>
            <w:tcW w:w="501" w:type="pct"/>
          </w:tcPr>
          <w:p w14:paraId="6626681B" w14:textId="77777777" w:rsidR="00064CB9" w:rsidRDefault="00064CB9" w:rsidP="00A71A47">
            <w:pPr>
              <w:pStyle w:val="Compact"/>
            </w:pPr>
            <w:r>
              <w:t>93</w:t>
            </w:r>
          </w:p>
        </w:tc>
        <w:tc>
          <w:tcPr>
            <w:tcW w:w="4103" w:type="pct"/>
          </w:tcPr>
          <w:p w14:paraId="6A74D3B5" w14:textId="77777777" w:rsidR="00064CB9" w:rsidRDefault="00064CB9" w:rsidP="00A71A47">
            <w:pPr>
              <w:pStyle w:val="Compact"/>
            </w:pPr>
            <w:r>
              <w:rPr>
                <w:b/>
                <w:bCs/>
              </w:rPr>
              <w:t>Decisión D2</w:t>
            </w:r>
            <w:r>
              <w:t xml:space="preserve"> — </w:t>
            </w:r>
            <w:r>
              <w:rPr>
                <w:rStyle w:val="VerbatimChar"/>
              </w:rPr>
              <w:t>by_category_slug</w:t>
            </w:r>
            <w:r>
              <w:t>.</w:t>
            </w:r>
          </w:p>
        </w:tc>
      </w:tr>
      <w:tr w:rsidR="00064CB9" w14:paraId="72A76427"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303892AB" w14:textId="77777777" w:rsidR="00064CB9" w:rsidRDefault="00064CB9" w:rsidP="00A71A47">
            <w:pPr>
              <w:pStyle w:val="Compact"/>
            </w:pPr>
            <w:r>
              <w:t>M5</w:t>
            </w:r>
          </w:p>
        </w:tc>
        <w:tc>
          <w:tcPr>
            <w:tcW w:w="501" w:type="pct"/>
          </w:tcPr>
          <w:p w14:paraId="055F76DA" w14:textId="77777777" w:rsidR="00064CB9" w:rsidRDefault="00064CB9" w:rsidP="00A71A47">
            <w:pPr>
              <w:pStyle w:val="Compact"/>
            </w:pPr>
            <w:r>
              <w:t>95–103</w:t>
            </w:r>
          </w:p>
        </w:tc>
        <w:tc>
          <w:tcPr>
            <w:tcW w:w="4103" w:type="pct"/>
          </w:tcPr>
          <w:p w14:paraId="3A5F3CAC" w14:textId="77777777" w:rsidR="00064CB9" w:rsidRDefault="00064CB9" w:rsidP="00A71A47">
            <w:pPr>
              <w:pStyle w:val="Compact"/>
            </w:pPr>
            <w:r>
              <w:t>Filtra por la jerarquía de categorías (incluye una subconsulta).</w:t>
            </w:r>
          </w:p>
        </w:tc>
      </w:tr>
      <w:tr w:rsidR="00064CB9" w14:paraId="2F43DA22" w14:textId="77777777" w:rsidTr="00734C90">
        <w:tc>
          <w:tcPr>
            <w:tcW w:w="395" w:type="pct"/>
          </w:tcPr>
          <w:p w14:paraId="1ABA2BEC" w14:textId="77777777" w:rsidR="00064CB9" w:rsidRDefault="00064CB9" w:rsidP="00A71A47">
            <w:pPr>
              <w:pStyle w:val="Compact"/>
            </w:pPr>
            <w:r>
              <w:t>M6</w:t>
            </w:r>
          </w:p>
        </w:tc>
        <w:tc>
          <w:tcPr>
            <w:tcW w:w="501" w:type="pct"/>
          </w:tcPr>
          <w:p w14:paraId="7333CB08" w14:textId="77777777" w:rsidR="00064CB9" w:rsidRDefault="00064CB9" w:rsidP="00A71A47">
            <w:pPr>
              <w:pStyle w:val="Compact"/>
            </w:pPr>
            <w:r>
              <w:t>106</w:t>
            </w:r>
          </w:p>
        </w:tc>
        <w:tc>
          <w:tcPr>
            <w:tcW w:w="4103" w:type="pct"/>
          </w:tcPr>
          <w:p w14:paraId="2500EAFE" w14:textId="77777777" w:rsidR="00064CB9" w:rsidRDefault="00064CB9" w:rsidP="00A71A47">
            <w:pPr>
              <w:pStyle w:val="Compact"/>
            </w:pPr>
            <w:r>
              <w:rPr>
                <w:b/>
                <w:bCs/>
              </w:rPr>
              <w:t>Decisión D3</w:t>
            </w:r>
            <w:r>
              <w:t xml:space="preserve"> — </w:t>
            </w:r>
            <w:r>
              <w:rPr>
                <w:rStyle w:val="VerbatimChar"/>
              </w:rPr>
              <w:t>by_category</w:t>
            </w:r>
            <w:r>
              <w:t>.</w:t>
            </w:r>
          </w:p>
        </w:tc>
      </w:tr>
      <w:tr w:rsidR="00064CB9" w14:paraId="1E1DD4D1"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5914053E" w14:textId="77777777" w:rsidR="00064CB9" w:rsidRDefault="00064CB9" w:rsidP="00A71A47">
            <w:pPr>
              <w:pStyle w:val="Compact"/>
            </w:pPr>
            <w:r>
              <w:t>M7</w:t>
            </w:r>
          </w:p>
        </w:tc>
        <w:tc>
          <w:tcPr>
            <w:tcW w:w="501" w:type="pct"/>
          </w:tcPr>
          <w:p w14:paraId="701A12E2" w14:textId="77777777" w:rsidR="00064CB9" w:rsidRDefault="00064CB9" w:rsidP="00A71A47">
            <w:pPr>
              <w:pStyle w:val="Compact"/>
            </w:pPr>
            <w:r>
              <w:t>108–109</w:t>
            </w:r>
          </w:p>
        </w:tc>
        <w:tc>
          <w:tcPr>
            <w:tcW w:w="4103" w:type="pct"/>
          </w:tcPr>
          <w:p w14:paraId="33534F81" w14:textId="77777777" w:rsidR="00064CB9" w:rsidRDefault="00064CB9" w:rsidP="00A71A47">
            <w:pPr>
              <w:pStyle w:val="Compact"/>
            </w:pPr>
            <w:r>
              <w:t>Filtra por identificadores de categoría.</w:t>
            </w:r>
          </w:p>
        </w:tc>
      </w:tr>
      <w:tr w:rsidR="00064CB9" w14:paraId="38FB2B0E" w14:textId="77777777" w:rsidTr="00734C90">
        <w:tc>
          <w:tcPr>
            <w:tcW w:w="395" w:type="pct"/>
          </w:tcPr>
          <w:p w14:paraId="797A1E4E" w14:textId="77777777" w:rsidR="00064CB9" w:rsidRDefault="00064CB9" w:rsidP="00A71A47">
            <w:pPr>
              <w:pStyle w:val="Compact"/>
            </w:pPr>
            <w:r>
              <w:t>M8</w:t>
            </w:r>
          </w:p>
        </w:tc>
        <w:tc>
          <w:tcPr>
            <w:tcW w:w="501" w:type="pct"/>
          </w:tcPr>
          <w:p w14:paraId="5CE98202" w14:textId="77777777" w:rsidR="00064CB9" w:rsidRDefault="00064CB9" w:rsidP="00A71A47">
            <w:pPr>
              <w:pStyle w:val="Compact"/>
            </w:pPr>
            <w:r>
              <w:t>111</w:t>
            </w:r>
          </w:p>
        </w:tc>
        <w:tc>
          <w:tcPr>
            <w:tcW w:w="4103" w:type="pct"/>
          </w:tcPr>
          <w:p w14:paraId="052D6152" w14:textId="77777777" w:rsidR="00064CB9" w:rsidRDefault="00064CB9" w:rsidP="00A71A47">
            <w:pPr>
              <w:pStyle w:val="Compact"/>
            </w:pPr>
            <w:r>
              <w:rPr>
                <w:b/>
                <w:bCs/>
              </w:rPr>
              <w:t>Decisión D4</w:t>
            </w:r>
            <w:r>
              <w:t xml:space="preserve"> — </w:t>
            </w:r>
            <w:r>
              <w:rPr>
                <w:rStyle w:val="VerbatimChar"/>
              </w:rPr>
              <w:t>by_brand</w:t>
            </w:r>
            <w:r>
              <w:t>.</w:t>
            </w:r>
          </w:p>
        </w:tc>
      </w:tr>
      <w:tr w:rsidR="00064CB9" w14:paraId="42D5744F"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16AF8EA2" w14:textId="77777777" w:rsidR="00064CB9" w:rsidRDefault="00064CB9" w:rsidP="00A71A47">
            <w:pPr>
              <w:pStyle w:val="Compact"/>
            </w:pPr>
            <w:r>
              <w:t>M9</w:t>
            </w:r>
          </w:p>
        </w:tc>
        <w:tc>
          <w:tcPr>
            <w:tcW w:w="501" w:type="pct"/>
          </w:tcPr>
          <w:p w14:paraId="67FF8875" w14:textId="77777777" w:rsidR="00064CB9" w:rsidRDefault="00064CB9" w:rsidP="00A71A47">
            <w:pPr>
              <w:pStyle w:val="Compact"/>
            </w:pPr>
            <w:r>
              <w:t>113–114</w:t>
            </w:r>
          </w:p>
        </w:tc>
        <w:tc>
          <w:tcPr>
            <w:tcW w:w="4103" w:type="pct"/>
          </w:tcPr>
          <w:p w14:paraId="5122E5C4" w14:textId="77777777" w:rsidR="00064CB9" w:rsidRDefault="00064CB9" w:rsidP="00A71A47">
            <w:pPr>
              <w:pStyle w:val="Compact"/>
            </w:pPr>
            <w:r>
              <w:t>Filtra por identificadores de marca.</w:t>
            </w:r>
          </w:p>
        </w:tc>
      </w:tr>
      <w:tr w:rsidR="00064CB9" w14:paraId="692D903A" w14:textId="77777777" w:rsidTr="00734C90">
        <w:tc>
          <w:tcPr>
            <w:tcW w:w="395" w:type="pct"/>
          </w:tcPr>
          <w:p w14:paraId="11DBC7F4" w14:textId="77777777" w:rsidR="00064CB9" w:rsidRDefault="00064CB9" w:rsidP="00A71A47">
            <w:pPr>
              <w:pStyle w:val="Compact"/>
            </w:pPr>
            <w:r>
              <w:t>M10</w:t>
            </w:r>
          </w:p>
        </w:tc>
        <w:tc>
          <w:tcPr>
            <w:tcW w:w="501" w:type="pct"/>
          </w:tcPr>
          <w:p w14:paraId="37929988" w14:textId="77777777" w:rsidR="00064CB9" w:rsidRDefault="00064CB9" w:rsidP="00A71A47">
            <w:pPr>
              <w:pStyle w:val="Compact"/>
            </w:pPr>
            <w:r>
              <w:t>116</w:t>
            </w:r>
          </w:p>
        </w:tc>
        <w:tc>
          <w:tcPr>
            <w:tcW w:w="4103" w:type="pct"/>
          </w:tcPr>
          <w:p w14:paraId="0E18D199" w14:textId="77777777" w:rsidR="00064CB9" w:rsidRDefault="00064CB9" w:rsidP="00A71A47">
            <w:pPr>
              <w:pStyle w:val="Compact"/>
            </w:pPr>
            <w:r>
              <w:rPr>
                <w:b/>
                <w:bCs/>
              </w:rPr>
              <w:t>Decisión D5</w:t>
            </w:r>
            <w:r>
              <w:t xml:space="preserve"> — </w:t>
            </w:r>
            <w:r>
              <w:rPr>
                <w:rStyle w:val="VerbatimChar"/>
              </w:rPr>
              <w:t>is_rental</w:t>
            </w:r>
            <w:r>
              <w:t>.</w:t>
            </w:r>
          </w:p>
        </w:tc>
      </w:tr>
      <w:tr w:rsidR="00064CB9" w14:paraId="4445B7A5"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14030360" w14:textId="77777777" w:rsidR="00064CB9" w:rsidRDefault="00064CB9" w:rsidP="00A71A47">
            <w:pPr>
              <w:pStyle w:val="Compact"/>
            </w:pPr>
            <w:r>
              <w:t>M11</w:t>
            </w:r>
          </w:p>
        </w:tc>
        <w:tc>
          <w:tcPr>
            <w:tcW w:w="501" w:type="pct"/>
          </w:tcPr>
          <w:p w14:paraId="52A5287B" w14:textId="77777777" w:rsidR="00064CB9" w:rsidRDefault="00064CB9" w:rsidP="00A71A47">
            <w:pPr>
              <w:pStyle w:val="Compact"/>
            </w:pPr>
            <w:r>
              <w:t>118</w:t>
            </w:r>
          </w:p>
        </w:tc>
        <w:tc>
          <w:tcPr>
            <w:tcW w:w="4103" w:type="pct"/>
          </w:tcPr>
          <w:p w14:paraId="250ECFC6" w14:textId="77777777" w:rsidR="00064CB9" w:rsidRDefault="00064CB9" w:rsidP="00A71A47">
            <w:pPr>
              <w:pStyle w:val="Compact"/>
            </w:pPr>
            <w:r>
              <w:t>Filtra por artículos de alquiler.</w:t>
            </w:r>
          </w:p>
        </w:tc>
      </w:tr>
      <w:tr w:rsidR="00064CB9" w14:paraId="7A4ACBFE" w14:textId="77777777" w:rsidTr="00734C90">
        <w:tc>
          <w:tcPr>
            <w:tcW w:w="395" w:type="pct"/>
          </w:tcPr>
          <w:p w14:paraId="41A3112E" w14:textId="77777777" w:rsidR="00064CB9" w:rsidRDefault="00064CB9" w:rsidP="00A71A47">
            <w:pPr>
              <w:pStyle w:val="Compact"/>
            </w:pPr>
            <w:r>
              <w:t>M12</w:t>
            </w:r>
          </w:p>
        </w:tc>
        <w:tc>
          <w:tcPr>
            <w:tcW w:w="501" w:type="pct"/>
          </w:tcPr>
          <w:p w14:paraId="27D6DC31" w14:textId="77777777" w:rsidR="00064CB9" w:rsidRDefault="00064CB9" w:rsidP="00A71A47">
            <w:pPr>
              <w:pStyle w:val="Compact"/>
            </w:pPr>
            <w:r>
              <w:t>121</w:t>
            </w:r>
          </w:p>
        </w:tc>
        <w:tc>
          <w:tcPr>
            <w:tcW w:w="4103" w:type="pct"/>
          </w:tcPr>
          <w:p w14:paraId="78CA0C67" w14:textId="77777777" w:rsidR="00064CB9" w:rsidRDefault="00064CB9" w:rsidP="00A71A47">
            <w:pPr>
              <w:pStyle w:val="Compact"/>
            </w:pPr>
            <w:r>
              <w:rPr>
                <w:b/>
                <w:bCs/>
              </w:rPr>
              <w:t>Decisión D6</w:t>
            </w:r>
            <w:r>
              <w:t xml:space="preserve"> — </w:t>
            </w:r>
            <w:r>
              <w:rPr>
                <w:rStyle w:val="VerbatimChar"/>
              </w:rPr>
              <w:t>q</w:t>
            </w:r>
            <w:r>
              <w:t>.</w:t>
            </w:r>
          </w:p>
        </w:tc>
      </w:tr>
      <w:tr w:rsidR="00064CB9" w14:paraId="4A1C233E"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2280C3CA" w14:textId="77777777" w:rsidR="00064CB9" w:rsidRDefault="00064CB9" w:rsidP="00A71A47">
            <w:pPr>
              <w:pStyle w:val="Compact"/>
            </w:pPr>
            <w:r>
              <w:t>M13</w:t>
            </w:r>
          </w:p>
        </w:tc>
        <w:tc>
          <w:tcPr>
            <w:tcW w:w="501" w:type="pct"/>
          </w:tcPr>
          <w:p w14:paraId="40E3E13E" w14:textId="77777777" w:rsidR="00064CB9" w:rsidRDefault="00064CB9" w:rsidP="00A71A47">
            <w:pPr>
              <w:pStyle w:val="Compact"/>
            </w:pPr>
            <w:r>
              <w:t>126</w:t>
            </w:r>
          </w:p>
        </w:tc>
        <w:tc>
          <w:tcPr>
            <w:tcW w:w="4103" w:type="pct"/>
          </w:tcPr>
          <w:p w14:paraId="0144DE98" w14:textId="77777777" w:rsidR="00064CB9" w:rsidRDefault="00064CB9" w:rsidP="00A71A47">
            <w:pPr>
              <w:pStyle w:val="Compact"/>
            </w:pPr>
            <w:r>
              <w:rPr>
                <w:b/>
                <w:bCs/>
              </w:rPr>
              <w:t>Decisión D7</w:t>
            </w:r>
            <w:r>
              <w:t xml:space="preserve"> — </w:t>
            </w:r>
            <w:r>
              <w:rPr>
                <w:rStyle w:val="VerbatimChar"/>
              </w:rPr>
              <w:t>strlen($q) &gt;= 4 &amp;&amp; driver en {mysql, mariadb}</w:t>
            </w:r>
            <w:r>
              <w:t xml:space="preserve"> (dos predicados).</w:t>
            </w:r>
          </w:p>
        </w:tc>
      </w:tr>
      <w:tr w:rsidR="00064CB9" w14:paraId="5B2481D6" w14:textId="77777777" w:rsidTr="00734C90">
        <w:tc>
          <w:tcPr>
            <w:tcW w:w="395" w:type="pct"/>
          </w:tcPr>
          <w:p w14:paraId="3480D9F1" w14:textId="77777777" w:rsidR="00064CB9" w:rsidRDefault="00064CB9" w:rsidP="00A71A47">
            <w:pPr>
              <w:pStyle w:val="Compact"/>
            </w:pPr>
            <w:r>
              <w:lastRenderedPageBreak/>
              <w:t>M14</w:t>
            </w:r>
          </w:p>
        </w:tc>
        <w:tc>
          <w:tcPr>
            <w:tcW w:w="501" w:type="pct"/>
          </w:tcPr>
          <w:p w14:paraId="4E35BE61" w14:textId="77777777" w:rsidR="00064CB9" w:rsidRDefault="00064CB9" w:rsidP="00A71A47">
            <w:pPr>
              <w:pStyle w:val="Compact"/>
            </w:pPr>
            <w:r>
              <w:t>127</w:t>
            </w:r>
          </w:p>
        </w:tc>
        <w:tc>
          <w:tcPr>
            <w:tcW w:w="4103" w:type="pct"/>
          </w:tcPr>
          <w:p w14:paraId="7ED5622E" w14:textId="77777777" w:rsidR="00064CB9" w:rsidRDefault="00064CB9" w:rsidP="00A71A47">
            <w:pPr>
              <w:pStyle w:val="Compact"/>
            </w:pPr>
            <w:r>
              <w:t xml:space="preserve">Búsqueda con </w:t>
            </w:r>
            <w:r>
              <w:rPr>
                <w:rStyle w:val="VerbatimChar"/>
              </w:rPr>
              <w:t>MATCH … AGAINST</w:t>
            </w:r>
            <w:r>
              <w:t xml:space="preserve"> (</w:t>
            </w:r>
            <w:r>
              <w:rPr>
                <w:b/>
                <w:bCs/>
              </w:rPr>
              <w:t>línea sin cubrir</w:t>
            </w:r>
            <w:r>
              <w:t>).</w:t>
            </w:r>
          </w:p>
        </w:tc>
      </w:tr>
      <w:tr w:rsidR="00064CB9" w14:paraId="0389818A"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2295C3CA" w14:textId="77777777" w:rsidR="00064CB9" w:rsidRDefault="00064CB9" w:rsidP="00A71A47">
            <w:pPr>
              <w:pStyle w:val="Compact"/>
            </w:pPr>
            <w:r>
              <w:t>M15</w:t>
            </w:r>
          </w:p>
        </w:tc>
        <w:tc>
          <w:tcPr>
            <w:tcW w:w="501" w:type="pct"/>
          </w:tcPr>
          <w:p w14:paraId="6684D613" w14:textId="77777777" w:rsidR="00064CB9" w:rsidRDefault="00064CB9" w:rsidP="00A71A47">
            <w:pPr>
              <w:pStyle w:val="Compact"/>
            </w:pPr>
            <w:r>
              <w:t>129</w:t>
            </w:r>
          </w:p>
        </w:tc>
        <w:tc>
          <w:tcPr>
            <w:tcW w:w="4103" w:type="pct"/>
          </w:tcPr>
          <w:p w14:paraId="111591DD" w14:textId="77777777" w:rsidR="00064CB9" w:rsidRDefault="00064CB9" w:rsidP="00A71A47">
            <w:pPr>
              <w:pStyle w:val="Compact"/>
            </w:pPr>
            <w:r>
              <w:t xml:space="preserve">Búsqueda con </w:t>
            </w:r>
            <w:r>
              <w:rPr>
                <w:rStyle w:val="VerbatimChar"/>
              </w:rPr>
              <w:t>LIKE</w:t>
            </w:r>
            <w:r>
              <w:t>.</w:t>
            </w:r>
          </w:p>
        </w:tc>
      </w:tr>
      <w:tr w:rsidR="00064CB9" w14:paraId="4CB461A0" w14:textId="77777777" w:rsidTr="00734C90">
        <w:tc>
          <w:tcPr>
            <w:tcW w:w="395" w:type="pct"/>
          </w:tcPr>
          <w:p w14:paraId="4D3B2BBA" w14:textId="77777777" w:rsidR="00064CB9" w:rsidRDefault="00064CB9" w:rsidP="00A71A47">
            <w:pPr>
              <w:pStyle w:val="Compact"/>
            </w:pPr>
            <w:r>
              <w:t>M16</w:t>
            </w:r>
          </w:p>
        </w:tc>
        <w:tc>
          <w:tcPr>
            <w:tcW w:w="501" w:type="pct"/>
          </w:tcPr>
          <w:p w14:paraId="720958EE" w14:textId="77777777" w:rsidR="00064CB9" w:rsidRDefault="00064CB9" w:rsidP="00A71A47">
            <w:pPr>
              <w:pStyle w:val="Compact"/>
            </w:pPr>
            <w:r>
              <w:t>133–135</w:t>
            </w:r>
          </w:p>
        </w:tc>
        <w:tc>
          <w:tcPr>
            <w:tcW w:w="4103" w:type="pct"/>
          </w:tcPr>
          <w:p w14:paraId="6BA5A4E9" w14:textId="77777777" w:rsidR="00064CB9" w:rsidRDefault="00064CB9" w:rsidP="00A71A47">
            <w:pPr>
              <w:pStyle w:val="Compact"/>
            </w:pPr>
            <w:r>
              <w:t>Pagina de nueve en nueve y devuelve el resultado filtrado.</w:t>
            </w:r>
          </w:p>
        </w:tc>
      </w:tr>
      <w:tr w:rsidR="00064CB9" w14:paraId="689D6326"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3F120F04" w14:textId="77777777" w:rsidR="00064CB9" w:rsidRDefault="00064CB9" w:rsidP="00A71A47">
            <w:pPr>
              <w:pStyle w:val="Compact"/>
            </w:pPr>
            <w:r>
              <w:t>M17</w:t>
            </w:r>
          </w:p>
        </w:tc>
        <w:tc>
          <w:tcPr>
            <w:tcW w:w="501" w:type="pct"/>
          </w:tcPr>
          <w:p w14:paraId="32D6E8C4" w14:textId="77777777" w:rsidR="00064CB9" w:rsidRDefault="00064CB9" w:rsidP="00A71A47">
            <w:pPr>
              <w:pStyle w:val="Compact"/>
            </w:pPr>
            <w:r>
              <w:t>139</w:t>
            </w:r>
          </w:p>
        </w:tc>
        <w:tc>
          <w:tcPr>
            <w:tcW w:w="4103" w:type="pct"/>
          </w:tcPr>
          <w:p w14:paraId="79AC78A6" w14:textId="77777777" w:rsidR="00064CB9" w:rsidRDefault="00064CB9" w:rsidP="00A71A47">
            <w:pPr>
              <w:pStyle w:val="Compact"/>
            </w:pPr>
            <w:r>
              <w:rPr>
                <w:b/>
                <w:bCs/>
              </w:rPr>
              <w:t>Decisión D8</w:t>
            </w:r>
            <w:r>
              <w:t xml:space="preserve"> — ternario </w:t>
            </w:r>
            <w:r>
              <w:rPr>
                <w:rStyle w:val="VerbatimChar"/>
              </w:rPr>
              <w:t>is_rental ? 1 : 0</w:t>
            </w:r>
            <w:r>
              <w:t xml:space="preserve"> en la rama sin filtros.</w:t>
            </w:r>
          </w:p>
        </w:tc>
      </w:tr>
      <w:tr w:rsidR="00064CB9" w14:paraId="0B2E9AD1" w14:textId="77777777" w:rsidTr="00734C90">
        <w:tc>
          <w:tcPr>
            <w:tcW w:w="395" w:type="pct"/>
          </w:tcPr>
          <w:p w14:paraId="78F1A9E7" w14:textId="77777777" w:rsidR="00064CB9" w:rsidRDefault="00064CB9" w:rsidP="00A71A47">
            <w:pPr>
              <w:pStyle w:val="Compact"/>
            </w:pPr>
            <w:r>
              <w:t>M18</w:t>
            </w:r>
          </w:p>
        </w:tc>
        <w:tc>
          <w:tcPr>
            <w:tcW w:w="501" w:type="pct"/>
          </w:tcPr>
          <w:p w14:paraId="6A1001D8" w14:textId="77777777" w:rsidR="00064CB9" w:rsidRDefault="00064CB9" w:rsidP="00A71A47">
            <w:pPr>
              <w:pStyle w:val="Compact"/>
            </w:pPr>
            <w:r>
              <w:t>139–144</w:t>
            </w:r>
          </w:p>
        </w:tc>
        <w:tc>
          <w:tcPr>
            <w:tcW w:w="4103" w:type="pct"/>
          </w:tcPr>
          <w:p w14:paraId="0323B049" w14:textId="77777777" w:rsidR="00064CB9" w:rsidRDefault="00064CB9" w:rsidP="00A71A47">
            <w:pPr>
              <w:pStyle w:val="Compact"/>
            </w:pPr>
            <w:r>
              <w:t>Devuelve el catálogo sin filtros, paginado.</w:t>
            </w:r>
          </w:p>
        </w:tc>
      </w:tr>
    </w:tbl>
    <w:p w14:paraId="15F6038C" w14:textId="77777777" w:rsidR="00064CB9" w:rsidRDefault="00064CB9" w:rsidP="00A71A47">
      <w:pPr>
        <w:pStyle w:val="SourceCode"/>
      </w:pPr>
      <w:r>
        <w:rPr>
          <w:rStyle w:val="VerbatimChar"/>
        </w:rPr>
        <w:t xml:space="preserve">      M1</w:t>
      </w:r>
      <w:r>
        <w:br/>
      </w:r>
      <w:r>
        <w:rPr>
          <w:rStyle w:val="VerbatimChar"/>
        </w:rPr>
        <w:t xml:space="preserve">       │</w:t>
      </w:r>
      <w:r>
        <w:br/>
      </w:r>
      <w:r>
        <w:rPr>
          <w:rStyle w:val="VerbatimChar"/>
        </w:rPr>
        <w:t xml:space="preserve">       ▼</w:t>
      </w:r>
      <w:r>
        <w:br/>
      </w:r>
      <w:r>
        <w:rPr>
          <w:rStyle w:val="VerbatimChar"/>
        </w:rPr>
        <w:t xml:space="preserve">      M2 ──── falso ─────────────────────────▶ M17 ─▶ M18 (salida sin filtros)</w:t>
      </w:r>
      <w:r>
        <w:br/>
      </w:r>
      <w:r>
        <w:rPr>
          <w:rStyle w:val="VerbatimChar"/>
        </w:rPr>
        <w:t xml:space="preserve">       │ verdadero</w:t>
      </w:r>
      <w:r>
        <w:br/>
      </w:r>
      <w:r>
        <w:rPr>
          <w:rStyle w:val="VerbatimChar"/>
        </w:rPr>
        <w:t xml:space="preserve">       ▼</w:t>
      </w:r>
      <w:r>
        <w:br/>
      </w:r>
      <w:r>
        <w:rPr>
          <w:rStyle w:val="VerbatimChar"/>
        </w:rPr>
        <w:t xml:space="preserve">      M3 ─▶ M4 ─▶ M5 ─▶ M6 ─▶ M7 ─▶ M8 ─▶ M9 ─▶ M10 ─▶ M11 ─▶ M12</w:t>
      </w:r>
      <w:r>
        <w:br/>
      </w:r>
      <w:r>
        <w:rPr>
          <w:rStyle w:val="VerbatimChar"/>
        </w:rPr>
        <w:t xml:space="preserve">            │     ▲     │     ▲     │     ▲      │      ▲       │</w:t>
      </w:r>
      <w:r>
        <w:br/>
      </w:r>
      <w:r>
        <w:rPr>
          <w:rStyle w:val="VerbatimChar"/>
        </w:rPr>
        <w:t xml:space="preserve">            └─────┘     └─────┘     └─────┘      └──────┘       ▼</w:t>
      </w:r>
      <w:r>
        <w:br/>
      </w:r>
      <w:r>
        <w:rPr>
          <w:rStyle w:val="VerbatimChar"/>
        </w:rPr>
        <w:t xml:space="preserve">                                                              M13</w:t>
      </w:r>
      <w:r>
        <w:br/>
      </w:r>
      <w:r>
        <w:rPr>
          <w:rStyle w:val="VerbatimChar"/>
        </w:rPr>
        <w:t xml:space="preserve">                                                            ┌──┴──┐</w:t>
      </w:r>
      <w:r>
        <w:br/>
      </w:r>
      <w:r>
        <w:rPr>
          <w:rStyle w:val="VerbatimChar"/>
        </w:rPr>
        <w:t xml:space="preserve">                                                          M14   M15</w:t>
      </w:r>
      <w:r>
        <w:br/>
      </w:r>
      <w:r>
        <w:rPr>
          <w:rStyle w:val="VerbatimChar"/>
        </w:rPr>
        <w:t xml:space="preserve">                                                            └──┬──┘</w:t>
      </w:r>
      <w:r>
        <w:br/>
      </w:r>
      <w:r>
        <w:rPr>
          <w:rStyle w:val="VerbatimChar"/>
        </w:rPr>
        <w:t xml:space="preserve">                                                               ▼</w:t>
      </w:r>
      <w:r>
        <w:br/>
      </w:r>
      <w:r>
        <w:rPr>
          <w:rStyle w:val="VerbatimChar"/>
        </w:rPr>
        <w:t xml:space="preserve">                                                              M16 (salida filtrada)</w:t>
      </w:r>
    </w:p>
    <w:p w14:paraId="19F2BE23" w14:textId="664E7959" w:rsidR="00064CB9" w:rsidRDefault="007C38CC" w:rsidP="00A71A47">
      <w:pPr>
        <w:pStyle w:val="FirstParagraph"/>
      </w:pPr>
      <w:r>
        <w:rPr>
          <w:bCs/>
        </w:rPr>
        <w:t xml:space="preserve">Para la complejidad ciclomática sumé los predicados así. D1 aporta 4</w:t>
      </w:r>
      <w:r>
        <w:t xml:space="preserve"> (una condición más tres </w:t>
      </w:r>
      <w:r>
        <w:rPr>
          <w:rStyle w:val="VerbatimChar"/>
        </w:rPr>
        <w:t>||</w:t>
      </w:r>
      <w:r>
        <w:t xml:space="preserve">), D2 a D6 aportan 1 cada una (5), D7 aporta 2 (una condición más un </w:t>
      </w:r>
      <w:r>
        <w:rPr>
          <w:rStyle w:val="VerbatimChar"/>
        </w:rPr>
        <w:t>&amp;&amp;</w:t>
      </w:r>
      <w:r>
        <w:t xml:space="preserve">), D8 aporta 1, y la subconsulta anidada de M5 aporta 1. En total son 13 predicados:</w:t>
      </w:r>
    </w:p>
    <w:p w14:paraId="1074F65C" w14:textId="77777777" w:rsidR="00064CB9" w:rsidRDefault="00064CB9" w:rsidP="00A71A47">
      <w:pPr>
        <w:pStyle w:val="Textoindependiente"/>
      </w:pPr>
      <w:r>
        <w:rPr>
          <w:b/>
          <w:bCs/>
        </w:rPr>
        <w:t>V(G) = P + 1 = 13 + 1 = 14</w:t>
      </w:r>
    </w:p>
    <w:p w14:paraId="721BD4A3" w14:textId="77777777" w:rsidR="00064CB9" w:rsidRDefault="00064CB9" w:rsidP="00A71A47">
      <w:pPr>
        <w:pStyle w:val="Textoindependiente"/>
      </w:pPr>
      <w:r>
        <w:t xml:space="preserve">Valor confirmado por Lizard: </w:t>
      </w:r>
      <w:r>
        <w:rPr>
          <w:rStyle w:val="VerbatimChar"/>
        </w:rPr>
        <w:t>ProductController::index@85-145  NLOC 50  CCN 14</w:t>
      </w:r>
      <w:r>
        <w:t>.</w:t>
      </w:r>
    </w:p>
    <w:p w14:paraId="30B97607" w14:textId="64B3AC19" w:rsidR="00064CB9" w:rsidRDefault="007C38CC" w:rsidP="00A71A47">
      <w:pPr>
        <w:pStyle w:val="Textoindependiente"/>
      </w:pPr>
      <w:r>
        <w:rPr>
          <w:bCs/>
        </w:rPr>
        <w:t>Esta función tiene 97.56 % de cobertura. Solo falta la línea 127, que es la búsqueda de texto completo.</w:t>
      </w:r>
      <w:r>
        <w:t xml:space="preserve"> Esa rama solo corre con MariaDB, que es la base del contenedor, así que la búsqueda real nunca se prueba.</w:t>
      </w:r>
    </w:p>
    <w:p w14:paraId="5B80C0F2" w14:textId="55F1AFB3" w:rsidR="00064CB9" w:rsidRPr="00064CB9" w:rsidRDefault="00064CB9" w:rsidP="00A71A47">
      <w:pPr>
        <w:pStyle w:val="FirstParagraph"/>
      </w:pPr>
      <w:r>
        <w:t xml:space="preserve">Lo importante es lo que </w:t>
      </w:r>
      <w:r>
        <w:rPr>
          <w:b/>
          <w:bCs/>
        </w:rPr>
        <w:t>no</w:t>
      </w:r>
      <w:r>
        <w:t xml:space="preserve"> está: ningún nodo lee </w:t>
      </w:r>
      <w:r>
        <w:rPr>
          <w:rStyle w:val="VerbatimChar"/>
        </w:rPr>
        <w:t>eco_friendly</w:t>
      </w:r>
      <w:r>
        <w:t>. El frontend lo manda y el servidor lo ignora, así que al marcar la casilla sale el catálogo completo (DEF-05). La cobertura no lo detecta porque el código que falta no tiene líneas.</w:t>
      </w:r>
    </w:p>
    <w:p w14:paraId="2EF90E35" w14:textId="77777777" w:rsidR="00BB531C" w:rsidRDefault="00BB531C" w:rsidP="00A71A47">
      <w:pPr>
        <w:pStyle w:val="Ttulo2"/>
      </w:pPr>
      <w:bookmarkStart w:id="93" w:name="_Toc241139407"/>
      <w:r>
        <w:t>8.8 Anexo I — Diagramas de Ishikawa</w:t>
      </w:r>
      <w:bookmarkEnd w:id="93"/>
    </w:p>
    <w:p w14:paraId="197364D0" w14:textId="4416C965" w:rsidR="00BB531C" w:rsidRDefault="00655FE9" w:rsidP="00A71A47">
      <w:pPr>
        <w:pStyle w:val="FirstParagraph"/>
      </w:pPr>
      <w:r>
        <w:t xml:space="preserve">Estos son los diagramas de causa y efecto de los dos defectos a los que les hice análisis de causa raíz completo (sección 5.3). Las versiones editables van adjuntas como EV-ISH-01_DEF-01.drawio.png y EV-ISH-02_DEF-02.drawio.png.</w:t>
      </w:r>
    </w:p>
    <w:p w14:paraId="456079FC" w14:textId="77777777" w:rsidR="00BB531C" w:rsidRDefault="00BB531C" w:rsidP="00A71A47">
      <w:pPr>
        <w:pStyle w:val="Ttulo3"/>
      </w:pPr>
      <w:r>
        <w:t>Diagrama de Ishikawa — DEF-01</w:t>
      </w:r>
    </w:p>
    <w:p w14:paraId="538A5342" w14:textId="77777777" w:rsidR="00325698" w:rsidRDefault="00325698" w:rsidP="00A71A47">
      <w:pPr>
        <w:pStyle w:val="SourceCode"/>
      </w:pPr>
      <w:r>
        <w:rPr>
          <w:rStyle w:val="VerbatimChar"/>
        </w:rPr>
        <w:t xml:space="preserve">                        Métodos                          Código</w:t>
      </w:r>
      <w:r>
        <w:br/>
      </w:r>
      <w:r>
        <w:rPr>
          <w:rStyle w:val="VerbatimChar"/>
        </w:rPr>
        <w:t xml:space="preserve">                            │                               │</w:t>
      </w:r>
      <w:r>
        <w:br/>
      </w:r>
      <w:r>
        <w:rPr>
          <w:rStyle w:val="VerbatimChar"/>
        </w:rPr>
        <w:t xml:space="preserve">   No hay prueba de         │        Validación del         │</w:t>
      </w:r>
      <w:r>
        <w:br/>
      </w:r>
      <w:r>
        <w:rPr>
          <w:rStyle w:val="VerbatimChar"/>
        </w:rPr>
        <w:t xml:space="preserve">   integración del          │        servidor (max:20)      │</w:t>
      </w:r>
      <w:r>
        <w:br/>
      </w:r>
      <w:r>
        <w:rPr>
          <w:rStyle w:val="VerbatimChar"/>
        </w:rPr>
        <w:t xml:space="preserve">   checkout completo   ─────┤        ≠ ancho de la     ─────┤</w:t>
      </w:r>
      <w:r>
        <w:br/>
      </w:r>
      <w:r>
        <w:rPr>
          <w:rStyle w:val="VerbatimChar"/>
        </w:rPr>
        <w:t xml:space="preserve">                            │        columna (varchar 10)   │</w:t>
      </w:r>
      <w:r>
        <w:br/>
      </w:r>
      <w:r>
        <w:rPr>
          <w:rStyle w:val="VerbatimChar"/>
        </w:rPr>
        <w:t xml:space="preserve">   El criterio de           │                               │</w:t>
      </w:r>
      <w:r>
        <w:br/>
      </w:r>
      <w:r>
        <w:rPr>
          <w:rStyle w:val="VerbatimChar"/>
        </w:rPr>
        <w:t xml:space="preserve">   aceptación se dio   ─────┤        Callback de error ─────┤</w:t>
      </w:r>
      <w:r>
        <w:br/>
      </w:r>
      <w:r>
        <w:rPr>
          <w:rStyle w:val="VerbatimChar"/>
        </w:rPr>
        <w:t xml:space="preserve">   por la pantalla,         │        vacío en la llamada    │</w:t>
      </w:r>
      <w:r>
        <w:br/>
      </w:r>
      <w:r>
        <w:rPr>
          <w:rStyle w:val="VerbatimChar"/>
        </w:rPr>
        <w:t xml:space="preserve">   no por la respuesta      │        que crea la factura    │</w:t>
      </w:r>
      <w:r>
        <w:br/>
      </w:r>
      <w:r>
        <w:rPr>
          <w:rStyle w:val="VerbatimChar"/>
        </w:rPr>
        <w:t xml:space="preserve">   de la API                │                               │</w:t>
      </w:r>
      <w:r>
        <w:br/>
      </w:r>
      <w:r>
        <w:rPr>
          <w:rStyle w:val="VerbatimChar"/>
        </w:rPr>
        <w:t xml:space="preserve">                            ├───────────────────────────────┼──▶  DEF-01</w:t>
      </w:r>
      <w:r>
        <w:br/>
      </w:r>
      <w:r>
        <w:rPr>
          <w:rStyle w:val="VerbatimChar"/>
        </w:rPr>
        <w:t xml:space="preserve">                            │                               │     El pedido nunca</w:t>
      </w:r>
      <w:r>
        <w:br/>
      </w:r>
      <w:r>
        <w:rPr>
          <w:rStyle w:val="VerbatimChar"/>
        </w:rPr>
        <w:t xml:space="preserve">   El perfil de             │        Sin transacción        │     se crea y la</w:t>
      </w:r>
      <w:r>
        <w:br/>
      </w:r>
      <w:r>
        <w:rPr>
          <w:rStyle w:val="VerbatimChar"/>
        </w:rPr>
        <w:t xml:space="preserve">   demostración trae   ─────┤        ni manejo de       ─────┤     interfaz dice</w:t>
      </w:r>
      <w:r>
        <w:br/>
      </w:r>
      <w:r>
        <w:rPr>
          <w:rStyle w:val="VerbatimChar"/>
        </w:rPr>
        <w:t xml:space="preserve">   «missing value»          │        excepción en el        │     que sí</w:t>
      </w:r>
      <w:r>
        <w:br/>
      </w:r>
      <w:r>
        <w:rPr>
          <w:rStyle w:val="VerbatimChar"/>
        </w:rPr>
        <w:t xml:space="preserve">   como código postal       │        controlador            │</w:t>
      </w:r>
      <w:r>
        <w:br/>
      </w:r>
      <w:r>
        <w:rPr>
          <w:rStyle w:val="VerbatimChar"/>
        </w:rPr>
        <w:t xml:space="preserve">                            │                               │</w:t>
      </w:r>
      <w:r>
        <w:br/>
      </w:r>
      <w:r>
        <w:rPr>
          <w:rStyle w:val="VerbatimChar"/>
        </w:rPr>
        <w:t xml:space="preserve">                        Datos                        Arquitectura</w:t>
      </w:r>
    </w:p>
    <w:p w14:paraId="496F1974" w14:textId="77777777" w:rsidR="00BB531C" w:rsidRDefault="00BB531C" w:rsidP="00A71A47">
      <w:pPr>
        <w:pStyle w:val="Ttulo3"/>
      </w:pPr>
      <w:r>
        <w:t>Diagrama de Ishikawa — DEF-02</w:t>
      </w:r>
    </w:p>
    <w:p w14:paraId="09581850" w14:textId="77777777" w:rsidR="00325698" w:rsidRDefault="00325698" w:rsidP="00A71A47">
      <w:pPr>
        <w:pStyle w:val="SourceCode"/>
      </w:pPr>
      <w:r>
        <w:rPr>
          <w:rStyle w:val="VerbatimChar"/>
        </w:rPr>
        <w:t xml:space="preserve">                        Métodos                          Código</w:t>
      </w:r>
      <w:r>
        <w:br/>
      </w:r>
      <w:r>
        <w:rPr>
          <w:rStyle w:val="VerbatimChar"/>
        </w:rPr>
        <w:t xml:space="preserve">                            │                               │</w:t>
      </w:r>
      <w:r>
        <w:br/>
      </w:r>
      <w:r>
        <w:rPr>
          <w:rStyle w:val="VerbatimChar"/>
        </w:rPr>
        <w:lastRenderedPageBreak/>
        <w:t xml:space="preserve">   El control de acceso     │        ProductController      │</w:t>
      </w:r>
      <w:r>
        <w:br/>
      </w:r>
      <w:r>
        <w:rPr>
          <w:rStyle w:val="VerbatimChar"/>
        </w:rPr>
        <w:t xml:space="preserve">   se validó solo por  ─────┤        no declara el     ─────┤</w:t>
      </w:r>
      <w:r>
        <w:br/>
      </w:r>
      <w:r>
        <w:rPr>
          <w:rStyle w:val="VerbatimChar"/>
        </w:rPr>
        <w:t xml:space="preserve">   la interfaz                       middleware</w:t>
      </w:r>
      <w:r>
        <w:br/>
      </w:r>
      <w:r>
        <w:rPr>
          <w:rStyle w:val="VerbatimChar"/>
        </w:rPr>
        <w:t xml:space="preserve">                            │        'auth:users'           │</w:t>
      </w:r>
      <w:r>
        <w:br/>
      </w:r>
      <w:r>
        <w:rPr>
          <w:rStyle w:val="VerbatimChar"/>
        </w:rPr>
        <w:t xml:space="preserve">   No hay caso de           │                               │</w:t>
      </w:r>
      <w:r>
        <w:br/>
      </w:r>
      <w:r>
        <w:rPr>
          <w:rStyle w:val="VerbatimChar"/>
        </w:rPr>
        <w:t xml:space="preserve">   prueba negativo     ─────┤        Ni el propio      ─────┤</w:t>
      </w:r>
      <w:r>
        <w:br/>
      </w:r>
      <w:r>
        <w:rPr>
          <w:rStyle w:val="VerbatimChar"/>
        </w:rPr>
        <w:t xml:space="preserve">   («sin token») en                  constructor:</w:t>
      </w:r>
      <w:r>
        <w:br/>
      </w:r>
      <w:r>
        <w:rPr>
          <w:rStyle w:val="VerbatimChar"/>
        </w:rPr>
        <w:t xml:space="preserve">   la suite del producto    │        la clase carece        │</w:t>
      </w:r>
      <w:r>
        <w:br/>
      </w:r>
      <w:r>
        <w:rPr>
          <w:rStyle w:val="VerbatimChar"/>
        </w:rPr>
        <w:t xml:space="preserve">                            │        de __construct         │</w:t>
      </w:r>
      <w:r>
        <w:br/>
      </w:r>
      <w:r>
        <w:rPr>
          <w:rStyle w:val="VerbatimChar"/>
        </w:rPr>
        <w:t xml:space="preserve">                            ├───────────────────────────────┼──▶  DEF-02</w:t>
      </w:r>
      <w:r>
        <w:br/>
      </w:r>
      <w:r>
        <w:rPr>
          <w:rStyle w:val="VerbatimChar"/>
        </w:rPr>
        <w:t xml:space="preserve">                            │                               │     Se crean</w:t>
      </w:r>
      <w:r>
        <w:br/>
      </w:r>
      <w:r>
        <w:rPr>
          <w:rStyle w:val="VerbatimChar"/>
        </w:rPr>
        <w:t xml:space="preserve">   Swagger documenta        │        La autorización        │     productos sin</w:t>
      </w:r>
      <w:r>
        <w:br/>
      </w:r>
      <w:r>
        <w:rPr>
          <w:rStyle w:val="VerbatimChar"/>
        </w:rPr>
        <w:t xml:space="preserve">   401 para el endpoint ────┤        vive en el guarda ─────┤     autenticación</w:t>
      </w:r>
      <w:r>
        <w:br/>
      </w:r>
      <w:r>
        <w:rPr>
          <w:rStyle w:val="VerbatimChar"/>
        </w:rPr>
        <w:t xml:space="preserve">   pero el código no        │        de Angular y no        │</w:t>
      </w:r>
      <w:r>
        <w:br/>
      </w:r>
      <w:r>
        <w:rPr>
          <w:rStyle w:val="VerbatimChar"/>
        </w:rPr>
        <w:t xml:space="preserve">   lo implementa            │        en el servidor         │</w:t>
      </w:r>
      <w:r>
        <w:br/>
      </w:r>
      <w:r>
        <w:rPr>
          <w:rStyle w:val="VerbatimChar"/>
        </w:rPr>
        <w:t xml:space="preserve">                            │                               │</w:t>
      </w:r>
      <w:r>
        <w:br/>
      </w:r>
      <w:r>
        <w:rPr>
          <w:rStyle w:val="VerbatimChar"/>
        </w:rPr>
        <w:t xml:space="preserve">                   Documentación                    Arquitectura</w:t>
      </w:r>
    </w:p>
    <w:p w14:paraId="79700B76" w14:textId="77777777" w:rsidR="00495E14" w:rsidRDefault="00495E14" w:rsidP="00A71A47">
      <w:pPr>
        <w:pStyle w:val="Ttulo2"/>
      </w:pPr>
      <w:bookmarkStart w:id="94" w:name="_Toc241139408"/>
      <w:r>
        <w:t>8.9 Anexo J — Detalle del análisis estático (ESLint)</w:t>
      </w:r>
      <w:bookmarkEnd w:id="94"/>
    </w:p>
    <w:p w14:paraId="49CAF456" w14:textId="77777777" w:rsidR="00495E14" w:rsidRDefault="00495E14" w:rsidP="00A71A47">
      <w:pPr>
        <w:pStyle w:val="FirstParagraph"/>
      </w:pPr>
      <w:r>
        <w:t>Los 262 hallazgos de ESLint, separados por regla y por archivo. El resumen y los cinco hallazgos priorizados están en la sección 6.2.</w:t>
      </w:r>
    </w:p>
    <w:p>
      <w:pPr>
        <w:pStyle w:val="Textoindependiente"/>
        <w:keepNext/>
        <w:spacing w:before="120" w:after="0"/>
      </w:pPr>
      <w:r>
        <w:rPr>
          <w:b/>
          <w:bCs/>
        </w:rPr>
        <w:t xml:space="preserve">Tabla 53</w:t>
      </w:r>
    </w:p>
    <w:p>
      <w:pPr>
        <w:pStyle w:val="Textoindependiente"/>
        <w:keepNext/>
        <w:spacing w:before="120" w:after="0"/>
      </w:pPr>
      <w:r>
        <w:rPr>
          <w:i/>
          <w:iCs/>
        </w:rPr>
        <w:t xml:space="preserve">Hallazgos de ESLint por regla</w:t>
      </w:r>
    </w:p>
    <w:tbl>
      <w:tblPr>
        <w:tblStyle w:val="Tablaconcuadrcula4-nfasis1"/>
        <w:tblW w:w="5000" w:type="pct"/>
        <w:tblLook w:val="0420" w:firstRow="1" w:lastRow="0" w:firstColumn="0" w:lastColumn="0" w:noHBand="0" w:noVBand="1"/>
      </w:tblPr>
      <w:tblGrid>
        <w:gridCol w:w="4064"/>
        <w:gridCol w:w="5672"/>
      </w:tblGrid>
      <w:tr w:rsidR="00495E14" w14:paraId="02F7BBD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087" w:type="pct"/>
          </w:tcPr>
          <w:p w14:paraId="3723E1E0" w14:textId="77777777" w:rsidR="00495E14" w:rsidRDefault="00495E14" w:rsidP="00A71A47">
            <w:pPr>
              <w:pStyle w:val="Compact"/>
            </w:pPr>
            <w:r>
              <w:t>Regla</w:t>
            </w:r>
          </w:p>
        </w:tc>
        <w:tc>
          <w:tcPr>
            <w:tcW w:w="2913" w:type="pct"/>
          </w:tcPr>
          <w:p w14:paraId="769D133B" w14:textId="77777777" w:rsidR="00495E14" w:rsidRDefault="00495E14" w:rsidP="00A71A47">
            <w:pPr>
              <w:pStyle w:val="Compact"/>
            </w:pPr>
            <w:r>
              <w:t>Ocurrencias</w:t>
            </w:r>
          </w:p>
        </w:tc>
      </w:tr>
      <w:tr w:rsidR="00495E14" w14:paraId="18D1A025"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74EEE9D2" w14:textId="77777777" w:rsidR="00495E14" w:rsidRDefault="00495E14" w:rsidP="00A71A47">
            <w:pPr>
              <w:pStyle w:val="Compact"/>
            </w:pPr>
            <w:r>
              <w:rPr>
                <w:rStyle w:val="VerbatimChar"/>
              </w:rPr>
              <w:t>@typescript-eslint/no-explicit-any</w:t>
            </w:r>
          </w:p>
        </w:tc>
        <w:tc>
          <w:tcPr>
            <w:tcW w:w="2913" w:type="pct"/>
          </w:tcPr>
          <w:p w14:paraId="0C8D03A6" w14:textId="77777777" w:rsidR="00495E14" w:rsidRDefault="00495E14" w:rsidP="00A71A47">
            <w:pPr>
              <w:pStyle w:val="Compact"/>
            </w:pPr>
            <w:r>
              <w:t>164</w:t>
            </w:r>
          </w:p>
        </w:tc>
      </w:tr>
      <w:tr w:rsidR="00495E14" w14:paraId="6E3554B6" w14:textId="77777777" w:rsidTr="00734C90">
        <w:tc>
          <w:tcPr>
            <w:tcW w:w="2087" w:type="pct"/>
          </w:tcPr>
          <w:p w14:paraId="3CF95EB1" w14:textId="77777777" w:rsidR="00495E14" w:rsidRDefault="00495E14" w:rsidP="00A71A47">
            <w:pPr>
              <w:pStyle w:val="Compact"/>
            </w:pPr>
            <w:r>
              <w:rPr>
                <w:rStyle w:val="VerbatimChar"/>
              </w:rPr>
              <w:t>prefer-const</w:t>
            </w:r>
          </w:p>
        </w:tc>
        <w:tc>
          <w:tcPr>
            <w:tcW w:w="2913" w:type="pct"/>
          </w:tcPr>
          <w:p w14:paraId="45B28F6E" w14:textId="77777777" w:rsidR="00495E14" w:rsidRDefault="00495E14" w:rsidP="00A71A47">
            <w:pPr>
              <w:pStyle w:val="Compact"/>
            </w:pPr>
            <w:r>
              <w:t>55</w:t>
            </w:r>
          </w:p>
        </w:tc>
      </w:tr>
      <w:tr w:rsidR="00495E14" w14:paraId="47777FB7"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0EFFBD96" w14:textId="77777777" w:rsidR="00495E14" w:rsidRDefault="00495E14" w:rsidP="00A71A47">
            <w:pPr>
              <w:pStyle w:val="Compact"/>
            </w:pPr>
            <w:r>
              <w:rPr>
                <w:rStyle w:val="VerbatimChar"/>
              </w:rPr>
              <w:t>eqeqeq</w:t>
            </w:r>
          </w:p>
        </w:tc>
        <w:tc>
          <w:tcPr>
            <w:tcW w:w="2913" w:type="pct"/>
          </w:tcPr>
          <w:p w14:paraId="0418D386" w14:textId="77777777" w:rsidR="00495E14" w:rsidRDefault="00495E14" w:rsidP="00A71A47">
            <w:pPr>
              <w:pStyle w:val="Compact"/>
            </w:pPr>
            <w:r>
              <w:t>13</w:t>
            </w:r>
          </w:p>
        </w:tc>
      </w:tr>
      <w:tr w:rsidR="00495E14" w14:paraId="6132E431" w14:textId="77777777" w:rsidTr="00734C90">
        <w:tc>
          <w:tcPr>
            <w:tcW w:w="2087" w:type="pct"/>
          </w:tcPr>
          <w:p w14:paraId="4E6B669F" w14:textId="77777777" w:rsidR="00495E14" w:rsidRDefault="00495E14" w:rsidP="00A71A47">
            <w:pPr>
              <w:pStyle w:val="Compact"/>
            </w:pPr>
            <w:r>
              <w:rPr>
                <w:rStyle w:val="VerbatimChar"/>
              </w:rPr>
              <w:t>complexity</w:t>
            </w:r>
            <w:r>
              <w:t xml:space="preserve"> (&gt; 8)</w:t>
            </w:r>
          </w:p>
        </w:tc>
        <w:tc>
          <w:tcPr>
            <w:tcW w:w="2913" w:type="pct"/>
          </w:tcPr>
          <w:p w14:paraId="094CC51F" w14:textId="77777777" w:rsidR="00495E14" w:rsidRDefault="00495E14" w:rsidP="00A71A47">
            <w:pPr>
              <w:pStyle w:val="Compact"/>
            </w:pPr>
            <w:r>
              <w:t>8</w:t>
            </w:r>
          </w:p>
        </w:tc>
      </w:tr>
      <w:tr w:rsidR="00495E14" w14:paraId="117F455D"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786912E6" w14:textId="77777777" w:rsidR="00495E14" w:rsidRDefault="00495E14" w:rsidP="00A71A47">
            <w:pPr>
              <w:pStyle w:val="Compact"/>
            </w:pPr>
            <w:r>
              <w:rPr>
                <w:rStyle w:val="VerbatimChar"/>
              </w:rPr>
              <w:t>no-empty-function</w:t>
            </w:r>
          </w:p>
        </w:tc>
        <w:tc>
          <w:tcPr>
            <w:tcW w:w="2913" w:type="pct"/>
          </w:tcPr>
          <w:p w14:paraId="7206FF5B" w14:textId="77777777" w:rsidR="00495E14" w:rsidRDefault="00495E14" w:rsidP="00A71A47">
            <w:pPr>
              <w:pStyle w:val="Compact"/>
            </w:pPr>
            <w:r>
              <w:t>6 (12 contando la regla equivalente de typescript-eslint)</w:t>
            </w:r>
          </w:p>
        </w:tc>
      </w:tr>
      <w:tr w:rsidR="00495E14" w14:paraId="70799A5D" w14:textId="77777777" w:rsidTr="00734C90">
        <w:tc>
          <w:tcPr>
            <w:tcW w:w="2087" w:type="pct"/>
          </w:tcPr>
          <w:p w14:paraId="5A94CBA3" w14:textId="77777777" w:rsidR="00495E14" w:rsidRDefault="00495E14" w:rsidP="00A71A47">
            <w:pPr>
              <w:pStyle w:val="Compact"/>
            </w:pPr>
            <w:r>
              <w:rPr>
                <w:rStyle w:val="VerbatimChar"/>
              </w:rPr>
              <w:t>@typescript-eslint/no-unused-vars</w:t>
            </w:r>
          </w:p>
        </w:tc>
        <w:tc>
          <w:tcPr>
            <w:tcW w:w="2913" w:type="pct"/>
          </w:tcPr>
          <w:p w14:paraId="195517AA" w14:textId="77777777" w:rsidR="00495E14" w:rsidRDefault="00495E14" w:rsidP="00A71A47">
            <w:pPr>
              <w:pStyle w:val="Compact"/>
            </w:pPr>
            <w:r>
              <w:t>4</w:t>
            </w:r>
          </w:p>
        </w:tc>
      </w:tr>
      <w:tr w:rsidR="00495E14" w14:paraId="329395D8"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0423D82D" w14:textId="77777777" w:rsidR="00495E14" w:rsidRDefault="00495E14" w:rsidP="00A71A47">
            <w:pPr>
              <w:pStyle w:val="Compact"/>
            </w:pPr>
            <w:r>
              <w:rPr>
                <w:rStyle w:val="VerbatimChar"/>
              </w:rPr>
              <w:t>no-console</w:t>
            </w:r>
          </w:p>
        </w:tc>
        <w:tc>
          <w:tcPr>
            <w:tcW w:w="2913" w:type="pct"/>
          </w:tcPr>
          <w:p w14:paraId="6E28E985" w14:textId="77777777" w:rsidR="00495E14" w:rsidRDefault="00495E14" w:rsidP="00A71A47">
            <w:pPr>
              <w:pStyle w:val="Compact"/>
            </w:pPr>
            <w:r>
              <w:t>3</w:t>
            </w:r>
          </w:p>
        </w:tc>
      </w:tr>
      <w:tr w:rsidR="00495E14" w14:paraId="33B88F44" w14:textId="77777777" w:rsidTr="00734C90">
        <w:tc>
          <w:tcPr>
            <w:tcW w:w="2087" w:type="pct"/>
          </w:tcPr>
          <w:p w14:paraId="62E84321" w14:textId="77777777" w:rsidR="00495E14" w:rsidRDefault="00495E14" w:rsidP="00A71A47">
            <w:pPr>
              <w:pStyle w:val="Compact"/>
            </w:pPr>
            <w:r>
              <w:rPr>
                <w:rStyle w:val="VerbatimChar"/>
              </w:rPr>
              <w:t>@typescript-eslint/no-non-null-assertion</w:t>
            </w:r>
          </w:p>
        </w:tc>
        <w:tc>
          <w:tcPr>
            <w:tcW w:w="2913" w:type="pct"/>
          </w:tcPr>
          <w:p w14:paraId="036423A8" w14:textId="77777777" w:rsidR="00495E14" w:rsidRDefault="00495E14" w:rsidP="00A71A47">
            <w:pPr>
              <w:pStyle w:val="Compact"/>
            </w:pPr>
            <w:r>
              <w:t>2</w:t>
            </w:r>
          </w:p>
        </w:tc>
      </w:tr>
      <w:tr w:rsidR="00495E14" w14:paraId="1C814AD6"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4A5CF620" w14:textId="77777777" w:rsidR="00495E14" w:rsidRDefault="00495E14" w:rsidP="00A71A47">
            <w:pPr>
              <w:pStyle w:val="Compact"/>
            </w:pPr>
            <w:r>
              <w:rPr>
                <w:rStyle w:val="VerbatimChar"/>
              </w:rPr>
              <w:t>no-case-declarations</w:t>
            </w:r>
          </w:p>
        </w:tc>
        <w:tc>
          <w:tcPr>
            <w:tcW w:w="2913" w:type="pct"/>
          </w:tcPr>
          <w:p w14:paraId="6B5AFBF8" w14:textId="77777777" w:rsidR="00495E14" w:rsidRDefault="00495E14" w:rsidP="00A71A47">
            <w:pPr>
              <w:pStyle w:val="Compact"/>
            </w:pPr>
            <w:r>
              <w:t>1</w:t>
            </w:r>
          </w:p>
        </w:tc>
      </w:tr>
    </w:tbl>
    <w:p w14:paraId="2720C365" w14:textId="77777777" w:rsidR="00495E14" w:rsidRDefault="00495E14" w:rsidP="00A71A47"/>
    <w:tbl>
      <w:tblPr>
        <w:tblStyle w:val="Tablaconcuadrcula4-nfasis1"/>
        <w:tblW w:w="5000" w:type="pct"/>
        <w:tblLook w:val="0420" w:firstRow="1" w:lastRow="0" w:firstColumn="0" w:lastColumn="0" w:noHBand="0" w:noVBand="1"/>
      </w:tblPr>
      <w:tblGrid>
        <w:gridCol w:w="7029"/>
        <w:gridCol w:w="2707"/>
      </w:tblGrid>
      <w:tr w:rsidR="00495E14" w14:paraId="67B20BE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610" w:type="pct"/>
          </w:tcPr>
          <w:p w14:paraId="2EF4B064" w14:textId="77777777" w:rsidR="00495E14" w:rsidRDefault="00495E14" w:rsidP="00A71A47">
            <w:pPr>
              <w:pStyle w:val="Compact"/>
            </w:pPr>
            <w:r>
              <w:t>Archivo con más hallazgos</w:t>
            </w:r>
          </w:p>
        </w:tc>
        <w:tc>
          <w:tcPr>
            <w:tcW w:w="1390" w:type="pct"/>
          </w:tcPr>
          <w:p w14:paraId="7C1FB6BB" w14:textId="77777777" w:rsidR="00495E14" w:rsidRDefault="00495E14" w:rsidP="00A71A47">
            <w:pPr>
              <w:pStyle w:val="Compact"/>
            </w:pPr>
            <w:r>
              <w:t>Ocurrencias</w:t>
            </w:r>
          </w:p>
        </w:tc>
      </w:tr>
      <w:tr w:rsidR="00495E14" w14:paraId="4C7316CA"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3480AE29" w14:textId="77777777" w:rsidR="00495E14" w:rsidRDefault="00495E14" w:rsidP="00A71A47">
            <w:pPr>
              <w:pStyle w:val="Compact"/>
            </w:pPr>
            <w:r>
              <w:rPr>
                <w:rStyle w:val="VerbatimChar"/>
              </w:rPr>
              <w:t>checkout/checkout.component.ts</w:t>
            </w:r>
          </w:p>
        </w:tc>
        <w:tc>
          <w:tcPr>
            <w:tcW w:w="1390" w:type="pct"/>
          </w:tcPr>
          <w:p w14:paraId="47A628AC" w14:textId="77777777" w:rsidR="00495E14" w:rsidRDefault="00495E14" w:rsidP="00A71A47">
            <w:pPr>
              <w:pStyle w:val="Compact"/>
            </w:pPr>
            <w:r>
              <w:t>20</w:t>
            </w:r>
          </w:p>
        </w:tc>
      </w:tr>
      <w:tr w:rsidR="00495E14" w14:paraId="68958DD9" w14:textId="77777777" w:rsidTr="00734C90">
        <w:tc>
          <w:tcPr>
            <w:tcW w:w="3610" w:type="pct"/>
          </w:tcPr>
          <w:p w14:paraId="763E2815" w14:textId="77777777" w:rsidR="00495E14" w:rsidRDefault="00495E14" w:rsidP="00A71A47">
            <w:pPr>
              <w:pStyle w:val="Compact"/>
            </w:pPr>
            <w:r>
              <w:rPr>
                <w:rStyle w:val="VerbatimChar"/>
              </w:rPr>
              <w:t>_services/cart.service.ts</w:t>
            </w:r>
          </w:p>
        </w:tc>
        <w:tc>
          <w:tcPr>
            <w:tcW w:w="1390" w:type="pct"/>
          </w:tcPr>
          <w:p w14:paraId="4994B2A0" w14:textId="77777777" w:rsidR="00495E14" w:rsidRDefault="00495E14" w:rsidP="00A71A47">
            <w:pPr>
              <w:pStyle w:val="Compact"/>
            </w:pPr>
            <w:r>
              <w:t>16</w:t>
            </w:r>
          </w:p>
        </w:tc>
      </w:tr>
      <w:tr w:rsidR="00495E14" w14:paraId="4D491469"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4C6FA2FC" w14:textId="77777777" w:rsidR="00495E14" w:rsidRDefault="00495E14" w:rsidP="00A71A47">
            <w:pPr>
              <w:pStyle w:val="Compact"/>
            </w:pPr>
            <w:r>
              <w:rPr>
                <w:rStyle w:val="VerbatimChar"/>
              </w:rPr>
              <w:t>_services/product.service.ts</w:t>
            </w:r>
          </w:p>
        </w:tc>
        <w:tc>
          <w:tcPr>
            <w:tcW w:w="1390" w:type="pct"/>
          </w:tcPr>
          <w:p w14:paraId="71CC7FA0" w14:textId="77777777" w:rsidR="00495E14" w:rsidRDefault="00495E14" w:rsidP="00A71A47">
            <w:pPr>
              <w:pStyle w:val="Compact"/>
            </w:pPr>
            <w:r>
              <w:t>15</w:t>
            </w:r>
          </w:p>
        </w:tc>
      </w:tr>
      <w:tr w:rsidR="00495E14" w14:paraId="0B47261D" w14:textId="77777777" w:rsidTr="00734C90">
        <w:tc>
          <w:tcPr>
            <w:tcW w:w="3610" w:type="pct"/>
          </w:tcPr>
          <w:p w14:paraId="07A0E095" w14:textId="77777777" w:rsidR="00495E14" w:rsidRDefault="00495E14" w:rsidP="00A71A47">
            <w:pPr>
              <w:pStyle w:val="Compact"/>
            </w:pPr>
            <w:r>
              <w:rPr>
                <w:rStyle w:val="VerbatimChar"/>
              </w:rPr>
              <w:t>chat-widget/chat-widget.component.ts</w:t>
            </w:r>
          </w:p>
        </w:tc>
        <w:tc>
          <w:tcPr>
            <w:tcW w:w="1390" w:type="pct"/>
          </w:tcPr>
          <w:p w14:paraId="41D45ED7" w14:textId="77777777" w:rsidR="00495E14" w:rsidRDefault="00495E14" w:rsidP="00A71A47">
            <w:pPr>
              <w:pStyle w:val="Compact"/>
            </w:pPr>
            <w:r>
              <w:t>15</w:t>
            </w:r>
          </w:p>
        </w:tc>
      </w:tr>
      <w:tr w:rsidR="00495E14" w14:paraId="15C9D312"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438DEF5E" w14:textId="77777777" w:rsidR="00495E14" w:rsidRDefault="00495E14" w:rsidP="00A71A47">
            <w:pPr>
              <w:pStyle w:val="Compact"/>
            </w:pPr>
            <w:r>
              <w:rPr>
                <w:rStyle w:val="VerbatimChar"/>
              </w:rPr>
              <w:t>header/header.component.ts</w:t>
            </w:r>
          </w:p>
        </w:tc>
        <w:tc>
          <w:tcPr>
            <w:tcW w:w="1390" w:type="pct"/>
          </w:tcPr>
          <w:p w14:paraId="3724B1E8" w14:textId="77777777" w:rsidR="00495E14" w:rsidRDefault="00495E14" w:rsidP="00A71A47">
            <w:pPr>
              <w:pStyle w:val="Compact"/>
            </w:pPr>
            <w:r>
              <w:t>15</w:t>
            </w:r>
          </w:p>
        </w:tc>
      </w:tr>
    </w:tbl>
    <w:p w14:paraId="6C18D50C" w14:textId="5A74B184" w:rsidR="00495E14" w:rsidRPr="00495E14" w:rsidRDefault="00495E14" w:rsidP="00A71A47">
      <w:pPr>
        <w:pStyle w:val="FirstParagraph"/>
      </w:pPr>
    </w:p>
    <w:p w14:paraId="1AFF3A42" w14:textId="77777777" w:rsidR="006059A2" w:rsidRDefault="006059A2" w:rsidP="00A71A47">
      <w:pPr>
        <w:pStyle w:val="Ttulo2"/>
      </w:pPr>
      <w:bookmarkStart w:id="95" w:name="_Toc241139409"/>
      <w:r>
        <w:t>8.10 Anexo K — Matriz de trazabilidad (C.3)</w:t>
      </w:r>
      <w:bookmarkEnd w:id="95"/>
    </w:p>
    <w:p w14:paraId="36F2EAC6" w14:textId="77777777" w:rsidR="006059A2" w:rsidRDefault="006059A2" w:rsidP="00A71A47">
      <w:pPr>
        <w:pStyle w:val="FirstParagraph"/>
      </w:pPr>
      <w:r>
        <w:t>La matriz completa, con el formato del Anexo C.3 del enunciado: una fila por requisito con sus casos, técnica, área, característica ISO/IEC 25010 y estado.</w:t>
      </w:r>
    </w:p>
    <w:p>
      <w:pPr>
        <w:pStyle w:val="Textoindependiente"/>
        <w:keepNext/>
        <w:spacing w:before="120" w:after="0"/>
      </w:pPr>
      <w:r>
        <w:rPr>
          <w:b/>
          <w:bCs/>
        </w:rPr>
        <w:t xml:space="preserve">Tabla 54</w:t>
      </w:r>
    </w:p>
    <w:p>
      <w:pPr>
        <w:pStyle w:val="Textoindependiente"/>
        <w:keepNext/>
        <w:spacing w:before="120" w:after="0"/>
      </w:pPr>
      <w:r>
        <w:rPr>
          <w:i/>
          <w:iCs/>
        </w:rPr>
        <w:t xml:space="preserve">Matriz de trazabilidad (C.3)</w:t>
      </w:r>
    </w:p>
    <w:tbl>
      <w:tblPr>
        <w:tblStyle w:val="Tablaconcuadrcula4-nfasis1"/>
        <w:tblW w:w="5000" w:type="pct"/>
        <w:tblLook w:val="0420" w:firstRow="1" w:lastRow="0" w:firstColumn="0" w:lastColumn="0" w:noHBand="0" w:noVBand="1"/>
      </w:tblPr>
      <w:tblGrid>
        <w:gridCol w:w="1160"/>
        <w:gridCol w:w="2462"/>
        <w:gridCol w:w="1844"/>
        <w:gridCol w:w="695"/>
        <w:gridCol w:w="1957"/>
        <w:gridCol w:w="1618"/>
      </w:tblGrid>
      <w:tr w:rsidR="006059A2" w14:paraId="3457BFC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595" w:type="pct"/>
          </w:tcPr>
          <w:p w14:paraId="70DB6D63" w14:textId="77777777" w:rsidR="006059A2" w:rsidRDefault="006059A2" w:rsidP="00A71A47">
            <w:pPr>
              <w:pStyle w:val="Compact"/>
            </w:pPr>
            <w:r>
              <w:t>Requisito</w:t>
            </w:r>
          </w:p>
        </w:tc>
        <w:tc>
          <w:tcPr>
            <w:tcW w:w="1264" w:type="pct"/>
          </w:tcPr>
          <w:p w14:paraId="2D006880" w14:textId="77777777" w:rsidR="006059A2" w:rsidRDefault="006059A2" w:rsidP="00A71A47">
            <w:pPr>
              <w:pStyle w:val="Compact"/>
            </w:pPr>
            <w:r>
              <w:t>Caso(s) de prueba</w:t>
            </w:r>
          </w:p>
        </w:tc>
        <w:tc>
          <w:tcPr>
            <w:tcW w:w="947" w:type="pct"/>
          </w:tcPr>
          <w:p w14:paraId="03B5C1F5" w14:textId="77777777" w:rsidR="006059A2" w:rsidRDefault="006059A2" w:rsidP="00A71A47">
            <w:pPr>
              <w:pStyle w:val="Compact"/>
            </w:pPr>
            <w:r>
              <w:t>Técnica</w:t>
            </w:r>
          </w:p>
        </w:tc>
        <w:tc>
          <w:tcPr>
            <w:tcW w:w="357" w:type="pct"/>
          </w:tcPr>
          <w:p w14:paraId="6EDE841B" w14:textId="77777777" w:rsidR="006059A2" w:rsidRDefault="006059A2" w:rsidP="00A71A47">
            <w:pPr>
              <w:pStyle w:val="Compact"/>
            </w:pPr>
            <w:r>
              <w:t>Área</w:t>
            </w:r>
          </w:p>
        </w:tc>
        <w:tc>
          <w:tcPr>
            <w:tcW w:w="1005" w:type="pct"/>
          </w:tcPr>
          <w:p w14:paraId="697EF12C" w14:textId="77777777" w:rsidR="006059A2" w:rsidRDefault="006059A2" w:rsidP="00A71A47">
            <w:pPr>
              <w:pStyle w:val="Compact"/>
            </w:pPr>
            <w:r>
              <w:t>ISO/IEC 25010</w:t>
            </w:r>
          </w:p>
        </w:tc>
        <w:tc>
          <w:tcPr>
            <w:tcW w:w="831" w:type="pct"/>
          </w:tcPr>
          <w:p w14:paraId="45F71E71" w14:textId="77777777" w:rsidR="006059A2" w:rsidRDefault="006059A2" w:rsidP="00A71A47">
            <w:pPr>
              <w:pStyle w:val="Compact"/>
            </w:pPr>
            <w:r>
              <w:t>Estado</w:t>
            </w:r>
          </w:p>
        </w:tc>
      </w:tr>
      <w:tr w:rsidR="006059A2" w14:paraId="22E0DDCF"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2563F567" w14:textId="77777777" w:rsidR="006059A2" w:rsidRDefault="006059A2" w:rsidP="00A71A47">
            <w:pPr>
              <w:pStyle w:val="Compact"/>
            </w:pPr>
            <w:r>
              <w:t>R-01</w:t>
            </w:r>
          </w:p>
        </w:tc>
        <w:tc>
          <w:tcPr>
            <w:tcW w:w="1264" w:type="pct"/>
          </w:tcPr>
          <w:p w14:paraId="06CA434B" w14:textId="77777777" w:rsidR="006059A2" w:rsidRDefault="006059A2" w:rsidP="00A71A47">
            <w:pPr>
              <w:pStyle w:val="Compact"/>
            </w:pPr>
            <w:r>
              <w:t>CP-TD-04, CP-EX-01</w:t>
            </w:r>
          </w:p>
        </w:tc>
        <w:tc>
          <w:tcPr>
            <w:tcW w:w="947" w:type="pct"/>
          </w:tcPr>
          <w:p w14:paraId="188443AE" w14:textId="77777777" w:rsidR="006059A2" w:rsidRDefault="006059A2" w:rsidP="00A71A47">
            <w:pPr>
              <w:pStyle w:val="Compact"/>
            </w:pPr>
            <w:r>
              <w:t>Tabla de decisión · Exploratorio</w:t>
            </w:r>
          </w:p>
        </w:tc>
        <w:tc>
          <w:tcPr>
            <w:tcW w:w="357" w:type="pct"/>
          </w:tcPr>
          <w:p w14:paraId="25251CDD" w14:textId="77777777" w:rsidR="006059A2" w:rsidRDefault="006059A2" w:rsidP="00A71A47">
            <w:pPr>
              <w:pStyle w:val="Compact"/>
            </w:pPr>
            <w:r>
              <w:t>E, F</w:t>
            </w:r>
          </w:p>
        </w:tc>
        <w:tc>
          <w:tcPr>
            <w:tcW w:w="1005" w:type="pct"/>
          </w:tcPr>
          <w:p w14:paraId="1BD11C09" w14:textId="77777777" w:rsidR="006059A2" w:rsidRDefault="006059A2" w:rsidP="00A71A47">
            <w:pPr>
              <w:pStyle w:val="Compact"/>
            </w:pPr>
            <w:r>
              <w:t>Adecuación funcional · Capacidad de interacción</w:t>
            </w:r>
          </w:p>
        </w:tc>
        <w:tc>
          <w:tcPr>
            <w:tcW w:w="831" w:type="pct"/>
          </w:tcPr>
          <w:p w14:paraId="402D3F44" w14:textId="77777777" w:rsidR="006059A2" w:rsidRDefault="006059A2" w:rsidP="00A71A47">
            <w:pPr>
              <w:pStyle w:val="Compact"/>
            </w:pPr>
            <w:r>
              <w:t>Fallido</w:t>
            </w:r>
          </w:p>
        </w:tc>
      </w:tr>
      <w:tr w:rsidR="006059A2" w14:paraId="3C31308D" w14:textId="77777777" w:rsidTr="00734C90">
        <w:tc>
          <w:tcPr>
            <w:tcW w:w="595" w:type="pct"/>
          </w:tcPr>
          <w:p w14:paraId="687E286F" w14:textId="77777777" w:rsidR="006059A2" w:rsidRDefault="006059A2" w:rsidP="00A71A47">
            <w:pPr>
              <w:pStyle w:val="Compact"/>
            </w:pPr>
            <w:r>
              <w:t>R-02</w:t>
            </w:r>
          </w:p>
        </w:tc>
        <w:tc>
          <w:tcPr>
            <w:tcW w:w="1264" w:type="pct"/>
          </w:tcPr>
          <w:p w14:paraId="4AE20609" w14:textId="77777777" w:rsidR="006059A2" w:rsidRDefault="006059A2" w:rsidP="00A71A47">
            <w:pPr>
              <w:pStyle w:val="Compact"/>
            </w:pPr>
            <w:r>
              <w:t>CP-EQ-01, CP-EQ-02</w:t>
            </w:r>
          </w:p>
        </w:tc>
        <w:tc>
          <w:tcPr>
            <w:tcW w:w="947" w:type="pct"/>
          </w:tcPr>
          <w:p w14:paraId="5C0E6DB2" w14:textId="77777777" w:rsidR="006059A2" w:rsidRDefault="006059A2" w:rsidP="00A71A47">
            <w:pPr>
              <w:pStyle w:val="Compact"/>
            </w:pPr>
            <w:r>
              <w:t>Equivalencia</w:t>
            </w:r>
          </w:p>
        </w:tc>
        <w:tc>
          <w:tcPr>
            <w:tcW w:w="357" w:type="pct"/>
          </w:tcPr>
          <w:p w14:paraId="30932B1E" w14:textId="77777777" w:rsidR="006059A2" w:rsidRDefault="006059A2" w:rsidP="00A71A47">
            <w:pPr>
              <w:pStyle w:val="Compact"/>
            </w:pPr>
            <w:r>
              <w:t>A</w:t>
            </w:r>
          </w:p>
        </w:tc>
        <w:tc>
          <w:tcPr>
            <w:tcW w:w="1005" w:type="pct"/>
          </w:tcPr>
          <w:p w14:paraId="18E9F57E" w14:textId="77777777" w:rsidR="006059A2" w:rsidRDefault="006059A2" w:rsidP="00A71A47">
            <w:pPr>
              <w:pStyle w:val="Compact"/>
            </w:pPr>
            <w:r>
              <w:t>Adecuación funcional</w:t>
            </w:r>
          </w:p>
        </w:tc>
        <w:tc>
          <w:tcPr>
            <w:tcW w:w="831" w:type="pct"/>
          </w:tcPr>
          <w:p w14:paraId="627BA336" w14:textId="77777777" w:rsidR="006059A2" w:rsidRDefault="006059A2" w:rsidP="00A71A47">
            <w:pPr>
              <w:pStyle w:val="Compact"/>
            </w:pPr>
            <w:r>
              <w:t>Fallido</w:t>
            </w:r>
          </w:p>
        </w:tc>
      </w:tr>
      <w:tr w:rsidR="006059A2" w14:paraId="17918DC7"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46205435" w14:textId="77777777" w:rsidR="006059A2" w:rsidRDefault="006059A2" w:rsidP="00A71A47">
            <w:pPr>
              <w:pStyle w:val="Compact"/>
            </w:pPr>
            <w:r>
              <w:t>R-03</w:t>
            </w:r>
          </w:p>
        </w:tc>
        <w:tc>
          <w:tcPr>
            <w:tcW w:w="1264" w:type="pct"/>
          </w:tcPr>
          <w:p w14:paraId="614B5DED" w14:textId="77777777" w:rsidR="006059A2" w:rsidRDefault="006059A2" w:rsidP="00A71A47">
            <w:pPr>
              <w:pStyle w:val="Compact"/>
            </w:pPr>
            <w:r>
              <w:t>CP-VL-01</w:t>
            </w:r>
          </w:p>
        </w:tc>
        <w:tc>
          <w:tcPr>
            <w:tcW w:w="947" w:type="pct"/>
          </w:tcPr>
          <w:p w14:paraId="235F43C9" w14:textId="77777777" w:rsidR="006059A2" w:rsidRDefault="006059A2" w:rsidP="00A71A47">
            <w:pPr>
              <w:pStyle w:val="Compact"/>
            </w:pPr>
            <w:r>
              <w:t>Valores límite</w:t>
            </w:r>
          </w:p>
        </w:tc>
        <w:tc>
          <w:tcPr>
            <w:tcW w:w="357" w:type="pct"/>
          </w:tcPr>
          <w:p w14:paraId="18B84512" w14:textId="77777777" w:rsidR="006059A2" w:rsidRDefault="006059A2" w:rsidP="00A71A47">
            <w:pPr>
              <w:pStyle w:val="Compact"/>
            </w:pPr>
            <w:r>
              <w:t>A</w:t>
            </w:r>
          </w:p>
        </w:tc>
        <w:tc>
          <w:tcPr>
            <w:tcW w:w="1005" w:type="pct"/>
          </w:tcPr>
          <w:p w14:paraId="703E8F37" w14:textId="77777777" w:rsidR="006059A2" w:rsidRDefault="006059A2" w:rsidP="00A71A47">
            <w:pPr>
              <w:pStyle w:val="Compact"/>
            </w:pPr>
            <w:r>
              <w:t>Seguridad</w:t>
            </w:r>
          </w:p>
        </w:tc>
        <w:tc>
          <w:tcPr>
            <w:tcW w:w="831" w:type="pct"/>
          </w:tcPr>
          <w:p w14:paraId="2B091C5B" w14:textId="77777777" w:rsidR="006059A2" w:rsidRDefault="006059A2" w:rsidP="00A71A47">
            <w:pPr>
              <w:pStyle w:val="Compact"/>
            </w:pPr>
            <w:r>
              <w:t>Aprobado</w:t>
            </w:r>
          </w:p>
        </w:tc>
      </w:tr>
      <w:tr w:rsidR="006059A2" w14:paraId="55B6868E" w14:textId="77777777" w:rsidTr="00734C90">
        <w:tc>
          <w:tcPr>
            <w:tcW w:w="595" w:type="pct"/>
          </w:tcPr>
          <w:p w14:paraId="45F8C00B" w14:textId="77777777" w:rsidR="006059A2" w:rsidRDefault="006059A2" w:rsidP="00A71A47">
            <w:pPr>
              <w:pStyle w:val="Compact"/>
            </w:pPr>
            <w:r>
              <w:t>R-04</w:t>
            </w:r>
          </w:p>
        </w:tc>
        <w:tc>
          <w:tcPr>
            <w:tcW w:w="1264" w:type="pct"/>
          </w:tcPr>
          <w:p w14:paraId="72EC3B09" w14:textId="77777777" w:rsidR="006059A2" w:rsidRDefault="006059A2" w:rsidP="00A71A47">
            <w:pPr>
              <w:pStyle w:val="Compact"/>
            </w:pPr>
            <w:r>
              <w:t>CP-VL-02</w:t>
            </w:r>
          </w:p>
        </w:tc>
        <w:tc>
          <w:tcPr>
            <w:tcW w:w="947" w:type="pct"/>
          </w:tcPr>
          <w:p w14:paraId="6BA1CEB0" w14:textId="77777777" w:rsidR="006059A2" w:rsidRDefault="006059A2" w:rsidP="00A71A47">
            <w:pPr>
              <w:pStyle w:val="Compact"/>
            </w:pPr>
            <w:r>
              <w:t>Valores límite</w:t>
            </w:r>
          </w:p>
        </w:tc>
        <w:tc>
          <w:tcPr>
            <w:tcW w:w="357" w:type="pct"/>
          </w:tcPr>
          <w:p w14:paraId="3983310C" w14:textId="77777777" w:rsidR="006059A2" w:rsidRDefault="006059A2" w:rsidP="00A71A47">
            <w:pPr>
              <w:pStyle w:val="Compact"/>
            </w:pPr>
            <w:r>
              <w:t>A</w:t>
            </w:r>
          </w:p>
        </w:tc>
        <w:tc>
          <w:tcPr>
            <w:tcW w:w="1005" w:type="pct"/>
          </w:tcPr>
          <w:p w14:paraId="78FD5D9E" w14:textId="77777777" w:rsidR="006059A2" w:rsidRDefault="006059A2" w:rsidP="00A71A47">
            <w:pPr>
              <w:pStyle w:val="Compact"/>
            </w:pPr>
            <w:r>
              <w:t>Adecuación funcional</w:t>
            </w:r>
          </w:p>
        </w:tc>
        <w:tc>
          <w:tcPr>
            <w:tcW w:w="831" w:type="pct"/>
          </w:tcPr>
          <w:p w14:paraId="2AFD6272" w14:textId="77777777" w:rsidR="006059A2" w:rsidRDefault="006059A2" w:rsidP="00A71A47">
            <w:pPr>
              <w:pStyle w:val="Compact"/>
            </w:pPr>
            <w:r>
              <w:t>Fallido</w:t>
            </w:r>
          </w:p>
        </w:tc>
      </w:tr>
      <w:tr w:rsidR="006059A2" w14:paraId="3195ED40"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5654D8F1" w14:textId="77777777" w:rsidR="006059A2" w:rsidRDefault="006059A2" w:rsidP="00A71A47">
            <w:pPr>
              <w:pStyle w:val="Compact"/>
            </w:pPr>
            <w:r>
              <w:t>R-05</w:t>
            </w:r>
          </w:p>
        </w:tc>
        <w:tc>
          <w:tcPr>
            <w:tcW w:w="1264" w:type="pct"/>
          </w:tcPr>
          <w:p w14:paraId="101369D9" w14:textId="77777777" w:rsidR="006059A2" w:rsidRDefault="006059A2" w:rsidP="00A71A47">
            <w:pPr>
              <w:pStyle w:val="Compact"/>
            </w:pPr>
            <w:r>
              <w:t>CP-VL-05, CP-TE-03, CP-EX-02</w:t>
            </w:r>
          </w:p>
        </w:tc>
        <w:tc>
          <w:tcPr>
            <w:tcW w:w="947" w:type="pct"/>
          </w:tcPr>
          <w:p w14:paraId="53D06A92" w14:textId="77777777" w:rsidR="006059A2" w:rsidRDefault="006059A2" w:rsidP="00A71A47">
            <w:pPr>
              <w:pStyle w:val="Compact"/>
            </w:pPr>
            <w:r>
              <w:t>Valores límite · Transición · Exploratorio</w:t>
            </w:r>
          </w:p>
        </w:tc>
        <w:tc>
          <w:tcPr>
            <w:tcW w:w="357" w:type="pct"/>
          </w:tcPr>
          <w:p w14:paraId="7D953A7A" w14:textId="77777777" w:rsidR="006059A2" w:rsidRDefault="006059A2" w:rsidP="00A71A47">
            <w:pPr>
              <w:pStyle w:val="Compact"/>
            </w:pPr>
            <w:r>
              <w:t>B, F</w:t>
            </w:r>
          </w:p>
        </w:tc>
        <w:tc>
          <w:tcPr>
            <w:tcW w:w="1005" w:type="pct"/>
          </w:tcPr>
          <w:p w14:paraId="60F1598C" w14:textId="77777777" w:rsidR="006059A2" w:rsidRDefault="006059A2" w:rsidP="00A71A47">
            <w:pPr>
              <w:pStyle w:val="Compact"/>
            </w:pPr>
            <w:r>
              <w:t>Adecuación funcional</w:t>
            </w:r>
          </w:p>
        </w:tc>
        <w:tc>
          <w:tcPr>
            <w:tcW w:w="831" w:type="pct"/>
          </w:tcPr>
          <w:p w14:paraId="26053A2F" w14:textId="77777777" w:rsidR="006059A2" w:rsidRDefault="006059A2" w:rsidP="00A71A47">
            <w:pPr>
              <w:pStyle w:val="Compact"/>
            </w:pPr>
            <w:r>
              <w:t>Fallido</w:t>
            </w:r>
          </w:p>
        </w:tc>
      </w:tr>
      <w:tr w:rsidR="006059A2" w14:paraId="4E898185" w14:textId="77777777" w:rsidTr="00734C90">
        <w:tc>
          <w:tcPr>
            <w:tcW w:w="595" w:type="pct"/>
          </w:tcPr>
          <w:p w14:paraId="5FBB715C" w14:textId="77777777" w:rsidR="006059A2" w:rsidRDefault="006059A2" w:rsidP="00A71A47">
            <w:pPr>
              <w:pStyle w:val="Compact"/>
            </w:pPr>
            <w:r>
              <w:t>R-06</w:t>
            </w:r>
          </w:p>
        </w:tc>
        <w:tc>
          <w:tcPr>
            <w:tcW w:w="1264" w:type="pct"/>
          </w:tcPr>
          <w:p w14:paraId="34F8D0B5" w14:textId="77777777" w:rsidR="006059A2" w:rsidRDefault="006059A2" w:rsidP="00A71A47">
            <w:pPr>
              <w:pStyle w:val="Compact"/>
            </w:pPr>
            <w:r>
              <w:t>CP-EQ-05</w:t>
            </w:r>
          </w:p>
        </w:tc>
        <w:tc>
          <w:tcPr>
            <w:tcW w:w="947" w:type="pct"/>
          </w:tcPr>
          <w:p w14:paraId="486B7403" w14:textId="77777777" w:rsidR="006059A2" w:rsidRDefault="006059A2" w:rsidP="00A71A47">
            <w:pPr>
              <w:pStyle w:val="Compact"/>
            </w:pPr>
            <w:r>
              <w:t>Equivalencia</w:t>
            </w:r>
          </w:p>
        </w:tc>
        <w:tc>
          <w:tcPr>
            <w:tcW w:w="357" w:type="pct"/>
          </w:tcPr>
          <w:p w14:paraId="5D4E8323" w14:textId="77777777" w:rsidR="006059A2" w:rsidRDefault="006059A2" w:rsidP="00A71A47">
            <w:pPr>
              <w:pStyle w:val="Compact"/>
            </w:pPr>
            <w:r>
              <w:t>D</w:t>
            </w:r>
          </w:p>
        </w:tc>
        <w:tc>
          <w:tcPr>
            <w:tcW w:w="1005" w:type="pct"/>
          </w:tcPr>
          <w:p w14:paraId="2809ACB5" w14:textId="77777777" w:rsidR="006059A2" w:rsidRDefault="006059A2" w:rsidP="00A71A47">
            <w:pPr>
              <w:pStyle w:val="Compact"/>
            </w:pPr>
            <w:r>
              <w:t>Adecuación funcional</w:t>
            </w:r>
          </w:p>
        </w:tc>
        <w:tc>
          <w:tcPr>
            <w:tcW w:w="831" w:type="pct"/>
          </w:tcPr>
          <w:p w14:paraId="1633712D" w14:textId="77777777" w:rsidR="006059A2" w:rsidRDefault="006059A2" w:rsidP="00A71A47">
            <w:pPr>
              <w:pStyle w:val="Compact"/>
            </w:pPr>
            <w:r>
              <w:t>Fallido</w:t>
            </w:r>
          </w:p>
        </w:tc>
      </w:tr>
      <w:tr w:rsidR="006059A2" w14:paraId="7C0F02F2"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0C3AB1AC" w14:textId="77777777" w:rsidR="006059A2" w:rsidRDefault="006059A2" w:rsidP="00A71A47">
            <w:pPr>
              <w:pStyle w:val="Compact"/>
            </w:pPr>
            <w:r>
              <w:t>R-07</w:t>
            </w:r>
          </w:p>
        </w:tc>
        <w:tc>
          <w:tcPr>
            <w:tcW w:w="1264" w:type="pct"/>
          </w:tcPr>
          <w:p w14:paraId="42BECB9B" w14:textId="77777777" w:rsidR="006059A2" w:rsidRDefault="006059A2" w:rsidP="00A71A47">
            <w:pPr>
              <w:pStyle w:val="Compact"/>
            </w:pPr>
            <w:r>
              <w:t>CP-VL-05, CP-TE-04</w:t>
            </w:r>
          </w:p>
        </w:tc>
        <w:tc>
          <w:tcPr>
            <w:tcW w:w="947" w:type="pct"/>
          </w:tcPr>
          <w:p w14:paraId="2C95D506" w14:textId="77777777" w:rsidR="006059A2" w:rsidRDefault="006059A2" w:rsidP="00A71A47">
            <w:pPr>
              <w:pStyle w:val="Compact"/>
            </w:pPr>
            <w:r>
              <w:t>Valores límite · Transición</w:t>
            </w:r>
          </w:p>
        </w:tc>
        <w:tc>
          <w:tcPr>
            <w:tcW w:w="357" w:type="pct"/>
          </w:tcPr>
          <w:p w14:paraId="0B1A073F" w14:textId="77777777" w:rsidR="006059A2" w:rsidRDefault="006059A2" w:rsidP="00A71A47">
            <w:pPr>
              <w:pStyle w:val="Compact"/>
            </w:pPr>
            <w:r>
              <w:t>B, D</w:t>
            </w:r>
          </w:p>
        </w:tc>
        <w:tc>
          <w:tcPr>
            <w:tcW w:w="1005" w:type="pct"/>
          </w:tcPr>
          <w:p w14:paraId="0094BAFB" w14:textId="77777777" w:rsidR="006059A2" w:rsidRDefault="006059A2" w:rsidP="00A71A47">
            <w:pPr>
              <w:pStyle w:val="Compact"/>
            </w:pPr>
            <w:r>
              <w:t>Adecuación funcional · Fiabilidad</w:t>
            </w:r>
          </w:p>
        </w:tc>
        <w:tc>
          <w:tcPr>
            <w:tcW w:w="831" w:type="pct"/>
          </w:tcPr>
          <w:p w14:paraId="64D5E069" w14:textId="77777777" w:rsidR="006059A2" w:rsidRDefault="006059A2" w:rsidP="00A71A47">
            <w:pPr>
              <w:pStyle w:val="Compact"/>
            </w:pPr>
            <w:r>
              <w:t>Fallido</w:t>
            </w:r>
          </w:p>
        </w:tc>
      </w:tr>
      <w:tr w:rsidR="006059A2" w14:paraId="3FE3E0DA" w14:textId="77777777" w:rsidTr="00734C90">
        <w:tc>
          <w:tcPr>
            <w:tcW w:w="595" w:type="pct"/>
          </w:tcPr>
          <w:p w14:paraId="6EC1BC51" w14:textId="77777777" w:rsidR="006059A2" w:rsidRDefault="006059A2" w:rsidP="00A71A47">
            <w:pPr>
              <w:pStyle w:val="Compact"/>
            </w:pPr>
            <w:r>
              <w:lastRenderedPageBreak/>
              <w:t>R-08</w:t>
            </w:r>
          </w:p>
        </w:tc>
        <w:tc>
          <w:tcPr>
            <w:tcW w:w="1264" w:type="pct"/>
          </w:tcPr>
          <w:p w14:paraId="196255C8" w14:textId="77777777" w:rsidR="006059A2" w:rsidRDefault="006059A2" w:rsidP="00A71A47">
            <w:pPr>
              <w:pStyle w:val="Compact"/>
            </w:pPr>
            <w:r>
              <w:t>CP-TE-01, CP-EX-01</w:t>
            </w:r>
          </w:p>
        </w:tc>
        <w:tc>
          <w:tcPr>
            <w:tcW w:w="947" w:type="pct"/>
          </w:tcPr>
          <w:p w14:paraId="6C8191ED" w14:textId="77777777" w:rsidR="006059A2" w:rsidRDefault="006059A2" w:rsidP="00A71A47">
            <w:pPr>
              <w:pStyle w:val="Compact"/>
            </w:pPr>
            <w:r>
              <w:t>Transición · Exploratorio</w:t>
            </w:r>
          </w:p>
        </w:tc>
        <w:tc>
          <w:tcPr>
            <w:tcW w:w="357" w:type="pct"/>
          </w:tcPr>
          <w:p w14:paraId="41C81ABF" w14:textId="77777777" w:rsidR="006059A2" w:rsidRDefault="006059A2" w:rsidP="00A71A47">
            <w:pPr>
              <w:pStyle w:val="Compact"/>
            </w:pPr>
            <w:r>
              <w:t>B, F</w:t>
            </w:r>
          </w:p>
        </w:tc>
        <w:tc>
          <w:tcPr>
            <w:tcW w:w="1005" w:type="pct"/>
          </w:tcPr>
          <w:p w14:paraId="34B6EFB9" w14:textId="77777777" w:rsidR="006059A2" w:rsidRDefault="006059A2" w:rsidP="00A71A47">
            <w:pPr>
              <w:pStyle w:val="Compact"/>
            </w:pPr>
            <w:r>
              <w:t>Adecuación funcional</w:t>
            </w:r>
          </w:p>
        </w:tc>
        <w:tc>
          <w:tcPr>
            <w:tcW w:w="831" w:type="pct"/>
          </w:tcPr>
          <w:p w14:paraId="691759FB" w14:textId="77777777" w:rsidR="006059A2" w:rsidRDefault="006059A2" w:rsidP="00A71A47">
            <w:pPr>
              <w:pStyle w:val="Compact"/>
            </w:pPr>
            <w:r>
              <w:t>Aprobado con observación</w:t>
            </w:r>
          </w:p>
        </w:tc>
      </w:tr>
      <w:tr w:rsidR="006059A2" w14:paraId="5F9B8C85"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2435EFE7" w14:textId="77777777" w:rsidR="006059A2" w:rsidRDefault="006059A2" w:rsidP="00A71A47">
            <w:pPr>
              <w:pStyle w:val="Compact"/>
            </w:pPr>
            <w:r>
              <w:t>R-09</w:t>
            </w:r>
          </w:p>
        </w:tc>
        <w:tc>
          <w:tcPr>
            <w:tcW w:w="1264" w:type="pct"/>
          </w:tcPr>
          <w:p w14:paraId="44412930" w14:textId="77777777" w:rsidR="006059A2" w:rsidRDefault="006059A2" w:rsidP="00A71A47">
            <w:pPr>
              <w:pStyle w:val="Compact"/>
            </w:pPr>
            <w:r>
              <w:t>CP-TD-02</w:t>
            </w:r>
          </w:p>
        </w:tc>
        <w:tc>
          <w:tcPr>
            <w:tcW w:w="947" w:type="pct"/>
          </w:tcPr>
          <w:p w14:paraId="12D60017" w14:textId="77777777" w:rsidR="006059A2" w:rsidRDefault="006059A2" w:rsidP="00A71A47">
            <w:pPr>
              <w:pStyle w:val="Compact"/>
            </w:pPr>
            <w:r>
              <w:t>Tabla de decisión</w:t>
            </w:r>
          </w:p>
        </w:tc>
        <w:tc>
          <w:tcPr>
            <w:tcW w:w="357" w:type="pct"/>
          </w:tcPr>
          <w:p w14:paraId="36CE2A2E" w14:textId="77777777" w:rsidR="006059A2" w:rsidRDefault="006059A2" w:rsidP="00A71A47">
            <w:pPr>
              <w:pStyle w:val="Compact"/>
            </w:pPr>
            <w:r>
              <w:t>E</w:t>
            </w:r>
          </w:p>
        </w:tc>
        <w:tc>
          <w:tcPr>
            <w:tcW w:w="1005" w:type="pct"/>
          </w:tcPr>
          <w:p w14:paraId="1E34E68D" w14:textId="77777777" w:rsidR="006059A2" w:rsidRDefault="006059A2" w:rsidP="00A71A47">
            <w:pPr>
              <w:pStyle w:val="Compact"/>
            </w:pPr>
            <w:r>
              <w:t>Seguridad</w:t>
            </w:r>
          </w:p>
        </w:tc>
        <w:tc>
          <w:tcPr>
            <w:tcW w:w="831" w:type="pct"/>
          </w:tcPr>
          <w:p w14:paraId="6E7D7FC5" w14:textId="77777777" w:rsidR="006059A2" w:rsidRDefault="006059A2" w:rsidP="00A71A47">
            <w:pPr>
              <w:pStyle w:val="Compact"/>
            </w:pPr>
            <w:r>
              <w:t>Fallido</w:t>
            </w:r>
          </w:p>
        </w:tc>
      </w:tr>
      <w:tr w:rsidR="006059A2" w14:paraId="239F579B" w14:textId="77777777" w:rsidTr="00734C90">
        <w:tc>
          <w:tcPr>
            <w:tcW w:w="595" w:type="pct"/>
          </w:tcPr>
          <w:p w14:paraId="6D6AB024" w14:textId="77777777" w:rsidR="006059A2" w:rsidRDefault="006059A2" w:rsidP="00A71A47">
            <w:pPr>
              <w:pStyle w:val="Compact"/>
            </w:pPr>
            <w:r>
              <w:t>R-10</w:t>
            </w:r>
          </w:p>
        </w:tc>
        <w:tc>
          <w:tcPr>
            <w:tcW w:w="1264" w:type="pct"/>
          </w:tcPr>
          <w:p w14:paraId="30F44F83" w14:textId="77777777" w:rsidR="006059A2" w:rsidRDefault="006059A2" w:rsidP="00A71A47">
            <w:pPr>
              <w:pStyle w:val="Compact"/>
            </w:pPr>
            <w:r>
              <w:t>CP-VL-04, CP-TE-02</w:t>
            </w:r>
          </w:p>
        </w:tc>
        <w:tc>
          <w:tcPr>
            <w:tcW w:w="947" w:type="pct"/>
          </w:tcPr>
          <w:p w14:paraId="279B26F0" w14:textId="77777777" w:rsidR="006059A2" w:rsidRDefault="006059A2" w:rsidP="00A71A47">
            <w:pPr>
              <w:pStyle w:val="Compact"/>
            </w:pPr>
            <w:r>
              <w:t>Valores límite · Transición</w:t>
            </w:r>
          </w:p>
        </w:tc>
        <w:tc>
          <w:tcPr>
            <w:tcW w:w="357" w:type="pct"/>
          </w:tcPr>
          <w:p w14:paraId="06319092" w14:textId="77777777" w:rsidR="006059A2" w:rsidRDefault="006059A2" w:rsidP="00A71A47">
            <w:pPr>
              <w:pStyle w:val="Compact"/>
            </w:pPr>
            <w:r>
              <w:t>D, B</w:t>
            </w:r>
          </w:p>
        </w:tc>
        <w:tc>
          <w:tcPr>
            <w:tcW w:w="1005" w:type="pct"/>
          </w:tcPr>
          <w:p w14:paraId="3683DA2D" w14:textId="77777777" w:rsidR="006059A2" w:rsidRDefault="006059A2" w:rsidP="00A71A47">
            <w:pPr>
              <w:pStyle w:val="Compact"/>
            </w:pPr>
            <w:r>
              <w:t>Adecuación funcional · Fiabilidad</w:t>
            </w:r>
          </w:p>
        </w:tc>
        <w:tc>
          <w:tcPr>
            <w:tcW w:w="831" w:type="pct"/>
          </w:tcPr>
          <w:p w14:paraId="7B55BF78" w14:textId="77777777" w:rsidR="006059A2" w:rsidRDefault="006059A2" w:rsidP="00A71A47">
            <w:pPr>
              <w:pStyle w:val="Compact"/>
            </w:pPr>
            <w:r>
              <w:t>Fallido</w:t>
            </w:r>
          </w:p>
        </w:tc>
      </w:tr>
      <w:tr w:rsidR="006059A2" w14:paraId="5B77CFD3"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32F09646" w14:textId="77777777" w:rsidR="006059A2" w:rsidRDefault="006059A2" w:rsidP="00A71A47">
            <w:pPr>
              <w:pStyle w:val="Compact"/>
            </w:pPr>
            <w:r>
              <w:t>R-11</w:t>
            </w:r>
          </w:p>
        </w:tc>
        <w:tc>
          <w:tcPr>
            <w:tcW w:w="1264" w:type="pct"/>
          </w:tcPr>
          <w:p w14:paraId="52C1C169" w14:textId="77777777" w:rsidR="006059A2" w:rsidRDefault="006059A2" w:rsidP="00A71A47">
            <w:pPr>
              <w:pStyle w:val="Compact"/>
            </w:pPr>
            <w:r>
              <w:t>CP-EQ-04 (también GET /invoices), CP-TD-01</w:t>
            </w:r>
          </w:p>
        </w:tc>
        <w:tc>
          <w:tcPr>
            <w:tcW w:w="947" w:type="pct"/>
          </w:tcPr>
          <w:p w14:paraId="6E25CC02" w14:textId="77777777" w:rsidR="006059A2" w:rsidRDefault="006059A2" w:rsidP="00A71A47">
            <w:pPr>
              <w:pStyle w:val="Compact"/>
            </w:pPr>
            <w:r>
              <w:t>Equivalencia · Tabla de decisión</w:t>
            </w:r>
          </w:p>
        </w:tc>
        <w:tc>
          <w:tcPr>
            <w:tcW w:w="357" w:type="pct"/>
          </w:tcPr>
          <w:p w14:paraId="3B105406" w14:textId="77777777" w:rsidR="006059A2" w:rsidRDefault="006059A2" w:rsidP="00A71A47">
            <w:pPr>
              <w:pStyle w:val="Compact"/>
            </w:pPr>
            <w:r>
              <w:t>C</w:t>
            </w:r>
          </w:p>
        </w:tc>
        <w:tc>
          <w:tcPr>
            <w:tcW w:w="1005" w:type="pct"/>
          </w:tcPr>
          <w:p w14:paraId="7C744836" w14:textId="77777777" w:rsidR="006059A2" w:rsidRDefault="006059A2" w:rsidP="00A71A47">
            <w:pPr>
              <w:pStyle w:val="Compact"/>
            </w:pPr>
            <w:r>
              <w:t>Seguridad</w:t>
            </w:r>
          </w:p>
        </w:tc>
        <w:tc>
          <w:tcPr>
            <w:tcW w:w="831" w:type="pct"/>
          </w:tcPr>
          <w:p w14:paraId="14033E40" w14:textId="77777777" w:rsidR="006059A2" w:rsidRDefault="006059A2" w:rsidP="00A71A47">
            <w:pPr>
              <w:pStyle w:val="Compact"/>
            </w:pPr>
            <w:r>
              <w:t>Fallido</w:t>
            </w:r>
          </w:p>
        </w:tc>
      </w:tr>
      <w:tr w:rsidR="006059A2" w14:paraId="7FC5BAF5" w14:textId="77777777" w:rsidTr="00734C90">
        <w:tc>
          <w:tcPr>
            <w:tcW w:w="595" w:type="pct"/>
          </w:tcPr>
          <w:p w14:paraId="7ED133D3" w14:textId="77777777" w:rsidR="006059A2" w:rsidRDefault="006059A2" w:rsidP="00A71A47">
            <w:pPr>
              <w:pStyle w:val="Compact"/>
            </w:pPr>
            <w:r>
              <w:t>R-12</w:t>
            </w:r>
          </w:p>
        </w:tc>
        <w:tc>
          <w:tcPr>
            <w:tcW w:w="1264" w:type="pct"/>
          </w:tcPr>
          <w:p w14:paraId="3ABE19DE" w14:textId="77777777" w:rsidR="006059A2" w:rsidRDefault="006059A2" w:rsidP="00A71A47">
            <w:pPr>
              <w:pStyle w:val="Compact"/>
            </w:pPr>
            <w:r>
              <w:t>CP-VL-03, CP-EQ-03, CP-TD-03</w:t>
            </w:r>
          </w:p>
        </w:tc>
        <w:tc>
          <w:tcPr>
            <w:tcW w:w="947" w:type="pct"/>
          </w:tcPr>
          <w:p w14:paraId="29F32900" w14:textId="77777777" w:rsidR="006059A2" w:rsidRDefault="006059A2" w:rsidP="00A71A47">
            <w:pPr>
              <w:pStyle w:val="Compact"/>
            </w:pPr>
            <w:r>
              <w:t>Valores límite · Equivalencia · Tabla de decisión</w:t>
            </w:r>
          </w:p>
        </w:tc>
        <w:tc>
          <w:tcPr>
            <w:tcW w:w="357" w:type="pct"/>
          </w:tcPr>
          <w:p w14:paraId="7078A62F" w14:textId="77777777" w:rsidR="006059A2" w:rsidRDefault="006059A2" w:rsidP="00A71A47">
            <w:pPr>
              <w:pStyle w:val="Compact"/>
            </w:pPr>
            <w:r>
              <w:t>A, C, E</w:t>
            </w:r>
          </w:p>
        </w:tc>
        <w:tc>
          <w:tcPr>
            <w:tcW w:w="1005" w:type="pct"/>
          </w:tcPr>
          <w:p w14:paraId="5F8C5A53" w14:textId="77777777" w:rsidR="006059A2" w:rsidRDefault="006059A2" w:rsidP="00A71A47">
            <w:pPr>
              <w:pStyle w:val="Compact"/>
            </w:pPr>
            <w:r>
              <w:t>Adecuación funcional · Compatibilidad</w:t>
            </w:r>
          </w:p>
        </w:tc>
        <w:tc>
          <w:tcPr>
            <w:tcW w:w="831" w:type="pct"/>
          </w:tcPr>
          <w:p w14:paraId="267208BB" w14:textId="77777777" w:rsidR="006059A2" w:rsidRDefault="006059A2" w:rsidP="00A71A47">
            <w:pPr>
              <w:pStyle w:val="Compact"/>
            </w:pPr>
            <w:r>
              <w:t>Fallido</w:t>
            </w:r>
          </w:p>
        </w:tc>
      </w:tr>
    </w:tbl>
    <w:p w14:paraId="298DA8D5" w14:textId="4C6AC420" w:rsidR="006059A2" w:rsidRPr="006059A2" w:rsidRDefault="006059A2" w:rsidP="00A71A47">
      <w:pPr>
        <w:pStyle w:val="FirstParagraph"/>
      </w:pPr>
    </w:p>
    <w:p w14:paraId="37639707" w14:textId="77777777" w:rsidR="00ED63F7" w:rsidRDefault="00ED63F7" w:rsidP="00A71A47">
      <w:pPr>
        <w:pStyle w:val="Ttulo2"/>
      </w:pPr>
      <w:bookmarkStart w:id="96" w:name="_Toc241139410"/>
      <w:r>
        <w:t>8.11 Anexo L — Inventario de requisitos (C.1)</w:t>
      </w:r>
      <w:bookmarkEnd w:id="96"/>
    </w:p>
    <w:p w14:paraId="291B9F41" w14:textId="77777777" w:rsidR="00ED63F7" w:rsidRDefault="00ED63F7" w:rsidP="00A71A47">
      <w:pPr>
        <w:pStyle w:val="FirstParagraph"/>
      </w:pPr>
      <w:r>
        <w:t>Inventario completo con el formato del Anexo C.1 del enunciado: los 12 requisitos que se pueden observar en la aplicación, ordenados por módulo, nivel, tipo y característica ISO/IEC 25010.</w:t>
      </w:r>
    </w:p>
    <w:p>
      <w:pPr>
        <w:pStyle w:val="Textoindependiente"/>
        <w:keepNext/>
        <w:spacing w:before="120" w:after="0"/>
      </w:pPr>
      <w:r>
        <w:rPr>
          <w:b/>
          <w:bCs/>
        </w:rPr>
        <w:t xml:space="preserve">Tabla 55</w:t>
      </w:r>
    </w:p>
    <w:p>
      <w:pPr>
        <w:pStyle w:val="Textoindependiente"/>
        <w:keepNext/>
        <w:spacing w:before="120" w:after="0"/>
      </w:pPr>
      <w:r>
        <w:rPr>
          <w:i/>
          <w:iCs/>
        </w:rPr>
        <w:t xml:space="preserve">Inventario de requisitos (C.1)</w:t>
      </w:r>
    </w:p>
    <w:tbl>
      <w:tblPr>
        <w:tblStyle w:val="Tablaconcuadrcula4-nfasis1"/>
        <w:tblW w:w="5000" w:type="pct"/>
        <w:tblLook w:val="0420" w:firstRow="1" w:lastRow="0" w:firstColumn="0" w:lastColumn="0" w:noHBand="0" w:noVBand="1"/>
      </w:tblPr>
      <w:tblGrid>
        <w:gridCol w:w="496"/>
        <w:gridCol w:w="3481"/>
        <w:gridCol w:w="1005"/>
        <w:gridCol w:w="1486"/>
        <w:gridCol w:w="1198"/>
        <w:gridCol w:w="2070"/>
      </w:tblGrid>
      <w:tr w:rsidR="00ED63F7" w14:paraId="5A986A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55" w:type="pct"/>
          </w:tcPr>
          <w:p w14:paraId="13F66DB2" w14:textId="77777777" w:rsidR="00ED63F7" w:rsidRDefault="00ED63F7" w:rsidP="00A71A47">
            <w:pPr>
              <w:pStyle w:val="Compact"/>
            </w:pPr>
            <w:r>
              <w:t>#</w:t>
            </w:r>
          </w:p>
        </w:tc>
        <w:tc>
          <w:tcPr>
            <w:tcW w:w="1788" w:type="pct"/>
          </w:tcPr>
          <w:p w14:paraId="6FDAFB29" w14:textId="77777777" w:rsidR="00ED63F7" w:rsidRDefault="00ED63F7" w:rsidP="00A71A47">
            <w:pPr>
              <w:pStyle w:val="Compact"/>
            </w:pPr>
            <w:r>
              <w:t>Requisito (descripción breve)</w:t>
            </w:r>
          </w:p>
        </w:tc>
        <w:tc>
          <w:tcPr>
            <w:tcW w:w="516" w:type="pct"/>
          </w:tcPr>
          <w:p w14:paraId="3EE24842" w14:textId="77777777" w:rsidR="00ED63F7" w:rsidRDefault="00ED63F7" w:rsidP="00A71A47">
            <w:pPr>
              <w:pStyle w:val="Compact"/>
            </w:pPr>
            <w:r>
              <w:t>Módulo</w:t>
            </w:r>
          </w:p>
        </w:tc>
        <w:tc>
          <w:tcPr>
            <w:tcW w:w="763" w:type="pct"/>
          </w:tcPr>
          <w:p w14:paraId="09FAE944" w14:textId="77777777" w:rsidR="00ED63F7" w:rsidRDefault="00ED63F7" w:rsidP="00A71A47">
            <w:pPr>
              <w:pStyle w:val="Compact"/>
            </w:pPr>
            <w:r>
              <w:t>Nivel</w:t>
            </w:r>
          </w:p>
        </w:tc>
        <w:tc>
          <w:tcPr>
            <w:tcW w:w="615" w:type="pct"/>
          </w:tcPr>
          <w:p w14:paraId="79D38EA5" w14:textId="77777777" w:rsidR="00ED63F7" w:rsidRDefault="00ED63F7" w:rsidP="00A71A47">
            <w:pPr>
              <w:pStyle w:val="Compact"/>
            </w:pPr>
            <w:r>
              <w:t>Tipo</w:t>
            </w:r>
          </w:p>
        </w:tc>
        <w:tc>
          <w:tcPr>
            <w:tcW w:w="1064" w:type="pct"/>
          </w:tcPr>
          <w:p w14:paraId="441451F1" w14:textId="77777777" w:rsidR="00ED63F7" w:rsidRDefault="00ED63F7" w:rsidP="00A71A47">
            <w:pPr>
              <w:pStyle w:val="Compact"/>
            </w:pPr>
            <w:r>
              <w:t>ISO/IEC 25010</w:t>
            </w:r>
          </w:p>
        </w:tc>
      </w:tr>
      <w:tr w:rsidR="00ED63F7" w14:paraId="4E185B81"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242A982C" w14:textId="77777777" w:rsidR="00ED63F7" w:rsidRDefault="00ED63F7" w:rsidP="00A71A47">
            <w:pPr>
              <w:pStyle w:val="Compact"/>
            </w:pPr>
            <w:r>
              <w:t>R-01</w:t>
            </w:r>
          </w:p>
        </w:tc>
        <w:tc>
          <w:tcPr>
            <w:tcW w:w="1788" w:type="pct"/>
          </w:tcPr>
          <w:p w14:paraId="111CA315" w14:textId="77777777" w:rsidR="00ED63F7" w:rsidRDefault="00ED63F7" w:rsidP="00A71A47">
            <w:pPr>
              <w:pStyle w:val="Compact"/>
            </w:pPr>
            <w:r>
              <w:t>El catálogo se muestra paginado y con rótulos correctos; la búsqueda y los filtros (categoría, marca, precio y «solo ecológicos») devuelven solo lo que cumple, y la insignia ECO coincide con la calificación de CO₂.</w:t>
            </w:r>
          </w:p>
        </w:tc>
        <w:tc>
          <w:tcPr>
            <w:tcW w:w="516" w:type="pct"/>
          </w:tcPr>
          <w:p w14:paraId="12A920F7" w14:textId="77777777" w:rsidR="00ED63F7" w:rsidRDefault="00ED63F7" w:rsidP="00A71A47">
            <w:pPr>
              <w:pStyle w:val="Compact"/>
            </w:pPr>
            <w:r>
              <w:t>M1</w:t>
            </w:r>
          </w:p>
        </w:tc>
        <w:tc>
          <w:tcPr>
            <w:tcW w:w="763" w:type="pct"/>
          </w:tcPr>
          <w:p w14:paraId="7D627061" w14:textId="77777777" w:rsidR="00ED63F7" w:rsidRDefault="00ED63F7" w:rsidP="00A71A47">
            <w:pPr>
              <w:pStyle w:val="Compact"/>
            </w:pPr>
            <w:r>
              <w:t>Sistema</w:t>
            </w:r>
          </w:p>
        </w:tc>
        <w:tc>
          <w:tcPr>
            <w:tcW w:w="615" w:type="pct"/>
          </w:tcPr>
          <w:p w14:paraId="447E3279" w14:textId="77777777" w:rsidR="00ED63F7" w:rsidRDefault="00ED63F7" w:rsidP="00A71A47">
            <w:pPr>
              <w:pStyle w:val="Compact"/>
            </w:pPr>
            <w:r>
              <w:t>Funcional</w:t>
            </w:r>
          </w:p>
        </w:tc>
        <w:tc>
          <w:tcPr>
            <w:tcW w:w="1064" w:type="pct"/>
          </w:tcPr>
          <w:p w14:paraId="386321E7" w14:textId="77777777" w:rsidR="00ED63F7" w:rsidRDefault="00ED63F7" w:rsidP="00A71A47">
            <w:pPr>
              <w:pStyle w:val="Compact"/>
            </w:pPr>
            <w:r>
              <w:t>Adecuación funcional</w:t>
            </w:r>
          </w:p>
        </w:tc>
      </w:tr>
      <w:tr w:rsidR="00ED63F7" w14:paraId="0895F324" w14:textId="77777777" w:rsidTr="00734C90">
        <w:tc>
          <w:tcPr>
            <w:tcW w:w="255" w:type="pct"/>
          </w:tcPr>
          <w:p w14:paraId="5CF798E4" w14:textId="77777777" w:rsidR="00ED63F7" w:rsidRDefault="00ED63F7" w:rsidP="00A71A47">
            <w:pPr>
              <w:pStyle w:val="Compact"/>
            </w:pPr>
            <w:r>
              <w:t>R-02</w:t>
            </w:r>
          </w:p>
        </w:tc>
        <w:tc>
          <w:tcPr>
            <w:tcW w:w="1788" w:type="pct"/>
          </w:tcPr>
          <w:p w14:paraId="21B1419D" w14:textId="77777777" w:rsidR="00ED63F7" w:rsidRDefault="00ED63F7" w:rsidP="00A71A47">
            <w:pPr>
              <w:pStyle w:val="Compact"/>
            </w:pPr>
            <w:r>
              <w:t>El registro exige nombre, apellido, dirección, ciudad, país, correo y contraseña, y el correo debe tener formato válido.</w:t>
            </w:r>
          </w:p>
        </w:tc>
        <w:tc>
          <w:tcPr>
            <w:tcW w:w="516" w:type="pct"/>
          </w:tcPr>
          <w:p w14:paraId="282EF542" w14:textId="77777777" w:rsidR="00ED63F7" w:rsidRDefault="00ED63F7" w:rsidP="00A71A47">
            <w:pPr>
              <w:pStyle w:val="Compact"/>
            </w:pPr>
            <w:r>
              <w:t>M3</w:t>
            </w:r>
          </w:p>
        </w:tc>
        <w:tc>
          <w:tcPr>
            <w:tcW w:w="763" w:type="pct"/>
          </w:tcPr>
          <w:p w14:paraId="2C83BAEC" w14:textId="77777777" w:rsidR="00ED63F7" w:rsidRDefault="00ED63F7" w:rsidP="00A71A47">
            <w:pPr>
              <w:pStyle w:val="Compact"/>
            </w:pPr>
            <w:r>
              <w:t>Sistema</w:t>
            </w:r>
          </w:p>
        </w:tc>
        <w:tc>
          <w:tcPr>
            <w:tcW w:w="615" w:type="pct"/>
          </w:tcPr>
          <w:p w14:paraId="54A6B052" w14:textId="77777777" w:rsidR="00ED63F7" w:rsidRDefault="00ED63F7" w:rsidP="00A71A47">
            <w:pPr>
              <w:pStyle w:val="Compact"/>
            </w:pPr>
            <w:r>
              <w:t>Funcional</w:t>
            </w:r>
          </w:p>
        </w:tc>
        <w:tc>
          <w:tcPr>
            <w:tcW w:w="1064" w:type="pct"/>
          </w:tcPr>
          <w:p w14:paraId="19C729A9" w14:textId="77777777" w:rsidR="00ED63F7" w:rsidRDefault="00ED63F7" w:rsidP="00A71A47">
            <w:pPr>
              <w:pStyle w:val="Compact"/>
            </w:pPr>
            <w:r>
              <w:t>Adecuación funcional</w:t>
            </w:r>
          </w:p>
        </w:tc>
      </w:tr>
      <w:tr w:rsidR="00ED63F7" w14:paraId="76B88BFA"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7B9D6F23" w14:textId="77777777" w:rsidR="00ED63F7" w:rsidRDefault="00ED63F7" w:rsidP="00A71A47">
            <w:pPr>
              <w:pStyle w:val="Compact"/>
            </w:pPr>
            <w:r>
              <w:t>R-03</w:t>
            </w:r>
          </w:p>
        </w:tc>
        <w:tc>
          <w:tcPr>
            <w:tcW w:w="1788" w:type="pct"/>
          </w:tcPr>
          <w:p w14:paraId="61BD815B" w14:textId="77777777" w:rsidR="00ED63F7" w:rsidRDefault="00ED63F7" w:rsidP="00A71A47">
            <w:pPr>
              <w:pStyle w:val="Compact"/>
            </w:pPr>
            <w:r>
              <w:t>La contraseña de registro debe tener entre 9 y 40 caracteres.</w:t>
            </w:r>
          </w:p>
        </w:tc>
        <w:tc>
          <w:tcPr>
            <w:tcW w:w="516" w:type="pct"/>
          </w:tcPr>
          <w:p w14:paraId="3E1872C6" w14:textId="77777777" w:rsidR="00ED63F7" w:rsidRDefault="00ED63F7" w:rsidP="00A71A47">
            <w:pPr>
              <w:pStyle w:val="Compact"/>
            </w:pPr>
            <w:r>
              <w:t>M3</w:t>
            </w:r>
          </w:p>
        </w:tc>
        <w:tc>
          <w:tcPr>
            <w:tcW w:w="763" w:type="pct"/>
          </w:tcPr>
          <w:p w14:paraId="4AF7F34A" w14:textId="77777777" w:rsidR="00ED63F7" w:rsidRDefault="00ED63F7" w:rsidP="00A71A47">
            <w:pPr>
              <w:pStyle w:val="Compact"/>
            </w:pPr>
            <w:r>
              <w:t>Sistema</w:t>
            </w:r>
          </w:p>
        </w:tc>
        <w:tc>
          <w:tcPr>
            <w:tcW w:w="615" w:type="pct"/>
          </w:tcPr>
          <w:p w14:paraId="253D4429" w14:textId="77777777" w:rsidR="00ED63F7" w:rsidRDefault="00ED63F7" w:rsidP="00A71A47">
            <w:pPr>
              <w:pStyle w:val="Compact"/>
            </w:pPr>
            <w:r>
              <w:t>Funcional</w:t>
            </w:r>
          </w:p>
        </w:tc>
        <w:tc>
          <w:tcPr>
            <w:tcW w:w="1064" w:type="pct"/>
          </w:tcPr>
          <w:p w14:paraId="3A6CB069" w14:textId="77777777" w:rsidR="00ED63F7" w:rsidRDefault="00ED63F7" w:rsidP="00A71A47">
            <w:pPr>
              <w:pStyle w:val="Compact"/>
            </w:pPr>
            <w:r>
              <w:t>Seguridad</w:t>
            </w:r>
          </w:p>
        </w:tc>
      </w:tr>
      <w:tr w:rsidR="00ED63F7" w14:paraId="681E7ED0" w14:textId="77777777" w:rsidTr="00734C90">
        <w:tc>
          <w:tcPr>
            <w:tcW w:w="255" w:type="pct"/>
          </w:tcPr>
          <w:p w14:paraId="20DEDBE0" w14:textId="77777777" w:rsidR="00ED63F7" w:rsidRDefault="00ED63F7" w:rsidP="00A71A47">
            <w:pPr>
              <w:pStyle w:val="Compact"/>
            </w:pPr>
            <w:r>
              <w:t>R-04</w:t>
            </w:r>
          </w:p>
        </w:tc>
        <w:tc>
          <w:tcPr>
            <w:tcW w:w="1788" w:type="pct"/>
          </w:tcPr>
          <w:p w14:paraId="20A5E323" w14:textId="77777777" w:rsidR="00ED63F7" w:rsidRDefault="00ED63F7" w:rsidP="00A71A47">
            <w:pPr>
              <w:pStyle w:val="Compact"/>
            </w:pPr>
            <w:r>
              <w:t>Solo se registran personas que ya cumplieron 18 años y que no pasan de 76.</w:t>
            </w:r>
          </w:p>
        </w:tc>
        <w:tc>
          <w:tcPr>
            <w:tcW w:w="516" w:type="pct"/>
          </w:tcPr>
          <w:p w14:paraId="1707897D" w14:textId="77777777" w:rsidR="00ED63F7" w:rsidRDefault="00ED63F7" w:rsidP="00A71A47">
            <w:pPr>
              <w:pStyle w:val="Compact"/>
            </w:pPr>
            <w:r>
              <w:t>M3</w:t>
            </w:r>
          </w:p>
        </w:tc>
        <w:tc>
          <w:tcPr>
            <w:tcW w:w="763" w:type="pct"/>
          </w:tcPr>
          <w:p w14:paraId="173236BC" w14:textId="77777777" w:rsidR="00ED63F7" w:rsidRDefault="00ED63F7" w:rsidP="00A71A47">
            <w:pPr>
              <w:pStyle w:val="Compact"/>
            </w:pPr>
            <w:r>
              <w:t>Sistema</w:t>
            </w:r>
          </w:p>
        </w:tc>
        <w:tc>
          <w:tcPr>
            <w:tcW w:w="615" w:type="pct"/>
          </w:tcPr>
          <w:p w14:paraId="7C6A9838" w14:textId="77777777" w:rsidR="00ED63F7" w:rsidRDefault="00ED63F7" w:rsidP="00A71A47">
            <w:pPr>
              <w:pStyle w:val="Compact"/>
            </w:pPr>
            <w:r>
              <w:t>Funcional</w:t>
            </w:r>
          </w:p>
        </w:tc>
        <w:tc>
          <w:tcPr>
            <w:tcW w:w="1064" w:type="pct"/>
          </w:tcPr>
          <w:p w14:paraId="205E98F4" w14:textId="77777777" w:rsidR="00ED63F7" w:rsidRDefault="00ED63F7" w:rsidP="00A71A47">
            <w:pPr>
              <w:pStyle w:val="Compact"/>
            </w:pPr>
            <w:r>
              <w:t>Adecuación funcional</w:t>
            </w:r>
          </w:p>
        </w:tc>
      </w:tr>
      <w:tr w:rsidR="00ED63F7" w14:paraId="3E92C678"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74F3D7E9" w14:textId="77777777" w:rsidR="00ED63F7" w:rsidRDefault="00ED63F7" w:rsidP="00A71A47">
            <w:pPr>
              <w:pStyle w:val="Compact"/>
            </w:pPr>
            <w:r>
              <w:t>R-05</w:t>
            </w:r>
          </w:p>
        </w:tc>
        <w:tc>
          <w:tcPr>
            <w:tcW w:w="1788" w:type="pct"/>
          </w:tcPr>
          <w:p w14:paraId="49AF0A7E" w14:textId="77777777" w:rsidR="00ED63F7" w:rsidRDefault="00ED63F7" w:rsidP="00A71A47">
            <w:pPr>
              <w:pStyle w:val="Compact"/>
            </w:pPr>
            <w:r>
              <w:t>La ficha de producto admite cantidades de 1 a 99 y los botones «+» y «−» cambian esa cantidad.</w:t>
            </w:r>
          </w:p>
        </w:tc>
        <w:tc>
          <w:tcPr>
            <w:tcW w:w="516" w:type="pct"/>
          </w:tcPr>
          <w:p w14:paraId="5B325F8F" w14:textId="77777777" w:rsidR="00ED63F7" w:rsidRDefault="00ED63F7" w:rsidP="00A71A47">
            <w:pPr>
              <w:pStyle w:val="Compact"/>
            </w:pPr>
            <w:r>
              <w:t>M1</w:t>
            </w:r>
          </w:p>
        </w:tc>
        <w:tc>
          <w:tcPr>
            <w:tcW w:w="763" w:type="pct"/>
          </w:tcPr>
          <w:p w14:paraId="3688DE58" w14:textId="77777777" w:rsidR="00ED63F7" w:rsidRDefault="00ED63F7" w:rsidP="00A71A47">
            <w:pPr>
              <w:pStyle w:val="Compact"/>
            </w:pPr>
            <w:r>
              <w:t>Componente</w:t>
            </w:r>
          </w:p>
        </w:tc>
        <w:tc>
          <w:tcPr>
            <w:tcW w:w="615" w:type="pct"/>
          </w:tcPr>
          <w:p w14:paraId="3BC6B74D" w14:textId="77777777" w:rsidR="00ED63F7" w:rsidRDefault="00ED63F7" w:rsidP="00A71A47">
            <w:pPr>
              <w:pStyle w:val="Compact"/>
            </w:pPr>
            <w:r>
              <w:t>Funcional</w:t>
            </w:r>
          </w:p>
        </w:tc>
        <w:tc>
          <w:tcPr>
            <w:tcW w:w="1064" w:type="pct"/>
          </w:tcPr>
          <w:p w14:paraId="5172DCF0" w14:textId="77777777" w:rsidR="00ED63F7" w:rsidRDefault="00ED63F7" w:rsidP="00A71A47">
            <w:pPr>
              <w:pStyle w:val="Compact"/>
            </w:pPr>
            <w:r>
              <w:t>Adecuación funcional</w:t>
            </w:r>
          </w:p>
        </w:tc>
      </w:tr>
      <w:tr w:rsidR="00ED63F7" w14:paraId="46CC5E2F" w14:textId="77777777" w:rsidTr="00734C90">
        <w:tc>
          <w:tcPr>
            <w:tcW w:w="255" w:type="pct"/>
          </w:tcPr>
          <w:p w14:paraId="1FD4B6EC" w14:textId="77777777" w:rsidR="00ED63F7" w:rsidRDefault="00ED63F7" w:rsidP="00A71A47">
            <w:pPr>
              <w:pStyle w:val="Compact"/>
            </w:pPr>
            <w:r>
              <w:t>R-06</w:t>
            </w:r>
          </w:p>
        </w:tc>
        <w:tc>
          <w:tcPr>
            <w:tcW w:w="1788" w:type="pct"/>
          </w:tcPr>
          <w:p w14:paraId="3E7A4098" w14:textId="77777777" w:rsidR="00ED63F7" w:rsidRDefault="00ED63F7" w:rsidP="00A71A47">
            <w:pPr>
              <w:pStyle w:val="Compact"/>
            </w:pPr>
            <w:r>
              <w:t>El carrito calcula el subtotal de cada línea (precio × cantidad) y el total como la suma de subtotales.</w:t>
            </w:r>
          </w:p>
        </w:tc>
        <w:tc>
          <w:tcPr>
            <w:tcW w:w="516" w:type="pct"/>
          </w:tcPr>
          <w:p w14:paraId="730CDE48" w14:textId="77777777" w:rsidR="00ED63F7" w:rsidRDefault="00ED63F7" w:rsidP="00A71A47">
            <w:pPr>
              <w:pStyle w:val="Compact"/>
            </w:pPr>
            <w:r>
              <w:t>M1</w:t>
            </w:r>
          </w:p>
        </w:tc>
        <w:tc>
          <w:tcPr>
            <w:tcW w:w="763" w:type="pct"/>
          </w:tcPr>
          <w:p w14:paraId="4FB872E8" w14:textId="77777777" w:rsidR="00ED63F7" w:rsidRDefault="00ED63F7" w:rsidP="00A71A47">
            <w:pPr>
              <w:pStyle w:val="Compact"/>
            </w:pPr>
            <w:r>
              <w:t>Sistema</w:t>
            </w:r>
          </w:p>
        </w:tc>
        <w:tc>
          <w:tcPr>
            <w:tcW w:w="615" w:type="pct"/>
          </w:tcPr>
          <w:p w14:paraId="721D06C5" w14:textId="77777777" w:rsidR="00ED63F7" w:rsidRDefault="00ED63F7" w:rsidP="00A71A47">
            <w:pPr>
              <w:pStyle w:val="Compact"/>
            </w:pPr>
            <w:r>
              <w:t>Funcional</w:t>
            </w:r>
          </w:p>
        </w:tc>
        <w:tc>
          <w:tcPr>
            <w:tcW w:w="1064" w:type="pct"/>
          </w:tcPr>
          <w:p w14:paraId="5E99A143" w14:textId="77777777" w:rsidR="00ED63F7" w:rsidRDefault="00ED63F7" w:rsidP="00A71A47">
            <w:pPr>
              <w:pStyle w:val="Compact"/>
            </w:pPr>
            <w:r>
              <w:t>Adecuación funcional</w:t>
            </w:r>
          </w:p>
        </w:tc>
      </w:tr>
      <w:tr w:rsidR="00ED63F7" w14:paraId="753E5354"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2945F88F" w14:textId="77777777" w:rsidR="00ED63F7" w:rsidRDefault="00ED63F7" w:rsidP="00A71A47">
            <w:pPr>
              <w:pStyle w:val="Compact"/>
            </w:pPr>
            <w:r>
              <w:t>R-07</w:t>
            </w:r>
          </w:p>
        </w:tc>
        <w:tc>
          <w:tcPr>
            <w:tcW w:w="1788" w:type="pct"/>
          </w:tcPr>
          <w:p w14:paraId="7C5D445C" w14:textId="77777777" w:rsidR="00ED63F7" w:rsidRDefault="00ED63F7" w:rsidP="00A71A47">
            <w:pPr>
              <w:pStyle w:val="Compact"/>
            </w:pPr>
            <w:r>
              <w:t>El cliente puede cambiar la cantidad de una línea del carrito y eliminarla, y el carrito conserva su contenido durante la sesión.</w:t>
            </w:r>
          </w:p>
        </w:tc>
        <w:tc>
          <w:tcPr>
            <w:tcW w:w="516" w:type="pct"/>
          </w:tcPr>
          <w:p w14:paraId="21148964" w14:textId="77777777" w:rsidR="00ED63F7" w:rsidRDefault="00ED63F7" w:rsidP="00A71A47">
            <w:pPr>
              <w:pStyle w:val="Compact"/>
            </w:pPr>
            <w:r>
              <w:t>M1</w:t>
            </w:r>
          </w:p>
        </w:tc>
        <w:tc>
          <w:tcPr>
            <w:tcW w:w="763" w:type="pct"/>
          </w:tcPr>
          <w:p w14:paraId="2BE7807F" w14:textId="77777777" w:rsidR="00ED63F7" w:rsidRDefault="00ED63F7" w:rsidP="00A71A47">
            <w:pPr>
              <w:pStyle w:val="Compact"/>
            </w:pPr>
            <w:r>
              <w:t>Sistema</w:t>
            </w:r>
          </w:p>
        </w:tc>
        <w:tc>
          <w:tcPr>
            <w:tcW w:w="615" w:type="pct"/>
          </w:tcPr>
          <w:p w14:paraId="6B394055" w14:textId="77777777" w:rsidR="00ED63F7" w:rsidRDefault="00ED63F7" w:rsidP="00A71A47">
            <w:pPr>
              <w:pStyle w:val="Compact"/>
            </w:pPr>
            <w:r>
              <w:t>Funcional</w:t>
            </w:r>
          </w:p>
        </w:tc>
        <w:tc>
          <w:tcPr>
            <w:tcW w:w="1064" w:type="pct"/>
          </w:tcPr>
          <w:p w14:paraId="0E65DF90" w14:textId="77777777" w:rsidR="00ED63F7" w:rsidRDefault="00ED63F7" w:rsidP="00A71A47">
            <w:pPr>
              <w:pStyle w:val="Compact"/>
            </w:pPr>
            <w:r>
              <w:t>Adecuación funcional · Fiabilidad</w:t>
            </w:r>
          </w:p>
        </w:tc>
      </w:tr>
      <w:tr w:rsidR="00ED63F7" w14:paraId="1EA55C4B" w14:textId="77777777" w:rsidTr="00734C90">
        <w:tc>
          <w:tcPr>
            <w:tcW w:w="255" w:type="pct"/>
          </w:tcPr>
          <w:p w14:paraId="5150D552" w14:textId="77777777" w:rsidR="00ED63F7" w:rsidRDefault="00ED63F7" w:rsidP="00A71A47">
            <w:pPr>
              <w:pStyle w:val="Compact"/>
            </w:pPr>
            <w:r>
              <w:t>R-08</w:t>
            </w:r>
          </w:p>
        </w:tc>
        <w:tc>
          <w:tcPr>
            <w:tcW w:w="1788" w:type="pct"/>
          </w:tcPr>
          <w:p w14:paraId="251497A9" w14:textId="77777777" w:rsidR="00ED63F7" w:rsidRDefault="00ED63F7" w:rsidP="00A71A47">
            <w:pPr>
              <w:pStyle w:val="Compact"/>
            </w:pPr>
            <w:r>
              <w:t>El asistente de compra recorre los pasos Carrito → Identificación → Dirección → Pago y no permite avanzar con campos obligatorios vacíos.</w:t>
            </w:r>
          </w:p>
        </w:tc>
        <w:tc>
          <w:tcPr>
            <w:tcW w:w="516" w:type="pct"/>
          </w:tcPr>
          <w:p w14:paraId="220B0550" w14:textId="77777777" w:rsidR="00ED63F7" w:rsidRDefault="00ED63F7" w:rsidP="00A71A47">
            <w:pPr>
              <w:pStyle w:val="Compact"/>
            </w:pPr>
            <w:r>
              <w:t>M2</w:t>
            </w:r>
          </w:p>
        </w:tc>
        <w:tc>
          <w:tcPr>
            <w:tcW w:w="763" w:type="pct"/>
          </w:tcPr>
          <w:p w14:paraId="1BD79C84" w14:textId="77777777" w:rsidR="00ED63F7" w:rsidRDefault="00ED63F7" w:rsidP="00A71A47">
            <w:pPr>
              <w:pStyle w:val="Compact"/>
            </w:pPr>
            <w:r>
              <w:t>Sistema</w:t>
            </w:r>
          </w:p>
        </w:tc>
        <w:tc>
          <w:tcPr>
            <w:tcW w:w="615" w:type="pct"/>
          </w:tcPr>
          <w:p w14:paraId="399C2E40" w14:textId="77777777" w:rsidR="00ED63F7" w:rsidRDefault="00ED63F7" w:rsidP="00A71A47">
            <w:pPr>
              <w:pStyle w:val="Compact"/>
            </w:pPr>
            <w:r>
              <w:t>Funcional</w:t>
            </w:r>
          </w:p>
        </w:tc>
        <w:tc>
          <w:tcPr>
            <w:tcW w:w="1064" w:type="pct"/>
          </w:tcPr>
          <w:p w14:paraId="37A70CDD" w14:textId="77777777" w:rsidR="00ED63F7" w:rsidRDefault="00ED63F7" w:rsidP="00A71A47">
            <w:pPr>
              <w:pStyle w:val="Compact"/>
            </w:pPr>
            <w:r>
              <w:t>Adecuación funcional · Capacidad de interacción</w:t>
            </w:r>
          </w:p>
        </w:tc>
      </w:tr>
      <w:tr w:rsidR="00ED63F7" w14:paraId="082294A7"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48D27333" w14:textId="77777777" w:rsidR="00ED63F7" w:rsidRDefault="00ED63F7" w:rsidP="00A71A47">
            <w:pPr>
              <w:pStyle w:val="Compact"/>
            </w:pPr>
            <w:r>
              <w:t>R-09</w:t>
            </w:r>
          </w:p>
        </w:tc>
        <w:tc>
          <w:tcPr>
            <w:tcW w:w="1788" w:type="pct"/>
          </w:tcPr>
          <w:p w14:paraId="4C9A5015" w14:textId="77777777" w:rsidR="00ED63F7" w:rsidRDefault="00ED63F7" w:rsidP="00A71A47">
            <w:pPr>
              <w:pStyle w:val="Compact"/>
            </w:pPr>
            <w:r>
              <w:t>Los datos de pago se validan antes de aprobar la operación.</w:t>
            </w:r>
          </w:p>
        </w:tc>
        <w:tc>
          <w:tcPr>
            <w:tcW w:w="516" w:type="pct"/>
          </w:tcPr>
          <w:p w14:paraId="56FF0653" w14:textId="77777777" w:rsidR="00ED63F7" w:rsidRDefault="00ED63F7" w:rsidP="00A71A47">
            <w:pPr>
              <w:pStyle w:val="Compact"/>
            </w:pPr>
            <w:r>
              <w:t>M2</w:t>
            </w:r>
          </w:p>
        </w:tc>
        <w:tc>
          <w:tcPr>
            <w:tcW w:w="763" w:type="pct"/>
          </w:tcPr>
          <w:p w14:paraId="10A2900C" w14:textId="77777777" w:rsidR="00ED63F7" w:rsidRDefault="00ED63F7" w:rsidP="00A71A47">
            <w:pPr>
              <w:pStyle w:val="Compact"/>
            </w:pPr>
            <w:r>
              <w:t>Sistema</w:t>
            </w:r>
          </w:p>
        </w:tc>
        <w:tc>
          <w:tcPr>
            <w:tcW w:w="615" w:type="pct"/>
          </w:tcPr>
          <w:p w14:paraId="477CD36E" w14:textId="77777777" w:rsidR="00ED63F7" w:rsidRDefault="00ED63F7" w:rsidP="00A71A47">
            <w:pPr>
              <w:pStyle w:val="Compact"/>
            </w:pPr>
            <w:r>
              <w:t>No funcional</w:t>
            </w:r>
          </w:p>
        </w:tc>
        <w:tc>
          <w:tcPr>
            <w:tcW w:w="1064" w:type="pct"/>
          </w:tcPr>
          <w:p w14:paraId="1AC81035" w14:textId="77777777" w:rsidR="00ED63F7" w:rsidRDefault="00ED63F7" w:rsidP="00A71A47">
            <w:pPr>
              <w:pStyle w:val="Compact"/>
            </w:pPr>
            <w:r>
              <w:t>Seguridad</w:t>
            </w:r>
          </w:p>
        </w:tc>
      </w:tr>
      <w:tr w:rsidR="00ED63F7" w14:paraId="5F5F3710" w14:textId="77777777" w:rsidTr="00734C90">
        <w:tc>
          <w:tcPr>
            <w:tcW w:w="255" w:type="pct"/>
          </w:tcPr>
          <w:p w14:paraId="31AD8484" w14:textId="77777777" w:rsidR="00ED63F7" w:rsidRDefault="00ED63F7" w:rsidP="00A71A47">
            <w:pPr>
              <w:pStyle w:val="Compact"/>
            </w:pPr>
            <w:r>
              <w:t>R-10</w:t>
            </w:r>
          </w:p>
        </w:tc>
        <w:tc>
          <w:tcPr>
            <w:tcW w:w="1788" w:type="pct"/>
          </w:tcPr>
          <w:p w14:paraId="68C1781E" w14:textId="77777777" w:rsidR="00ED63F7" w:rsidRDefault="00ED63F7" w:rsidP="00A71A47">
            <w:pPr>
              <w:pStyle w:val="Compact"/>
            </w:pPr>
            <w:r>
              <w:t>Al confirmar el pago se crea una factura, se muestra su número al cliente y el carrito queda vacío.</w:t>
            </w:r>
          </w:p>
        </w:tc>
        <w:tc>
          <w:tcPr>
            <w:tcW w:w="516" w:type="pct"/>
          </w:tcPr>
          <w:p w14:paraId="612A11A1" w14:textId="77777777" w:rsidR="00ED63F7" w:rsidRDefault="00ED63F7" w:rsidP="00A71A47">
            <w:pPr>
              <w:pStyle w:val="Compact"/>
            </w:pPr>
            <w:r>
              <w:t>M2</w:t>
            </w:r>
          </w:p>
        </w:tc>
        <w:tc>
          <w:tcPr>
            <w:tcW w:w="763" w:type="pct"/>
          </w:tcPr>
          <w:p w14:paraId="25F33B8F" w14:textId="77777777" w:rsidR="00ED63F7" w:rsidRDefault="00ED63F7" w:rsidP="00A71A47">
            <w:pPr>
              <w:pStyle w:val="Compact"/>
            </w:pPr>
            <w:r>
              <w:t>Sistema</w:t>
            </w:r>
          </w:p>
        </w:tc>
        <w:tc>
          <w:tcPr>
            <w:tcW w:w="615" w:type="pct"/>
          </w:tcPr>
          <w:p w14:paraId="7F40B044" w14:textId="77777777" w:rsidR="00ED63F7" w:rsidRDefault="00ED63F7" w:rsidP="00A71A47">
            <w:pPr>
              <w:pStyle w:val="Compact"/>
            </w:pPr>
            <w:r>
              <w:t>Funcional</w:t>
            </w:r>
          </w:p>
        </w:tc>
        <w:tc>
          <w:tcPr>
            <w:tcW w:w="1064" w:type="pct"/>
          </w:tcPr>
          <w:p w14:paraId="6FB7204E" w14:textId="77777777" w:rsidR="00ED63F7" w:rsidRDefault="00ED63F7" w:rsidP="00A71A47">
            <w:pPr>
              <w:pStyle w:val="Compact"/>
            </w:pPr>
            <w:r>
              <w:t>Adecuación funcional · Fiabilidad</w:t>
            </w:r>
          </w:p>
        </w:tc>
      </w:tr>
      <w:tr w:rsidR="00ED63F7" w14:paraId="3FDF7507"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62D03BD9" w14:textId="77777777" w:rsidR="00ED63F7" w:rsidRDefault="00ED63F7" w:rsidP="00A71A47">
            <w:pPr>
              <w:pStyle w:val="Compact"/>
            </w:pPr>
            <w:r>
              <w:t>R-11</w:t>
            </w:r>
          </w:p>
        </w:tc>
        <w:tc>
          <w:tcPr>
            <w:tcW w:w="1788" w:type="pct"/>
          </w:tcPr>
          <w:p w14:paraId="6994E845" w14:textId="77777777" w:rsidR="00ED63F7" w:rsidRDefault="00ED63F7" w:rsidP="00A71A47">
            <w:pPr>
              <w:pStyle w:val="Compact"/>
            </w:pPr>
            <w:r>
              <w:t>Solo el administrador puede crear, modificar o eliminar productos y entrar al panel, y cada cliente solo ve sus propias facturas.</w:t>
            </w:r>
          </w:p>
        </w:tc>
        <w:tc>
          <w:tcPr>
            <w:tcW w:w="516" w:type="pct"/>
          </w:tcPr>
          <w:p w14:paraId="109F8340" w14:textId="77777777" w:rsidR="00ED63F7" w:rsidRDefault="00ED63F7" w:rsidP="00A71A47">
            <w:pPr>
              <w:pStyle w:val="Compact"/>
            </w:pPr>
            <w:r>
              <w:t>M3</w:t>
            </w:r>
          </w:p>
        </w:tc>
        <w:tc>
          <w:tcPr>
            <w:tcW w:w="763" w:type="pct"/>
          </w:tcPr>
          <w:p w14:paraId="527ADC1B" w14:textId="77777777" w:rsidR="00ED63F7" w:rsidRDefault="00ED63F7" w:rsidP="00A71A47">
            <w:pPr>
              <w:pStyle w:val="Compact"/>
            </w:pPr>
            <w:r>
              <w:t>Sistema</w:t>
            </w:r>
          </w:p>
        </w:tc>
        <w:tc>
          <w:tcPr>
            <w:tcW w:w="615" w:type="pct"/>
          </w:tcPr>
          <w:p w14:paraId="4E5AD7F1" w14:textId="77777777" w:rsidR="00ED63F7" w:rsidRDefault="00ED63F7" w:rsidP="00A71A47">
            <w:pPr>
              <w:pStyle w:val="Compact"/>
            </w:pPr>
            <w:r>
              <w:t>No funcional</w:t>
            </w:r>
          </w:p>
        </w:tc>
        <w:tc>
          <w:tcPr>
            <w:tcW w:w="1064" w:type="pct"/>
          </w:tcPr>
          <w:p w14:paraId="0E1B141E" w14:textId="77777777" w:rsidR="00ED63F7" w:rsidRDefault="00ED63F7" w:rsidP="00A71A47">
            <w:pPr>
              <w:pStyle w:val="Compact"/>
            </w:pPr>
            <w:r>
              <w:t>Seguridad</w:t>
            </w:r>
          </w:p>
        </w:tc>
      </w:tr>
      <w:tr w:rsidR="00ED63F7" w14:paraId="4287A0AE" w14:textId="77777777" w:rsidTr="00734C90">
        <w:tc>
          <w:tcPr>
            <w:tcW w:w="255" w:type="pct"/>
          </w:tcPr>
          <w:p w14:paraId="054BF1C1" w14:textId="77777777" w:rsidR="00ED63F7" w:rsidRDefault="00ED63F7" w:rsidP="00A71A47">
            <w:pPr>
              <w:pStyle w:val="Compact"/>
            </w:pPr>
            <w:r>
              <w:t>R-12</w:t>
            </w:r>
          </w:p>
        </w:tc>
        <w:tc>
          <w:tcPr>
            <w:tcW w:w="1788" w:type="pct"/>
          </w:tcPr>
          <w:p w14:paraId="4D862FE3" w14:textId="77777777" w:rsidR="00ED63F7" w:rsidRDefault="00ED63F7" w:rsidP="00A71A47">
            <w:pPr>
              <w:pStyle w:val="Compact"/>
            </w:pPr>
            <w:r>
              <w:t>El servidor aplica las mismas reglas que la interfaz (por ejemplo, mensaje de contacto de al menos 50 caracteres) y responde el código HTTP correcto: 200/201, 401, 404 o 422.</w:t>
            </w:r>
          </w:p>
        </w:tc>
        <w:tc>
          <w:tcPr>
            <w:tcW w:w="516" w:type="pct"/>
          </w:tcPr>
          <w:p w14:paraId="2FE7E8D7" w14:textId="77777777" w:rsidR="00ED63F7" w:rsidRDefault="00ED63F7" w:rsidP="00A71A47">
            <w:pPr>
              <w:pStyle w:val="Compact"/>
            </w:pPr>
            <w:r>
              <w:t>M3</w:t>
            </w:r>
          </w:p>
        </w:tc>
        <w:tc>
          <w:tcPr>
            <w:tcW w:w="763" w:type="pct"/>
          </w:tcPr>
          <w:p w14:paraId="6EDC3D9E" w14:textId="77777777" w:rsidR="00ED63F7" w:rsidRDefault="00ED63F7" w:rsidP="00A71A47">
            <w:pPr>
              <w:pStyle w:val="Compact"/>
            </w:pPr>
            <w:r>
              <w:t>Sistema</w:t>
            </w:r>
          </w:p>
        </w:tc>
        <w:tc>
          <w:tcPr>
            <w:tcW w:w="615" w:type="pct"/>
          </w:tcPr>
          <w:p w14:paraId="1234DB79" w14:textId="77777777" w:rsidR="00ED63F7" w:rsidRDefault="00ED63F7" w:rsidP="00A71A47">
            <w:pPr>
              <w:pStyle w:val="Compact"/>
            </w:pPr>
            <w:r>
              <w:t>No funcional</w:t>
            </w:r>
          </w:p>
        </w:tc>
        <w:tc>
          <w:tcPr>
            <w:tcW w:w="1064" w:type="pct"/>
          </w:tcPr>
          <w:p w14:paraId="10D47B37" w14:textId="77777777" w:rsidR="00ED63F7" w:rsidRDefault="00ED63F7" w:rsidP="00A71A47">
            <w:pPr>
              <w:pStyle w:val="Compact"/>
            </w:pPr>
            <w:r>
              <w:t>Adecuación funcional · Compatibilidad</w:t>
            </w:r>
          </w:p>
        </w:tc>
      </w:tr>
    </w:tbl>
    <w:p w14:paraId="38952072" w14:textId="02A5AE48" w:rsidR="00ED63F7" w:rsidRPr="00ED63F7" w:rsidRDefault="00ED63F7" w:rsidP="00A71A47">
      <w:pPr>
        <w:pStyle w:val="FirstParagraph"/>
      </w:pPr>
    </w:p>
    <w:p w14:paraId="61FDA998" w14:textId="77777777" w:rsidR="000E6F00" w:rsidRDefault="000E6F00" w:rsidP="00A71A47">
      <w:pPr>
        <w:pStyle w:val="Ttulo2"/>
      </w:pPr>
      <w:bookmarkStart w:id="97" w:name="_Toc241139411"/>
      <w:r>
        <w:t>8.12 Anexo M — Cobertura por controlador</w:t>
      </w:r>
      <w:bookmarkEnd w:id="97"/>
    </w:p>
    <w:p w14:paraId="0E9016B8" w14:textId="77777777" w:rsidR="000E6F00" w:rsidRDefault="000E6F00" w:rsidP="00A71A47">
      <w:pPr>
        <w:pStyle w:val="FirstParagraph"/>
      </w:pPr>
      <w:r>
        <w:t>Cobertura por controlador de la API (PHPUnit 11 + PCOV): métodos y líneas cubiertas. El resultado global y su análisis están en la sección 6.1.</w:t>
      </w:r>
    </w:p>
    <w:p>
      <w:pPr>
        <w:pStyle w:val="Textoindependiente"/>
        <w:keepNext/>
        <w:spacing w:before="120" w:after="0"/>
      </w:pPr>
      <w:r>
        <w:rPr>
          <w:b/>
          <w:bCs/>
        </w:rPr>
        <w:t xml:space="preserve">Tabla 56</w:t>
      </w:r>
    </w:p>
    <w:p>
      <w:pPr>
        <w:pStyle w:val="Textoindependiente"/>
        <w:keepNext/>
        <w:spacing w:before="120" w:after="0"/>
      </w:pPr>
      <w:r>
        <w:rPr>
          <w:i/>
          <w:iCs/>
        </w:rPr>
        <w:t xml:space="preserve">Cobertura por controlador</w:t>
      </w:r>
    </w:p>
    <w:tbl>
      <w:tblPr>
        <w:tblStyle w:val="Tablaconcuadrcula4-nfasis1"/>
        <w:tblW w:w="5000" w:type="pct"/>
        <w:tblLook w:val="0420" w:firstRow="1" w:lastRow="0" w:firstColumn="0" w:lastColumn="0" w:noHBand="0" w:noVBand="1"/>
      </w:tblPr>
      <w:tblGrid>
        <w:gridCol w:w="3307"/>
        <w:gridCol w:w="3010"/>
        <w:gridCol w:w="3419"/>
      </w:tblGrid>
      <w:tr w:rsidR="000E6F00" w14:paraId="27F296D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698" w:type="pct"/>
          </w:tcPr>
          <w:p w14:paraId="48D52F20" w14:textId="77777777" w:rsidR="000E6F00" w:rsidRDefault="000E6F00" w:rsidP="00A71A47">
            <w:pPr>
              <w:pStyle w:val="Compact"/>
            </w:pPr>
            <w:r>
              <w:t>Clase</w:t>
            </w:r>
          </w:p>
        </w:tc>
        <w:tc>
          <w:tcPr>
            <w:tcW w:w="1546" w:type="pct"/>
          </w:tcPr>
          <w:p w14:paraId="357DC67A" w14:textId="77777777" w:rsidR="000E6F00" w:rsidRDefault="000E6F00" w:rsidP="00A71A47">
            <w:pPr>
              <w:pStyle w:val="Compact"/>
            </w:pPr>
            <w:r>
              <w:t>Métodos</w:t>
            </w:r>
          </w:p>
        </w:tc>
        <w:tc>
          <w:tcPr>
            <w:tcW w:w="1756" w:type="pct"/>
          </w:tcPr>
          <w:p w14:paraId="353406B8" w14:textId="77777777" w:rsidR="000E6F00" w:rsidRDefault="000E6F00" w:rsidP="00A71A47">
            <w:pPr>
              <w:pStyle w:val="Compact"/>
            </w:pPr>
            <w:r>
              <w:t>Líneas</w:t>
            </w:r>
          </w:p>
        </w:tc>
      </w:tr>
      <w:tr w:rsidR="000E6F00" w14:paraId="1CF618C1"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209263D8" w14:textId="77777777" w:rsidR="000E6F00" w:rsidRDefault="000E6F00" w:rsidP="00A71A47">
            <w:pPr>
              <w:pStyle w:val="Compact"/>
            </w:pPr>
            <w:r>
              <w:rPr>
                <w:rStyle w:val="VerbatimChar"/>
              </w:rPr>
              <w:t>ProductController</w:t>
            </w:r>
          </w:p>
        </w:tc>
        <w:tc>
          <w:tcPr>
            <w:tcW w:w="1546" w:type="pct"/>
          </w:tcPr>
          <w:p w14:paraId="2B0D1ADB" w14:textId="77777777" w:rsidR="000E6F00" w:rsidRDefault="000E6F00" w:rsidP="00A71A47">
            <w:pPr>
              <w:pStyle w:val="Compact"/>
            </w:pPr>
            <w:r>
              <w:t>71.43 % (5/7)</w:t>
            </w:r>
          </w:p>
        </w:tc>
        <w:tc>
          <w:tcPr>
            <w:tcW w:w="1756" w:type="pct"/>
          </w:tcPr>
          <w:p w14:paraId="30CBFEAE" w14:textId="77777777" w:rsidR="000E6F00" w:rsidRDefault="000E6F00" w:rsidP="00A71A47">
            <w:pPr>
              <w:pStyle w:val="Compact"/>
            </w:pPr>
            <w:r>
              <w:t>97.56 % (80/82)</w:t>
            </w:r>
          </w:p>
        </w:tc>
      </w:tr>
      <w:tr w:rsidR="000E6F00" w14:paraId="5D76ECDE" w14:textId="77777777" w:rsidTr="00734C90">
        <w:tc>
          <w:tcPr>
            <w:tcW w:w="1698" w:type="pct"/>
          </w:tcPr>
          <w:p w14:paraId="282058CA" w14:textId="77777777" w:rsidR="000E6F00" w:rsidRDefault="000E6F00" w:rsidP="00A71A47">
            <w:pPr>
              <w:pStyle w:val="Compact"/>
            </w:pPr>
            <w:r>
              <w:rPr>
                <w:rStyle w:val="VerbatimChar"/>
              </w:rPr>
              <w:t>ReportController</w:t>
            </w:r>
          </w:p>
        </w:tc>
        <w:tc>
          <w:tcPr>
            <w:tcW w:w="1546" w:type="pct"/>
          </w:tcPr>
          <w:p w14:paraId="7BFB0B74" w14:textId="77777777" w:rsidR="000E6F00" w:rsidRDefault="000E6F00" w:rsidP="00A71A47">
            <w:pPr>
              <w:pStyle w:val="Compact"/>
            </w:pPr>
            <w:r>
              <w:t>57.14 % (4/7)</w:t>
            </w:r>
          </w:p>
        </w:tc>
        <w:tc>
          <w:tcPr>
            <w:tcW w:w="1756" w:type="pct"/>
          </w:tcPr>
          <w:p w14:paraId="68F36BAE" w14:textId="77777777" w:rsidR="000E6F00" w:rsidRDefault="000E6F00" w:rsidP="00A71A47">
            <w:pPr>
              <w:pStyle w:val="Compact"/>
            </w:pPr>
            <w:r>
              <w:t>95.89 % (140/146)</w:t>
            </w:r>
          </w:p>
        </w:tc>
      </w:tr>
      <w:tr w:rsidR="000E6F00" w14:paraId="51BA9BEE"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3669E7C0" w14:textId="77777777" w:rsidR="000E6F00" w:rsidRDefault="000E6F00" w:rsidP="00A71A47">
            <w:pPr>
              <w:pStyle w:val="Compact"/>
            </w:pPr>
            <w:r>
              <w:rPr>
                <w:rStyle w:val="VerbatimChar"/>
              </w:rPr>
              <w:t>ContactController</w:t>
            </w:r>
          </w:p>
        </w:tc>
        <w:tc>
          <w:tcPr>
            <w:tcW w:w="1546" w:type="pct"/>
          </w:tcPr>
          <w:p w14:paraId="17EC8832" w14:textId="77777777" w:rsidR="000E6F00" w:rsidRDefault="000E6F00" w:rsidP="00A71A47">
            <w:pPr>
              <w:pStyle w:val="Compact"/>
            </w:pPr>
            <w:r>
              <w:t>85.71 % (6/7)</w:t>
            </w:r>
          </w:p>
        </w:tc>
        <w:tc>
          <w:tcPr>
            <w:tcW w:w="1756" w:type="pct"/>
          </w:tcPr>
          <w:p w14:paraId="683198AA" w14:textId="77777777" w:rsidR="000E6F00" w:rsidRDefault="000E6F00" w:rsidP="00A71A47">
            <w:pPr>
              <w:pStyle w:val="Compact"/>
            </w:pPr>
            <w:r>
              <w:t>96.67 % (58/60)</w:t>
            </w:r>
          </w:p>
        </w:tc>
      </w:tr>
      <w:tr w:rsidR="000E6F00" w14:paraId="24651BEC" w14:textId="77777777" w:rsidTr="00734C90">
        <w:tc>
          <w:tcPr>
            <w:tcW w:w="1698" w:type="pct"/>
          </w:tcPr>
          <w:p w14:paraId="7EFCE20F" w14:textId="77777777" w:rsidR="000E6F00" w:rsidRDefault="000E6F00" w:rsidP="00A71A47">
            <w:pPr>
              <w:pStyle w:val="Compact"/>
            </w:pPr>
            <w:r>
              <w:rPr>
                <w:rStyle w:val="VerbatimChar"/>
              </w:rPr>
              <w:t>PaymentController</w:t>
            </w:r>
          </w:p>
        </w:tc>
        <w:tc>
          <w:tcPr>
            <w:tcW w:w="1546" w:type="pct"/>
          </w:tcPr>
          <w:p w14:paraId="4679492B" w14:textId="77777777" w:rsidR="000E6F00" w:rsidRDefault="000E6F00" w:rsidP="00A71A47">
            <w:pPr>
              <w:pStyle w:val="Compact"/>
            </w:pPr>
            <w:r>
              <w:t>100 % (1/1)</w:t>
            </w:r>
          </w:p>
        </w:tc>
        <w:tc>
          <w:tcPr>
            <w:tcW w:w="1756" w:type="pct"/>
          </w:tcPr>
          <w:p w14:paraId="35F8C9DE" w14:textId="77777777" w:rsidR="000E6F00" w:rsidRDefault="000E6F00" w:rsidP="00A71A47">
            <w:pPr>
              <w:pStyle w:val="Compact"/>
            </w:pPr>
            <w:r>
              <w:t>100 % (11/11)</w:t>
            </w:r>
          </w:p>
        </w:tc>
      </w:tr>
      <w:tr w:rsidR="000E6F00" w14:paraId="50D89A8E"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55ECF125" w14:textId="77777777" w:rsidR="000E6F00" w:rsidRDefault="000E6F00" w:rsidP="00A71A47">
            <w:pPr>
              <w:pStyle w:val="Compact"/>
            </w:pPr>
            <w:r>
              <w:rPr>
                <w:rStyle w:val="VerbatimChar"/>
              </w:rPr>
              <w:t>BrandController</w:t>
            </w:r>
          </w:p>
        </w:tc>
        <w:tc>
          <w:tcPr>
            <w:tcW w:w="1546" w:type="pct"/>
          </w:tcPr>
          <w:p w14:paraId="7DEBEC0F" w14:textId="77777777" w:rsidR="000E6F00" w:rsidRDefault="000E6F00" w:rsidP="00A71A47">
            <w:pPr>
              <w:pStyle w:val="Compact"/>
            </w:pPr>
            <w:r>
              <w:t>66.67 % (4/6)</w:t>
            </w:r>
          </w:p>
        </w:tc>
        <w:tc>
          <w:tcPr>
            <w:tcW w:w="1756" w:type="pct"/>
          </w:tcPr>
          <w:p w14:paraId="5ECBF090" w14:textId="77777777" w:rsidR="000E6F00" w:rsidRDefault="000E6F00" w:rsidP="00A71A47">
            <w:pPr>
              <w:pStyle w:val="Compact"/>
            </w:pPr>
            <w:r>
              <w:t>90.70 % (39/43)</w:t>
            </w:r>
          </w:p>
        </w:tc>
      </w:tr>
      <w:tr w:rsidR="000E6F00" w14:paraId="0B06BBD4" w14:textId="77777777" w:rsidTr="00734C90">
        <w:tc>
          <w:tcPr>
            <w:tcW w:w="1698" w:type="pct"/>
          </w:tcPr>
          <w:p w14:paraId="20AE160D" w14:textId="77777777" w:rsidR="000E6F00" w:rsidRDefault="000E6F00" w:rsidP="00A71A47">
            <w:pPr>
              <w:pStyle w:val="Compact"/>
            </w:pPr>
            <w:r>
              <w:rPr>
                <w:rStyle w:val="VerbatimChar"/>
              </w:rPr>
              <w:t>CategoryController</w:t>
            </w:r>
          </w:p>
        </w:tc>
        <w:tc>
          <w:tcPr>
            <w:tcW w:w="1546" w:type="pct"/>
          </w:tcPr>
          <w:p w14:paraId="5190A9BE" w14:textId="77777777" w:rsidR="000E6F00" w:rsidRDefault="000E6F00" w:rsidP="00A71A47">
            <w:pPr>
              <w:pStyle w:val="Compact"/>
            </w:pPr>
            <w:r>
              <w:t>75.00 % (6/8)</w:t>
            </w:r>
          </w:p>
        </w:tc>
        <w:tc>
          <w:tcPr>
            <w:tcW w:w="1756" w:type="pct"/>
          </w:tcPr>
          <w:p w14:paraId="35CCC0A1" w14:textId="77777777" w:rsidR="000E6F00" w:rsidRDefault="000E6F00" w:rsidP="00A71A47">
            <w:pPr>
              <w:pStyle w:val="Compact"/>
            </w:pPr>
            <w:r>
              <w:t>88.00 % (44/50)</w:t>
            </w:r>
          </w:p>
        </w:tc>
      </w:tr>
      <w:tr w:rsidR="000E6F00" w14:paraId="2EDB0CA8"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1C60779A" w14:textId="77777777" w:rsidR="000E6F00" w:rsidRDefault="000E6F00" w:rsidP="00A71A47">
            <w:pPr>
              <w:pStyle w:val="Compact"/>
            </w:pPr>
            <w:r>
              <w:rPr>
                <w:rStyle w:val="VerbatimChar"/>
              </w:rPr>
              <w:t>UserController</w:t>
            </w:r>
          </w:p>
        </w:tc>
        <w:tc>
          <w:tcPr>
            <w:tcW w:w="1546" w:type="pct"/>
          </w:tcPr>
          <w:p w14:paraId="3BD922A4" w14:textId="77777777" w:rsidR="000E6F00" w:rsidRDefault="000E6F00" w:rsidP="00A71A47">
            <w:pPr>
              <w:pStyle w:val="Compact"/>
            </w:pPr>
            <w:r>
              <w:t>68.42 % (13/19)</w:t>
            </w:r>
          </w:p>
        </w:tc>
        <w:tc>
          <w:tcPr>
            <w:tcW w:w="1756" w:type="pct"/>
          </w:tcPr>
          <w:p w14:paraId="1412C34D" w14:textId="77777777" w:rsidR="000E6F00" w:rsidRDefault="000E6F00" w:rsidP="00A71A47">
            <w:pPr>
              <w:pStyle w:val="Compact"/>
            </w:pPr>
            <w:r>
              <w:t>83.44 % (136/163)</w:t>
            </w:r>
          </w:p>
        </w:tc>
      </w:tr>
      <w:tr w:rsidR="000E6F00" w14:paraId="64F2C735" w14:textId="77777777" w:rsidTr="00734C90">
        <w:tc>
          <w:tcPr>
            <w:tcW w:w="1698" w:type="pct"/>
          </w:tcPr>
          <w:p w14:paraId="24815EE7" w14:textId="77777777" w:rsidR="000E6F00" w:rsidRDefault="000E6F00" w:rsidP="00A71A47">
            <w:pPr>
              <w:pStyle w:val="Compact"/>
            </w:pPr>
            <w:r>
              <w:rPr>
                <w:rStyle w:val="VerbatimChar"/>
              </w:rPr>
              <w:t>InvoiceController</w:t>
            </w:r>
          </w:p>
        </w:tc>
        <w:tc>
          <w:tcPr>
            <w:tcW w:w="1546" w:type="pct"/>
          </w:tcPr>
          <w:p w14:paraId="12227D8A" w14:textId="77777777" w:rsidR="000E6F00" w:rsidRDefault="000E6F00" w:rsidP="00A71A47">
            <w:pPr>
              <w:pStyle w:val="Compact"/>
            </w:pPr>
            <w:r>
              <w:t>71.43 % (5/7)</w:t>
            </w:r>
          </w:p>
        </w:tc>
        <w:tc>
          <w:tcPr>
            <w:tcW w:w="1756" w:type="pct"/>
          </w:tcPr>
          <w:p w14:paraId="5036E4C2" w14:textId="77777777" w:rsidR="000E6F00" w:rsidRDefault="000E6F00" w:rsidP="00A71A47">
            <w:pPr>
              <w:pStyle w:val="Compact"/>
            </w:pPr>
            <w:r>
              <w:t>72.94 % (62/85)</w:t>
            </w:r>
          </w:p>
        </w:tc>
      </w:tr>
      <w:tr w:rsidR="000E6F00" w14:paraId="62514DC6"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50D12933" w14:textId="77777777" w:rsidR="000E6F00" w:rsidRDefault="000E6F00" w:rsidP="00A71A47">
            <w:pPr>
              <w:pStyle w:val="Compact"/>
            </w:pPr>
            <w:r>
              <w:rPr>
                <w:rStyle w:val="VerbatimChar"/>
              </w:rPr>
              <w:t>FavoriteController</w:t>
            </w:r>
          </w:p>
        </w:tc>
        <w:tc>
          <w:tcPr>
            <w:tcW w:w="1546" w:type="pct"/>
          </w:tcPr>
          <w:p w14:paraId="0326676B" w14:textId="77777777" w:rsidR="000E6F00" w:rsidRDefault="000E6F00" w:rsidP="00A71A47">
            <w:pPr>
              <w:pStyle w:val="Compact"/>
            </w:pPr>
            <w:r>
              <w:t>80.00 % (4/5)</w:t>
            </w:r>
          </w:p>
        </w:tc>
        <w:tc>
          <w:tcPr>
            <w:tcW w:w="1756" w:type="pct"/>
          </w:tcPr>
          <w:p w14:paraId="735A17D5" w14:textId="77777777" w:rsidR="000E6F00" w:rsidRDefault="000E6F00" w:rsidP="00A71A47">
            <w:pPr>
              <w:pStyle w:val="Compact"/>
            </w:pPr>
            <w:r>
              <w:t>64.86 % (24/37)</w:t>
            </w:r>
          </w:p>
        </w:tc>
      </w:tr>
      <w:tr w:rsidR="000E6F00" w14:paraId="1E09D318" w14:textId="77777777" w:rsidTr="00734C90">
        <w:tc>
          <w:tcPr>
            <w:tcW w:w="1698" w:type="pct"/>
          </w:tcPr>
          <w:p w14:paraId="64219E63" w14:textId="77777777" w:rsidR="000E6F00" w:rsidRDefault="000E6F00" w:rsidP="00A71A47">
            <w:pPr>
              <w:pStyle w:val="Compact"/>
            </w:pPr>
            <w:r>
              <w:rPr>
                <w:rStyle w:val="VerbatimChar"/>
              </w:rPr>
              <w:t>Controller</w:t>
            </w:r>
            <w:r>
              <w:t xml:space="preserve"> (base)</w:t>
            </w:r>
          </w:p>
        </w:tc>
        <w:tc>
          <w:tcPr>
            <w:tcW w:w="1546" w:type="pct"/>
          </w:tcPr>
          <w:p w14:paraId="78C626A9" w14:textId="77777777" w:rsidR="000E6F00" w:rsidRDefault="000E6F00" w:rsidP="00A71A47">
            <w:pPr>
              <w:pStyle w:val="Compact"/>
            </w:pPr>
            <w:r>
              <w:t>33.33 % (1/3)</w:t>
            </w:r>
          </w:p>
        </w:tc>
        <w:tc>
          <w:tcPr>
            <w:tcW w:w="1756" w:type="pct"/>
          </w:tcPr>
          <w:p w14:paraId="64C61468" w14:textId="77777777" w:rsidR="000E6F00" w:rsidRDefault="000E6F00" w:rsidP="00A71A47">
            <w:pPr>
              <w:pStyle w:val="Compact"/>
            </w:pPr>
            <w:r>
              <w:t>34.78 % (8/23)</w:t>
            </w:r>
          </w:p>
        </w:tc>
      </w:tr>
    </w:tbl>
    <w:p w14:paraId="33F30C25" w14:textId="5B600AED" w:rsidR="000E6F00" w:rsidRPr="000E6F00" w:rsidRDefault="000E6F00" w:rsidP="00A71A47">
      <w:pPr>
        <w:pStyle w:val="FirstParagraph"/>
      </w:pPr>
    </w:p>
    <w:p w14:paraId="20269D16" w14:textId="77777777" w:rsidR="00F94080" w:rsidRDefault="00F94080" w:rsidP="00A71A47">
      <w:pPr>
        <w:pStyle w:val="Ttulo2"/>
      </w:pPr>
      <w:bookmarkStart w:id="98" w:name="_Toc241139412"/>
      <w:r>
        <w:t>8.13 Anexo N — Cronograma de trabajo</w:t>
      </w:r>
      <w:bookmarkEnd w:id="98"/>
    </w:p>
    <w:p w14:paraId="37808189" w14:textId="77777777" w:rsidR="00F94080" w:rsidRDefault="00F94080" w:rsidP="00A71A47">
      <w:pPr>
        <w:pStyle w:val="FirstParagraph"/>
      </w:pPr>
      <w:r>
        <w:t>Cronograma por semana, siguiendo las sesiones S8 a S11 y la semana de cierre (enunciado §6 y §7.3). Los recursos están en la sección 2.7.</w:t>
      </w:r>
    </w:p>
    <w:p>
      <w:pPr>
        <w:pStyle w:val="Textoindependiente"/>
        <w:keepNext/>
        <w:spacing w:before="120" w:after="0"/>
      </w:pPr>
      <w:r>
        <w:rPr>
          <w:b/>
          <w:bCs/>
        </w:rPr>
        <w:t xml:space="preserve">Tabla 57</w:t>
      </w:r>
    </w:p>
    <w:p>
      <w:pPr>
        <w:pStyle w:val="Textoindependiente"/>
        <w:keepNext/>
        <w:spacing w:before="120" w:after="0"/>
      </w:pPr>
      <w:r>
        <w:rPr>
          <w:i/>
          <w:iCs/>
        </w:rPr>
        <w:t xml:space="preserve">Cronograma de trabajo</w:t>
      </w:r>
    </w:p>
    <w:tbl>
      <w:tblPr>
        <w:tblStyle w:val="Tablaconcuadrcula4-nfasis1"/>
        <w:tblW w:w="5000" w:type="pct"/>
        <w:tblLook w:val="0420" w:firstRow="1" w:lastRow="0" w:firstColumn="0" w:lastColumn="0" w:noHBand="0" w:noVBand="1"/>
      </w:tblPr>
      <w:tblGrid>
        <w:gridCol w:w="1016"/>
        <w:gridCol w:w="1270"/>
        <w:gridCol w:w="7450"/>
      </w:tblGrid>
      <w:tr w:rsidR="00F94080" w14:paraId="5D0ECB3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522" w:type="pct"/>
          </w:tcPr>
          <w:p w14:paraId="1108472C" w14:textId="77777777" w:rsidR="00F94080" w:rsidRDefault="00F94080" w:rsidP="00A71A47">
            <w:pPr>
              <w:pStyle w:val="Compact"/>
            </w:pPr>
            <w:r>
              <w:t>Semana</w:t>
            </w:r>
          </w:p>
        </w:tc>
        <w:tc>
          <w:tcPr>
            <w:tcW w:w="652" w:type="pct"/>
          </w:tcPr>
          <w:p w14:paraId="059F1291" w14:textId="77777777" w:rsidR="00F94080" w:rsidRDefault="00F94080" w:rsidP="00A71A47">
            <w:pPr>
              <w:pStyle w:val="Compact"/>
            </w:pPr>
            <w:r>
              <w:t>Fechas</w:t>
            </w:r>
          </w:p>
        </w:tc>
        <w:tc>
          <w:tcPr>
            <w:tcW w:w="3826" w:type="pct"/>
          </w:tcPr>
          <w:p w14:paraId="42980544" w14:textId="77777777" w:rsidR="00F94080" w:rsidRDefault="00F94080" w:rsidP="00A71A47">
            <w:pPr>
              <w:pStyle w:val="Compact"/>
            </w:pPr>
            <w:r>
              <w:t>Entregable cerrado</w:t>
            </w:r>
          </w:p>
        </w:tc>
      </w:tr>
      <w:tr w:rsidR="00F94080" w14:paraId="2DB311E3"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1B96915D" w14:textId="77777777" w:rsidR="00F94080" w:rsidRDefault="00F94080" w:rsidP="00A71A47">
            <w:pPr>
              <w:pStyle w:val="Compact"/>
            </w:pPr>
            <w:r>
              <w:t>S8</w:t>
            </w:r>
          </w:p>
        </w:tc>
        <w:tc>
          <w:tcPr>
            <w:tcW w:w="652" w:type="pct"/>
          </w:tcPr>
          <w:p w14:paraId="7A535FD8" w14:textId="77777777" w:rsidR="00F94080" w:rsidRDefault="00F94080" w:rsidP="00A71A47">
            <w:pPr>
              <w:pStyle w:val="Compact"/>
            </w:pPr>
            <w:r>
              <w:t>29 ago – 4 sep</w:t>
            </w:r>
          </w:p>
        </w:tc>
        <w:tc>
          <w:tcPr>
            <w:tcW w:w="3826" w:type="pct"/>
          </w:tcPr>
          <w:p w14:paraId="6B90D11C" w14:textId="77777777" w:rsidR="00F94080" w:rsidRDefault="00F94080" w:rsidP="00A71A47">
            <w:pPr>
              <w:pStyle w:val="Compact"/>
            </w:pPr>
            <w:r>
              <w:t>Aplicación levantada con Docker, repositorio bifurcado, objeto de prueba y alcance definidos, borrador del plan de pruebas.</w:t>
            </w:r>
          </w:p>
        </w:tc>
      </w:tr>
      <w:tr w:rsidR="00F94080" w14:paraId="77656DDA" w14:textId="77777777" w:rsidTr="00734C90">
        <w:tc>
          <w:tcPr>
            <w:tcW w:w="522" w:type="pct"/>
          </w:tcPr>
          <w:p w14:paraId="49C20EE6" w14:textId="77777777" w:rsidR="00F94080" w:rsidRDefault="00F94080" w:rsidP="00A71A47">
            <w:pPr>
              <w:pStyle w:val="Compact"/>
            </w:pPr>
            <w:r>
              <w:t>S9</w:t>
            </w:r>
          </w:p>
        </w:tc>
        <w:tc>
          <w:tcPr>
            <w:tcW w:w="652" w:type="pct"/>
          </w:tcPr>
          <w:p w14:paraId="34C27ACD" w14:textId="77777777" w:rsidR="00F94080" w:rsidRDefault="00F94080" w:rsidP="00A71A47">
            <w:pPr>
              <w:pStyle w:val="Compact"/>
            </w:pPr>
            <w:r>
              <w:t>5 – 11 sep</w:t>
            </w:r>
          </w:p>
        </w:tc>
        <w:tc>
          <w:tcPr>
            <w:tcW w:w="3826" w:type="pct"/>
          </w:tcPr>
          <w:p w14:paraId="23EDDDDF" w14:textId="77777777" w:rsidR="00F94080" w:rsidRDefault="00F94080" w:rsidP="00A71A47">
            <w:pPr>
              <w:pStyle w:val="Compact"/>
            </w:pPr>
            <w:r>
              <w:t>Inventario de 12 requisitos clasificados, matriz de trazabilidad iniciada y primeras fichas de caso.</w:t>
            </w:r>
          </w:p>
        </w:tc>
      </w:tr>
      <w:tr w:rsidR="00F94080" w14:paraId="6E8F0300"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09344D18" w14:textId="77777777" w:rsidR="00F94080" w:rsidRDefault="00F94080" w:rsidP="00A71A47">
            <w:pPr>
              <w:pStyle w:val="Compact"/>
            </w:pPr>
            <w:r>
              <w:t>S10</w:t>
            </w:r>
          </w:p>
        </w:tc>
        <w:tc>
          <w:tcPr>
            <w:tcW w:w="652" w:type="pct"/>
          </w:tcPr>
          <w:p w14:paraId="367E3FCD" w14:textId="77777777" w:rsidR="00F94080" w:rsidRDefault="00F94080" w:rsidP="00A71A47">
            <w:pPr>
              <w:pStyle w:val="Compact"/>
            </w:pPr>
            <w:r>
              <w:t>12 – 18 sep</w:t>
            </w:r>
          </w:p>
        </w:tc>
        <w:tc>
          <w:tcPr>
            <w:tcW w:w="3826" w:type="pct"/>
          </w:tcPr>
          <w:p w14:paraId="24626A26" w14:textId="77777777" w:rsidR="00F94080" w:rsidRDefault="00F94080" w:rsidP="00A71A47">
            <w:pPr>
              <w:pStyle w:val="Compact"/>
            </w:pPr>
            <w:r>
              <w:t>Los 20 casos diseñados con las cuatro técnicas, tabla de decisión y diagrama de transición de estados construidos, ejecución iniciada.</w:t>
            </w:r>
          </w:p>
        </w:tc>
      </w:tr>
      <w:tr w:rsidR="00F94080" w14:paraId="43873EF4" w14:textId="77777777" w:rsidTr="00734C90">
        <w:tc>
          <w:tcPr>
            <w:tcW w:w="522" w:type="pct"/>
          </w:tcPr>
          <w:p w14:paraId="7F7316F9" w14:textId="77777777" w:rsidR="00F94080" w:rsidRDefault="00F94080" w:rsidP="00A71A47">
            <w:pPr>
              <w:pStyle w:val="Compact"/>
            </w:pPr>
            <w:r>
              <w:t>S11</w:t>
            </w:r>
          </w:p>
        </w:tc>
        <w:tc>
          <w:tcPr>
            <w:tcW w:w="652" w:type="pct"/>
          </w:tcPr>
          <w:p w14:paraId="7D4557F2" w14:textId="77777777" w:rsidR="00F94080" w:rsidRDefault="00F94080" w:rsidP="00A71A47">
            <w:pPr>
              <w:pStyle w:val="Compact"/>
            </w:pPr>
            <w:r>
              <w:t>19 – 24 sep</w:t>
            </w:r>
          </w:p>
        </w:tc>
        <w:tc>
          <w:tcPr>
            <w:tcW w:w="3826" w:type="pct"/>
          </w:tcPr>
          <w:p w14:paraId="684BEB1A" w14:textId="77777777" w:rsidR="00F94080" w:rsidRDefault="00F94080" w:rsidP="00A71A47">
            <w:pPr>
              <w:pStyle w:val="Compact"/>
            </w:pPr>
            <w:r>
              <w:t>Ejecución cerrada con evidencias, reporte de cobertura, análisis estático ejecutado y los cinco defectos reportados con su causa raíz.</w:t>
            </w:r>
          </w:p>
        </w:tc>
      </w:tr>
      <w:tr w:rsidR="00F94080" w14:paraId="2E62342E"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3686EFCE" w14:textId="77777777" w:rsidR="00F94080" w:rsidRDefault="00F94080" w:rsidP="00A71A47">
            <w:pPr>
              <w:pStyle w:val="Compact"/>
            </w:pPr>
            <w:r>
              <w:t>Cierre</w:t>
            </w:r>
          </w:p>
        </w:tc>
        <w:tc>
          <w:tcPr>
            <w:tcW w:w="652" w:type="pct"/>
          </w:tcPr>
          <w:p w14:paraId="71AA9184" w14:textId="77777777" w:rsidR="00F94080" w:rsidRDefault="00F94080" w:rsidP="00A71A47">
            <w:pPr>
              <w:pStyle w:val="Compact"/>
            </w:pPr>
            <w:r>
              <w:t>24 – 25 sep</w:t>
            </w:r>
          </w:p>
        </w:tc>
        <w:tc>
          <w:tcPr>
            <w:tcW w:w="3826" w:type="pct"/>
          </w:tcPr>
          <w:p w14:paraId="379D736F" w14:textId="77777777" w:rsidR="00F94080" w:rsidRDefault="00F94080" w:rsidP="00A71A47">
            <w:pPr>
              <w:pStyle w:val="Compact"/>
            </w:pPr>
            <w:r>
              <w:t>Métricas ISO/IEC 25010, informe de calidad, video explicativo y Declaración Jurada de Uso de IA.</w:t>
            </w:r>
          </w:p>
        </w:tc>
      </w:tr>
    </w:tbl>
    <w:p w14:paraId="62A781BD" w14:textId="04652671" w:rsidR="00F94080" w:rsidRPr="00F94080" w:rsidRDefault="00F94080" w:rsidP="00A71A47">
      <w:pPr>
        <w:pStyle w:val="FirstParagraph"/>
      </w:pPr>
    </w:p>
    <w:p w14:paraId="7E17BC93" w14:textId="77777777" w:rsidR="00BA0D57" w:rsidRDefault="00BA0D57" w:rsidP="00A71A47">
      <w:pPr>
        <w:pStyle w:val="Ttulo2"/>
      </w:pPr>
      <w:bookmarkStart w:id="99" w:name="_Toc241139413"/>
      <w:r>
        <w:t>8.14 Anexo O — Interpretación de los cinco hallazgos del análisis estático</w:t>
      </w:r>
      <w:bookmarkEnd w:id="99"/>
    </w:p>
    <w:p w14:paraId="71B59151" w14:textId="5D5DF4A9" w:rsidR="00BA0D57" w:rsidRDefault="00655FE9" w:rsidP="00A71A47">
      <w:pPr>
        <w:pStyle w:val="FirstParagraph"/>
      </w:pPr>
      <w:r>
        <w:t>Aquí explico qué significa cada uno de los cinco hallazgos priorizados de la sección 6.2 y con qué defecto se relaciona.</w:t>
      </w:r>
    </w:p>
    <w:p>
      <w:pPr>
        <w:pStyle w:val="Textoindependiente"/>
        <w:keepNext/>
        <w:spacing w:before="120" w:after="0"/>
      </w:pPr>
      <w:r>
        <w:rPr>
          <w:b/>
          <w:bCs/>
        </w:rPr>
        <w:t xml:space="preserve">Tabla 58</w:t>
      </w:r>
    </w:p>
    <w:p>
      <w:pPr>
        <w:pStyle w:val="Textoindependiente"/>
        <w:keepNext/>
        <w:spacing w:before="120" w:after="0"/>
      </w:pPr>
      <w:r>
        <w:rPr>
          <w:i/>
          <w:iCs/>
        </w:rPr>
        <w:t xml:space="preserve">Interpretación de los hallazgos del análisis estático</w:t>
      </w:r>
    </w:p>
    <w:tbl>
      <w:tblPr>
        <w:tblStyle w:val="Tablaconcuadrcula4-nfasis1"/>
        <w:tblW w:w="5000" w:type="pct"/>
        <w:tblLook w:val="0420" w:firstRow="1" w:lastRow="0" w:firstColumn="0" w:lastColumn="0" w:noHBand="0" w:noVBand="1"/>
      </w:tblPr>
      <w:tblGrid>
        <w:gridCol w:w="453"/>
        <w:gridCol w:w="3957"/>
        <w:gridCol w:w="2485"/>
        <w:gridCol w:w="1141"/>
        <w:gridCol w:w="1700"/>
      </w:tblGrid>
      <w:tr w:rsidR="00BA0D57" w14:paraId="476B9B3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33" w:type="pct"/>
          </w:tcPr>
          <w:p w14:paraId="449ACA5B" w14:textId="77777777" w:rsidR="00BA0D57" w:rsidRDefault="00BA0D57" w:rsidP="00A71A47">
            <w:pPr>
              <w:pStyle w:val="Compact"/>
            </w:pPr>
            <w:r>
              <w:t>#</w:t>
            </w:r>
          </w:p>
        </w:tc>
        <w:tc>
          <w:tcPr>
            <w:tcW w:w="2032" w:type="pct"/>
          </w:tcPr>
          <w:p w14:paraId="0151E9C4" w14:textId="77777777" w:rsidR="00BA0D57" w:rsidRDefault="00BA0D57" w:rsidP="00A71A47">
            <w:pPr>
              <w:pStyle w:val="Compact"/>
            </w:pPr>
            <w:r>
              <w:t>Hallazgo (regla · ubicación)</w:t>
            </w:r>
          </w:p>
        </w:tc>
        <w:tc>
          <w:tcPr>
            <w:tcW w:w="1276" w:type="pct"/>
          </w:tcPr>
          <w:p w14:paraId="3E81BC7A" w14:textId="77777777" w:rsidR="00BA0D57" w:rsidRDefault="00BA0D57" w:rsidP="00A71A47">
            <w:pPr>
              <w:pStyle w:val="Compact"/>
            </w:pPr>
            <w:r>
              <w:t>Interpretación</w:t>
            </w:r>
          </w:p>
        </w:tc>
        <w:tc>
          <w:tcPr>
            <w:tcW w:w="586" w:type="pct"/>
          </w:tcPr>
          <w:p w14:paraId="1228579C" w14:textId="77777777" w:rsidR="00BA0D57" w:rsidRDefault="00BA0D57" w:rsidP="00A71A47">
            <w:pPr>
              <w:pStyle w:val="Compact"/>
            </w:pPr>
            <w:r>
              <w:t>Prioridad</w:t>
            </w:r>
          </w:p>
        </w:tc>
        <w:tc>
          <w:tcPr>
            <w:tcW w:w="873" w:type="pct"/>
          </w:tcPr>
          <w:p w14:paraId="30B5BEF5" w14:textId="77777777" w:rsidR="00BA0D57" w:rsidRDefault="00BA0D57" w:rsidP="00A71A47">
            <w:pPr>
              <w:pStyle w:val="Compact"/>
            </w:pPr>
            <w:r>
              <w:t>Vínculo</w:t>
            </w:r>
          </w:p>
        </w:tc>
      </w:tr>
      <w:tr w:rsidR="00BA0D57" w14:paraId="70D2AC2A"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062D66A5" w14:textId="77777777" w:rsidR="00BA0D57" w:rsidRDefault="00BA0D57" w:rsidP="00A71A47">
            <w:pPr>
              <w:pStyle w:val="Compact"/>
            </w:pPr>
            <w:r>
              <w:t>H-1</w:t>
            </w:r>
          </w:p>
        </w:tc>
        <w:tc>
          <w:tcPr>
            <w:tcW w:w="2032" w:type="pct"/>
          </w:tcPr>
          <w:p w14:paraId="16C77221" w14:textId="77777777" w:rsidR="00BA0D57" w:rsidRDefault="00BA0D57" w:rsidP="00A71A47">
            <w:pPr>
              <w:pStyle w:val="Compact"/>
            </w:pPr>
            <w:r>
              <w:rPr>
                <w:rStyle w:val="VerbatimChar"/>
              </w:rPr>
              <w:t>no-empty-function</w:t>
            </w:r>
            <w:r>
              <w:t xml:space="preserve"> — </w:t>
            </w:r>
            <w:r>
              <w:rPr>
                <w:rStyle w:val="VerbatimChar"/>
              </w:rPr>
              <w:t>checkout/checkout.component.ts:203</w:t>
            </w:r>
            <w:r>
              <w:t>, «Unexpected empty arrow function»</w:t>
            </w:r>
          </w:p>
        </w:tc>
        <w:tc>
          <w:tcPr>
            <w:tcW w:w="1276" w:type="pct"/>
          </w:tcPr>
          <w:p w14:paraId="7C721993" w14:textId="77777777" w:rsidR="00BA0D57" w:rsidRDefault="00BA0D57" w:rsidP="00A71A47">
            <w:pPr>
              <w:pStyle w:val="Compact"/>
            </w:pPr>
            <w:r>
              <w:t>El error al crear la factura se ignora. Ejemplo: la API devuelve 500 y el cliente sigue viendo «pago exitoso» (DEF-01).</w:t>
            </w:r>
          </w:p>
        </w:tc>
        <w:tc>
          <w:tcPr>
            <w:tcW w:w="586" w:type="pct"/>
          </w:tcPr>
          <w:p w14:paraId="404C2872" w14:textId="77777777" w:rsidR="00BA0D57" w:rsidRDefault="00BA0D57" w:rsidP="00A71A47">
            <w:pPr>
              <w:pStyle w:val="Compact"/>
            </w:pPr>
            <w:r>
              <w:rPr>
                <w:b/>
                <w:bCs/>
              </w:rPr>
              <w:t>Crítica</w:t>
            </w:r>
          </w:p>
        </w:tc>
        <w:tc>
          <w:tcPr>
            <w:tcW w:w="873" w:type="pct"/>
          </w:tcPr>
          <w:p w14:paraId="44B8639F" w14:textId="77777777" w:rsidR="00BA0D57" w:rsidRDefault="00BA0D57" w:rsidP="00A71A47">
            <w:pPr>
              <w:pStyle w:val="Compact"/>
            </w:pPr>
            <w:r>
              <w:t>DEF-01, porqué 4</w:t>
            </w:r>
          </w:p>
        </w:tc>
      </w:tr>
      <w:tr w:rsidR="00BA0D57" w14:paraId="27F4E241" w14:textId="77777777" w:rsidTr="00734C90">
        <w:tc>
          <w:tcPr>
            <w:tcW w:w="233" w:type="pct"/>
          </w:tcPr>
          <w:p w14:paraId="5D23CC8E" w14:textId="77777777" w:rsidR="00BA0D57" w:rsidRDefault="00BA0D57" w:rsidP="00A71A47">
            <w:pPr>
              <w:pStyle w:val="Compact"/>
            </w:pPr>
            <w:r>
              <w:t>H-2</w:t>
            </w:r>
          </w:p>
        </w:tc>
        <w:tc>
          <w:tcPr>
            <w:tcW w:w="2032" w:type="pct"/>
          </w:tcPr>
          <w:p w14:paraId="416B42D2" w14:textId="77777777" w:rsidR="00BA0D57" w:rsidRDefault="00BA0D57" w:rsidP="00A71A47">
            <w:pPr>
              <w:pStyle w:val="Compact"/>
            </w:pPr>
            <w:r>
              <w:rPr>
                <w:rStyle w:val="VerbatimChar"/>
              </w:rPr>
              <w:t>no-empty-function</w:t>
            </w:r>
            <w:r>
              <w:t xml:space="preserve"> — </w:t>
            </w:r>
            <w:r>
              <w:rPr>
                <w:rStyle w:val="VerbatimChar"/>
              </w:rPr>
              <w:t>products/detail/detail.component.ts:64</w:t>
            </w:r>
            <w:r>
              <w:t xml:space="preserve"> y </w:t>
            </w:r>
            <w:r>
              <w:rPr>
                <w:rStyle w:val="VerbatimChar"/>
              </w:rPr>
              <w:t>:67</w:t>
            </w:r>
            <w:r>
              <w:t>, «Unexpected empty method ‘plus’» y «‘minus’»</w:t>
            </w:r>
          </w:p>
        </w:tc>
        <w:tc>
          <w:tcPr>
            <w:tcW w:w="1276" w:type="pct"/>
          </w:tcPr>
          <w:p w14:paraId="4AEF46F5" w14:textId="77777777" w:rsidR="00BA0D57" w:rsidRDefault="00BA0D57" w:rsidP="00A71A47">
            <w:pPr>
              <w:pStyle w:val="Compact"/>
            </w:pPr>
            <w:r>
              <w:t>Los botones «+» y «−» no hacen nada porque sus métodos están vacíos (DEF-04).</w:t>
            </w:r>
          </w:p>
        </w:tc>
        <w:tc>
          <w:tcPr>
            <w:tcW w:w="586" w:type="pct"/>
          </w:tcPr>
          <w:p w14:paraId="58820895" w14:textId="77777777" w:rsidR="00BA0D57" w:rsidRDefault="00BA0D57" w:rsidP="00A71A47">
            <w:pPr>
              <w:pStyle w:val="Compact"/>
            </w:pPr>
            <w:r>
              <w:rPr>
                <w:b/>
                <w:bCs/>
              </w:rPr>
              <w:t>Alta</w:t>
            </w:r>
          </w:p>
        </w:tc>
        <w:tc>
          <w:tcPr>
            <w:tcW w:w="873" w:type="pct"/>
          </w:tcPr>
          <w:p w14:paraId="0F902555" w14:textId="77777777" w:rsidR="00BA0D57" w:rsidRDefault="00BA0D57" w:rsidP="00A71A47">
            <w:pPr>
              <w:pStyle w:val="Compact"/>
            </w:pPr>
            <w:r>
              <w:t>DEF-04</w:t>
            </w:r>
          </w:p>
        </w:tc>
      </w:tr>
      <w:tr w:rsidR="00BA0D57" w14:paraId="6A634C43"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7898B02D" w14:textId="77777777" w:rsidR="00BA0D57" w:rsidRDefault="00BA0D57" w:rsidP="00A71A47">
            <w:pPr>
              <w:pStyle w:val="Compact"/>
            </w:pPr>
            <w:r>
              <w:t>H-3</w:t>
            </w:r>
          </w:p>
        </w:tc>
        <w:tc>
          <w:tcPr>
            <w:tcW w:w="2032" w:type="pct"/>
          </w:tcPr>
          <w:p w14:paraId="14ABA304" w14:textId="77777777" w:rsidR="00BA0D57" w:rsidRDefault="00BA0D57" w:rsidP="00A71A47">
            <w:pPr>
              <w:pStyle w:val="Compact"/>
            </w:pPr>
            <w:r>
              <w:rPr>
                <w:rStyle w:val="VerbatimChar"/>
              </w:rPr>
              <w:t>eqeqeq</w:t>
            </w:r>
            <w:r>
              <w:t xml:space="preserve"> — 5 ocurrencias en </w:t>
            </w:r>
            <w:r>
              <w:rPr>
                <w:rStyle w:val="VerbatimChar"/>
              </w:rPr>
              <w:t>_services/cart.service.ts</w:t>
            </w:r>
            <w:r>
              <w:t xml:space="preserve"> (líneas 20, 36, 98, 105 y 110)</w:t>
            </w:r>
          </w:p>
        </w:tc>
        <w:tc>
          <w:tcPr>
            <w:tcW w:w="1276" w:type="pct"/>
          </w:tcPr>
          <w:p w14:paraId="17997CE3" w14:textId="77777777" w:rsidR="00BA0D57" w:rsidRDefault="00BA0D57" w:rsidP="00A71A47">
            <w:pPr>
              <w:pStyle w:val="Compact"/>
            </w:pPr>
            <w:r>
              <w:t xml:space="preserve">Se compara con </w:t>
            </w:r>
            <w:r>
              <w:rPr>
                <w:rStyle w:val="VerbatimChar"/>
              </w:rPr>
              <w:t>==</w:t>
            </w:r>
            <w:r>
              <w:t xml:space="preserve"> en vez de </w:t>
            </w:r>
            <w:r>
              <w:rPr>
                <w:rStyle w:val="VerbatimChar"/>
              </w:rPr>
              <w:t>===</w:t>
            </w:r>
            <w:r>
              <w:t xml:space="preserve">. Ejemplo: </w:t>
            </w:r>
            <w:r>
              <w:rPr>
                <w:rStyle w:val="VerbatimChar"/>
              </w:rPr>
              <w:t>"1" == 1</w:t>
            </w:r>
            <w:r>
              <w:t xml:space="preserve"> da verdadero, y el carrito podría cambiar o borrar la línea equivocada.</w:t>
            </w:r>
          </w:p>
        </w:tc>
        <w:tc>
          <w:tcPr>
            <w:tcW w:w="586" w:type="pct"/>
          </w:tcPr>
          <w:p w14:paraId="7658DF49" w14:textId="77777777" w:rsidR="00BA0D57" w:rsidRDefault="00BA0D57" w:rsidP="00A71A47">
            <w:pPr>
              <w:pStyle w:val="Compact"/>
            </w:pPr>
            <w:r>
              <w:rPr>
                <w:b/>
                <w:bCs/>
              </w:rPr>
              <w:t>Alta</w:t>
            </w:r>
          </w:p>
        </w:tc>
        <w:tc>
          <w:tcPr>
            <w:tcW w:w="873" w:type="pct"/>
          </w:tcPr>
          <w:p w14:paraId="4A7AF705" w14:textId="77777777" w:rsidR="00BA0D57" w:rsidRDefault="00BA0D57" w:rsidP="00A71A47">
            <w:pPr>
              <w:pStyle w:val="Compact"/>
            </w:pPr>
            <w:r>
              <w:t>DEF-04</w:t>
            </w:r>
          </w:p>
        </w:tc>
      </w:tr>
      <w:tr w:rsidR="00BA0D57" w14:paraId="49CF0B8E" w14:textId="77777777" w:rsidTr="00734C90">
        <w:tc>
          <w:tcPr>
            <w:tcW w:w="233" w:type="pct"/>
          </w:tcPr>
          <w:p w14:paraId="7E71912F" w14:textId="77777777" w:rsidR="00BA0D57" w:rsidRDefault="00BA0D57" w:rsidP="00A71A47">
            <w:pPr>
              <w:pStyle w:val="Compact"/>
            </w:pPr>
            <w:r>
              <w:t>H-4</w:t>
            </w:r>
          </w:p>
        </w:tc>
        <w:tc>
          <w:tcPr>
            <w:tcW w:w="2032" w:type="pct"/>
          </w:tcPr>
          <w:p w14:paraId="65DBB906" w14:textId="77777777" w:rsidR="00BA0D57" w:rsidRDefault="00BA0D57" w:rsidP="00A71A47">
            <w:pPr>
              <w:pStyle w:val="Compact"/>
            </w:pPr>
            <w:r>
              <w:rPr>
                <w:rStyle w:val="VerbatimChar"/>
              </w:rPr>
              <w:t>complexity</w:t>
            </w:r>
            <w:r>
              <w:t xml:space="preserve"> — </w:t>
            </w:r>
            <w:r>
              <w:rPr>
                <w:rStyle w:val="VerbatimChar"/>
              </w:rPr>
              <w:t>chat-widget/chat-widget.component.ts:246</w:t>
            </w:r>
            <w:r>
              <w:t xml:space="preserve"> (CCN 34 según ESLint, 33 según Lizard), </w:t>
            </w:r>
            <w:r>
              <w:rPr>
                <w:rStyle w:val="VerbatimChar"/>
              </w:rPr>
              <w:t>:445</w:t>
            </w:r>
            <w:r>
              <w:t xml:space="preserve"> (CCN 23) y </w:t>
            </w:r>
            <w:r>
              <w:rPr>
                <w:rStyle w:val="VerbatimChar"/>
              </w:rPr>
              <w:t>:892</w:t>
            </w:r>
            <w:r>
              <w:t xml:space="preserve"> (CCN 16)</w:t>
            </w:r>
          </w:p>
        </w:tc>
        <w:tc>
          <w:tcPr>
            <w:tcW w:w="1276" w:type="pct"/>
          </w:tcPr>
          <w:p w14:paraId="39560C3F" w14:textId="77777777" w:rsidR="00BA0D57" w:rsidRDefault="00BA0D57" w:rsidP="00A71A47">
            <w:pPr>
              <w:pStyle w:val="Compact"/>
            </w:pPr>
            <w:r>
              <w:t xml:space="preserve">Tres funciones muy complejas (hasta 33) en el mismo archivo. Son difíciles de probar </w:t>
              <w:lastRenderedPageBreak/>
              <w:t>y fáciles de romper; conviene refactorizarlas primero.</w:t>
            </w:r>
          </w:p>
        </w:tc>
        <w:tc>
          <w:tcPr>
            <w:tcW w:w="586" w:type="pct"/>
          </w:tcPr>
          <w:p w14:paraId="3520AA66" w14:textId="77777777" w:rsidR="00BA0D57" w:rsidRDefault="00BA0D57" w:rsidP="00A71A47">
            <w:pPr>
              <w:pStyle w:val="Compact"/>
            </w:pPr>
            <w:r>
              <w:rPr>
                <w:b/>
                <w:bCs/>
              </w:rPr>
              <w:lastRenderedPageBreak/>
              <w:t>Media</w:t>
            </w:r>
          </w:p>
        </w:tc>
        <w:tc>
          <w:tcPr>
            <w:tcW w:w="873" w:type="pct"/>
          </w:tcPr>
          <w:p w14:paraId="4135D8E8" w14:textId="77777777" w:rsidR="00BA0D57" w:rsidRDefault="00BA0D57" w:rsidP="00A71A47">
            <w:pPr>
              <w:pStyle w:val="Compact"/>
            </w:pPr>
            <w:r>
              <w:t>Mantenibilidad</w:t>
            </w:r>
          </w:p>
        </w:tc>
      </w:tr>
      <w:tr w:rsidR="00BA0D57" w14:paraId="0AB84B3D"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26FB272C" w14:textId="77777777" w:rsidR="00BA0D57" w:rsidRDefault="00BA0D57" w:rsidP="00A71A47">
            <w:pPr>
              <w:pStyle w:val="Compact"/>
            </w:pPr>
            <w:r>
              <w:t>H-5</w:t>
            </w:r>
          </w:p>
        </w:tc>
        <w:tc>
          <w:tcPr>
            <w:tcW w:w="2032" w:type="pct"/>
          </w:tcPr>
          <w:p w14:paraId="0C1A7BA2" w14:textId="77777777" w:rsidR="00BA0D57" w:rsidRDefault="00BA0D57" w:rsidP="00A71A47">
            <w:pPr>
              <w:pStyle w:val="Compact"/>
            </w:pPr>
            <w:r>
              <w:rPr>
                <w:rStyle w:val="VerbatimChar"/>
              </w:rPr>
              <w:t>@typescript-eslint/no-explicit-any</w:t>
            </w:r>
            <w:r>
              <w:t xml:space="preserve"> — 164 ocurrencias, con concentración en </w:t>
            </w:r>
            <w:r>
              <w:rPr>
                <w:rStyle w:val="VerbatimChar"/>
              </w:rPr>
              <w:t>checkout.component.ts</w:t>
            </w:r>
            <w:r>
              <w:t xml:space="preserve">, </w:t>
            </w:r>
            <w:r>
              <w:rPr>
                <w:rStyle w:val="VerbatimChar"/>
              </w:rPr>
              <w:t>cart.service.ts</w:t>
            </w:r>
            <w:r>
              <w:t xml:space="preserve"> e </w:t>
            </w:r>
            <w:r>
              <w:rPr>
                <w:rStyle w:val="VerbatimChar"/>
              </w:rPr>
              <w:t>invoice.service.ts</w:t>
            </w:r>
          </w:p>
        </w:tc>
        <w:tc>
          <w:tcPr>
            <w:tcW w:w="1276" w:type="pct"/>
          </w:tcPr>
          <w:p w14:paraId="6F05B59D" w14:textId="77777777" w:rsidR="00BA0D57" w:rsidRDefault="00BA0D57" w:rsidP="00A71A47">
            <w:pPr>
              <w:pStyle w:val="Compact"/>
            </w:pPr>
            <w:r>
              <w:t xml:space="preserve">Con </w:t>
            </w:r>
            <w:r>
              <w:rPr>
                <w:rStyle w:val="VerbatimChar"/>
              </w:rPr>
              <w:t>any</w:t>
            </w:r>
            <w:r>
              <w:t xml:space="preserve"> el compilador no revisa tipos. Ejemplo: la cantidad se compara como texto contra número y termina recortada a 10 sin aviso (DEF-05).</w:t>
            </w:r>
          </w:p>
        </w:tc>
        <w:tc>
          <w:tcPr>
            <w:tcW w:w="586" w:type="pct"/>
          </w:tcPr>
          <w:p w14:paraId="491537FA" w14:textId="77777777" w:rsidR="00BA0D57" w:rsidRDefault="00BA0D57" w:rsidP="00A71A47">
            <w:pPr>
              <w:pStyle w:val="Compact"/>
            </w:pPr>
            <w:r>
              <w:rPr>
                <w:b/>
                <w:bCs/>
              </w:rPr>
              <w:t>Media</w:t>
            </w:r>
          </w:p>
        </w:tc>
        <w:tc>
          <w:tcPr>
            <w:tcW w:w="873" w:type="pct"/>
          </w:tcPr>
          <w:p w14:paraId="4E115A0C" w14:textId="77777777" w:rsidR="00BA0D57" w:rsidRDefault="00BA0D57" w:rsidP="00A71A47">
            <w:pPr>
              <w:pStyle w:val="Compact"/>
            </w:pPr>
            <w:r>
              <w:t>DEF-05</w:t>
            </w:r>
          </w:p>
        </w:tc>
      </w:tr>
    </w:tbl>
    <w:p w14:paraId="61E7192A" w14:textId="6FAA4212" w:rsidR="00BA0D57" w:rsidRPr="00BA0D57" w:rsidRDefault="00BA0D57" w:rsidP="00A71A47">
      <w:pPr>
        <w:pStyle w:val="FirstParagraph"/>
      </w:pPr>
    </w:p>
    <w:p w14:paraId="579D40EA" w14:textId="77777777" w:rsidR="009C12F7" w:rsidRDefault="009C12F7" w:rsidP="00A71A47">
      <w:pPr>
        <w:pStyle w:val="Ttulo2"/>
      </w:pPr>
      <w:bookmarkStart w:id="100" w:name="_Toc241139414"/>
      <w:r>
        <w:t>8.15 Anexo P — Capturas de la ejecución local</w:t>
      </w:r>
      <w:bookmarkEnd w:id="100"/>
    </w:p>
    <w:p w14:paraId="3AC95B5A" w14:textId="77777777" w:rsidR="009C12F7" w:rsidRDefault="009C12F7" w:rsidP="00A71A47">
      <w:pPr>
        <w:pStyle w:val="FirstParagraph"/>
      </w:pPr>
      <w:r>
        <w:t>Capturas que muestran que levanté la aplicación con Docker en mi equipo, con la versión y el commit exactos que probé (enunciado §7.3 S8 y §11).</w:t>
      </w:r>
    </w:p>
    <w:p>
      <w:pPr>
        <w:pStyle w:val="Textoindependiente"/>
        <w:keepNext/>
        <w:spacing w:before="120" w:after="0"/>
      </w:pPr>
      <w:r>
        <w:rPr>
          <w:b/>
          <w:bCs/>
        </w:rPr>
        <w:t xml:space="preserve">Figura 29</w:t>
      </w:r>
    </w:p>
    <w:p>
      <w:pPr>
        <w:pStyle w:val="Textoindependiente"/>
        <w:keepNext/>
        <w:spacing w:before="120" w:after="0"/>
      </w:pPr>
      <w:r>
        <w:rPr>
          <w:i/>
          <w:iCs/>
        </w:rPr>
        <w:t xml:space="preserve">Contenedores de Toolshop en ejecución con Docker Compose</w:t>
      </w:r>
    </w:p>
    <w:p w14:paraId="4878F9B1" w14:textId="77777777" w:rsidR="009C12F7" w:rsidRPr="00E6315D" w:rsidRDefault="009C12F7" w:rsidP="00A71A47">
      <w:pPr>
        <w:pStyle w:val="Textoindependiente"/>
        <w:rPr>
          <w:b/>
          <w:bCs/>
          <w:lang w:val="es-GT"/>
        </w:rPr>
      </w:pPr>
      <w:r>
        <w:rPr>
          <w:noProof/>
        </w:rPr>
        <w:drawing>
          <wp:anchor distT="0" distB="0" distL="114300" distR="114300" simplePos="0" relativeHeight="251664384" behindDoc="1" locked="0" layoutInCell="1" allowOverlap="1" wp14:anchorId="51C74FCF" wp14:editId="664D8BD1">
            <wp:simplePos x="0" y="0"/>
            <wp:positionH relativeFrom="margin">
              <wp:posOffset>12065</wp:posOffset>
            </wp:positionH>
            <wp:positionV relativeFrom="paragraph">
              <wp:posOffset>165100</wp:posOffset>
            </wp:positionV>
            <wp:extent cx="4309694" cy="1178719"/>
            <wp:effectExtent l="0" t="0" r="0" b="0"/>
            <wp:wrapNone/>
            <wp:docPr id="93598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302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09694" cy="1178719"/>
                    </a:xfrm>
                    <a:prstGeom prst="rect">
                      <a:avLst/>
                    </a:prstGeom>
                  </pic:spPr>
                </pic:pic>
              </a:graphicData>
            </a:graphic>
            <wp14:sizeRelH relativeFrom="margin">
              <wp14:pctWidth>0</wp14:pctWidth>
            </wp14:sizeRelH>
            <wp14:sizeRelV relativeFrom="margin">
              <wp14:pctHeight>0</wp14:pctHeight>
            </wp14:sizeRelV>
          </wp:anchor>
        </w:drawing>
      </w:r>
    </w:p>
    <w:p>
      <w:pPr>
        <w:pStyle w:val="Textoindependiente"/>
        <w:spacing w:before="40" w:after="160"/>
      </w:pPr>
      <w:r>
        <w:rPr>
          <w:i/>
          <w:iCs/>
          <w:sz w:val="18"/>
        </w:rPr>
        <w:t xml:space="preserve">Nota.</w:t>
      </w:r>
      <w:r>
        <w:rPr>
          <w:sz w:val="18"/>
        </w:rPr>
        <w:t xml:space="preserve"> Evidencia EV-00a_docker_ps.png. Captura propia.</w:t>
      </w:r>
    </w:p>
    <w:p w14:paraId="640FC82D" w14:textId="77777777" w:rsidR="009C12F7" w:rsidRPr="00E6315D" w:rsidRDefault="009C12F7" w:rsidP="00A71A47">
      <w:pPr>
        <w:pStyle w:val="Textoindependiente"/>
        <w:rPr>
          <w:b/>
          <w:bCs/>
          <w:lang w:val="es-GT"/>
        </w:rPr>
      </w:pPr>
    </w:p>
    <w:p w14:paraId="4C7F4E1F" w14:textId="77777777" w:rsidR="009C12F7" w:rsidRPr="00E6315D" w:rsidRDefault="009C12F7" w:rsidP="00A71A47">
      <w:pPr>
        <w:pStyle w:val="Textoindependiente"/>
        <w:rPr>
          <w:b/>
          <w:bCs/>
          <w:lang w:val="es-GT"/>
        </w:rPr>
      </w:pPr>
    </w:p>
    <w:p w14:paraId="4AE4EB0E" w14:textId="77777777" w:rsidR="009C12F7" w:rsidRPr="00E6315D" w:rsidRDefault="009C12F7" w:rsidP="00A71A47">
      <w:pPr>
        <w:pStyle w:val="Textoindependiente"/>
        <w:rPr>
          <w:b/>
          <w:bCs/>
          <w:lang w:val="es-GT"/>
        </w:rPr>
      </w:pPr>
    </w:p>
    <w:p w14:paraId="4B1A5239" w14:textId="77777777" w:rsidR="009C12F7" w:rsidRPr="00E6315D" w:rsidRDefault="009C12F7" w:rsidP="00A71A47">
      <w:pPr>
        <w:pStyle w:val="Textoindependiente"/>
        <w:rPr>
          <w:b/>
          <w:bCs/>
          <w:lang w:val="es-GT"/>
        </w:rPr>
      </w:pPr>
    </w:p>
    <w:p w14:paraId="4BD14240" w14:textId="77777777" w:rsidR="009C12F7" w:rsidRPr="00E6315D" w:rsidRDefault="009C12F7" w:rsidP="00A71A47">
      <w:pPr>
        <w:pStyle w:val="Textoindependiente"/>
        <w:rPr>
          <w:i/>
          <w:iCs/>
          <w:sz w:val="18"/>
          <w:szCs w:val="20"/>
          <w:lang w:val="es-GT"/>
        </w:rPr>
      </w:pPr>
    </w:p>
    <w:p>
      <w:pPr>
        <w:pStyle w:val="Textoindependiente"/>
        <w:keepNext/>
        <w:spacing w:before="120" w:after="0"/>
      </w:pPr>
      <w:r>
        <w:rPr>
          <w:b/>
          <w:bCs/>
        </w:rPr>
        <w:t xml:space="preserve">Figura 30</w:t>
      </w:r>
    </w:p>
    <w:p>
      <w:pPr>
        <w:pStyle w:val="Textoindependiente"/>
        <w:keepNext/>
        <w:spacing w:before="120" w:after="0"/>
      </w:pPr>
      <w:r>
        <w:rPr>
          <w:i/>
          <w:iCs/>
        </w:rPr>
        <w:t xml:space="preserve">Versión sprint5-with-bugs y commit exacto del código probado</w:t>
      </w:r>
    </w:p>
    <w:p w14:paraId="0D3A3E0B" w14:textId="77777777" w:rsidR="009C12F7" w:rsidRPr="00E6315D" w:rsidRDefault="009C12F7" w:rsidP="00A71A47">
      <w:pPr>
        <w:pStyle w:val="Textoindependiente"/>
        <w:rPr>
          <w:b/>
          <w:bCs/>
          <w:lang w:val="es-GT"/>
        </w:rPr>
      </w:pPr>
      <w:r>
        <w:rPr>
          <w:b/>
          <w:bCs/>
          <w:noProof/>
          <w:lang w:val="es-GT"/>
        </w:rPr>
        <w:drawing>
          <wp:anchor distT="0" distB="0" distL="114300" distR="114300" simplePos="0" relativeHeight="251673600" behindDoc="1" locked="0" layoutInCell="1" allowOverlap="1" wp14:anchorId="47F9D181" wp14:editId="22DE0BB4">
            <wp:simplePos x="0" y="0"/>
            <wp:positionH relativeFrom="column">
              <wp:posOffset>-635</wp:posOffset>
            </wp:positionH>
            <wp:positionV relativeFrom="paragraph">
              <wp:posOffset>3175</wp:posOffset>
            </wp:positionV>
            <wp:extent cx="4343877" cy="1119664"/>
            <wp:effectExtent l="0" t="0" r="0" b="0"/>
            <wp:wrapNone/>
            <wp:docPr id="193559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788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43877" cy="1119664"/>
                    </a:xfrm>
                    <a:prstGeom prst="rect">
                      <a:avLst/>
                    </a:prstGeom>
                  </pic:spPr>
                </pic:pic>
              </a:graphicData>
            </a:graphic>
            <wp14:sizeRelH relativeFrom="margin">
              <wp14:pctWidth>0</wp14:pctWidth>
            </wp14:sizeRelH>
            <wp14:sizeRelV relativeFrom="margin">
              <wp14:pctHeight>0</wp14:pctHeight>
            </wp14:sizeRelV>
          </wp:anchor>
        </w:drawing>
      </w:r>
    </w:p>
    <w:p>
      <w:pPr>
        <w:pStyle w:val="Textoindependiente"/>
        <w:spacing w:before="40" w:after="160"/>
      </w:pPr>
      <w:r>
        <w:rPr>
          <w:i/>
          <w:iCs/>
          <w:sz w:val="18"/>
        </w:rPr>
        <w:t xml:space="preserve">Nota.</w:t>
      </w:r>
      <w:r>
        <w:rPr>
          <w:sz w:val="18"/>
        </w:rPr>
        <w:t xml:space="preserve"> Evidencia EV-00b_compose_sprint5.png. Captura propia.</w:t>
      </w:r>
    </w:p>
    <w:p w14:paraId="0E6AE9AA" w14:textId="77777777" w:rsidR="009C12F7" w:rsidRPr="00E6315D" w:rsidRDefault="009C12F7" w:rsidP="00A71A47">
      <w:pPr>
        <w:pStyle w:val="Textoindependiente"/>
        <w:rPr>
          <w:b/>
          <w:bCs/>
          <w:lang w:val="es-GT"/>
        </w:rPr>
      </w:pPr>
    </w:p>
    <w:p w14:paraId="3692E50B" w14:textId="77777777" w:rsidR="009C12F7" w:rsidRPr="00E6315D" w:rsidRDefault="009C12F7" w:rsidP="00A71A47">
      <w:pPr>
        <w:pStyle w:val="Textoindependiente"/>
        <w:rPr>
          <w:b/>
          <w:bCs/>
          <w:lang w:val="es-GT"/>
        </w:rPr>
      </w:pPr>
    </w:p>
    <w:p w14:paraId="3C699902" w14:textId="77777777" w:rsidR="009C12F7" w:rsidRDefault="009C12F7" w:rsidP="00A71A47">
      <w:pPr>
        <w:pStyle w:val="Textoindependiente"/>
        <w:rPr>
          <w:i/>
          <w:iCs/>
          <w:lang w:val="es-GT"/>
        </w:rPr>
      </w:pPr>
    </w:p>
    <w:p w14:paraId="3A1FBC8A" w14:textId="77777777" w:rsidR="009C12F7" w:rsidRDefault="009C12F7" w:rsidP="00A71A47">
      <w:pPr>
        <w:pStyle w:val="Textoindependiente"/>
        <w:rPr>
          <w:i/>
          <w:iCs/>
          <w:lang w:val="es-GT"/>
        </w:rPr>
      </w:pPr>
    </w:p>
    <w:p w14:paraId="6E90D9AA" w14:textId="77777777" w:rsidR="009C12F7" w:rsidRDefault="009C12F7" w:rsidP="00A71A47">
      <w:pPr>
        <w:pStyle w:val="Textoindependiente"/>
        <w:rPr>
          <w:i/>
          <w:iCs/>
          <w:lang w:val="es-GT"/>
        </w:rPr>
      </w:pPr>
    </w:p>
    <w:p>
      <w:pPr>
        <w:pStyle w:val="Textoindependiente"/>
        <w:keepNext/>
        <w:spacing w:before="120" w:after="0"/>
      </w:pPr>
      <w:r>
        <w:rPr>
          <w:b/>
          <w:bCs/>
        </w:rPr>
        <w:t xml:space="preserve">Figura 31</w:t>
      </w:r>
    </w:p>
    <w:p>
      <w:pPr>
        <w:pStyle w:val="Textoindependiente"/>
        <w:keepNext/>
        <w:spacing w:before="120" w:after="0"/>
      </w:pPr>
      <w:r>
        <w:rPr>
          <w:i/>
          <w:iCs/>
        </w:rPr>
        <w:t xml:space="preserve">Interfaz de Toolshop ejecutándose localmente</w:t>
      </w:r>
    </w:p>
    <w:p w14:paraId="52B84038" w14:textId="77777777" w:rsidR="009C12F7" w:rsidRPr="00E6315D" w:rsidRDefault="009C12F7" w:rsidP="00A71A47">
      <w:pPr>
        <w:pStyle w:val="Textoindependiente"/>
        <w:rPr>
          <w:b/>
          <w:bCs/>
          <w:lang w:val="es-GT"/>
        </w:rPr>
      </w:pPr>
      <w:r>
        <w:rPr>
          <w:b/>
          <w:bCs/>
          <w:noProof/>
          <w:lang w:val="es-GT"/>
        </w:rPr>
        <w:drawing>
          <wp:inline distT="0" distB="0" distL="0" distR="0" wp14:anchorId="1C5E2E3D" wp14:editId="6420AA42">
            <wp:extent cx="4457700" cy="2711291"/>
            <wp:effectExtent l="0" t="0" r="0" b="0"/>
            <wp:docPr id="89006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9151" name=""/>
                    <pic:cNvPicPr/>
                  </pic:nvPicPr>
                  <pic:blipFill>
                    <a:blip r:embed="rId48"/>
                    <a:stretch>
                      <a:fillRect/>
                    </a:stretch>
                  </pic:blipFill>
                  <pic:spPr>
                    <a:xfrm>
                      <a:off x="0" y="0"/>
                      <a:ext cx="4457700" cy="2711291"/>
                    </a:xfrm>
                    <a:prstGeom prst="rect">
                      <a:avLst/>
                    </a:prstGeom>
                  </pic:spPr>
                </pic:pic>
              </a:graphicData>
            </a:graphic>
          </wp:inline>
        </w:drawing>
      </w:r>
    </w:p>
    <w:p>
      <w:pPr>
        <w:pStyle w:val="Textoindependiente"/>
        <w:spacing w:before="40" w:after="160"/>
      </w:pPr>
      <w:r>
        <w:rPr>
          <w:i/>
          <w:iCs/>
          <w:sz w:val="18"/>
        </w:rPr>
        <w:t xml:space="preserve">Nota.</w:t>
      </w:r>
      <w:r>
        <w:rPr>
          <w:sz w:val="18"/>
        </w:rPr>
        <w:t xml:space="preserve"> Evidencia EV-00c_tienda_localhost4200.png. Captura propia.</w:t>
      </w:r>
    </w:p>
    <w:p w14:paraId="492521D7" w14:textId="77777777" w:rsidR="007555EF" w:rsidRDefault="007555EF" w:rsidP="007555EF">
      <w:pPr>
        <w:pStyle w:val="Textoindependiente"/>
        <w:rPr>
          <w:lang w:val="es-GT"/>
        </w:rPr>
      </w:pPr>
    </w:p>
    <w:p>
      <w:pPr>
        <w:pStyle w:val="Textoindependiente"/>
        <w:keepNext/>
        <w:spacing w:before="120" w:after="0"/>
      </w:pPr>
      <w:r>
        <w:rPr>
          <w:b/>
          <w:bCs/>
        </w:rPr>
        <w:t xml:space="preserve">Figura 32</w:t>
      </w:r>
    </w:p>
    <w:p>
      <w:pPr>
        <w:pStyle w:val="Textoindependiente"/>
        <w:keepNext/>
        <w:spacing w:before="120" w:after="0"/>
      </w:pPr>
      <w:r>
        <w:rPr>
          <w:i/>
          <w:iCs/>
        </w:rPr>
        <w:t xml:space="preserve">Documentación Swagger de la API de Toolshop ejecutándose localmente</w:t>
      </w:r>
    </w:p>
    <w:p w14:paraId="22522350" w14:textId="5B89C83A" w:rsidR="007555EF" w:rsidRPr="007555EF" w:rsidRDefault="007555EF" w:rsidP="007555EF">
      <w:pPr>
        <w:pStyle w:val="Textoindependiente"/>
        <w:rPr>
          <w:i/>
          <w:iCs/>
          <w:lang w:val="es-GT"/>
        </w:rPr>
      </w:pPr>
      <w:r>
        <w:rPr>
          <w:i/>
          <w:iCs/>
          <w:noProof/>
          <w:lang w:val="es-GT"/>
        </w:rPr>
        <w:lastRenderedPageBreak/>
        <w:drawing>
          <wp:inline distT="0" distB="0" distL="0" distR="0" wp14:anchorId="4FD33083" wp14:editId="762B04E2">
            <wp:extent cx="5235940" cy="3098800"/>
            <wp:effectExtent l="0" t="0" r="0" b="0"/>
            <wp:docPr id="25356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9077" name=""/>
                    <pic:cNvPicPr/>
                  </pic:nvPicPr>
                  <pic:blipFill>
                    <a:blip r:embed="rId49"/>
                    <a:stretch>
                      <a:fillRect/>
                    </a:stretch>
                  </pic:blipFill>
                  <pic:spPr>
                    <a:xfrm>
                      <a:off x="0" y="0"/>
                      <a:ext cx="5237177" cy="3099532"/>
                    </a:xfrm>
                    <a:prstGeom prst="rect">
                      <a:avLst/>
                    </a:prstGeom>
                  </pic:spPr>
                </pic:pic>
              </a:graphicData>
            </a:graphic>
          </wp:inline>
        </w:drawing>
      </w:r>
    </w:p>
    <w:p>
      <w:pPr>
        <w:pStyle w:val="Textoindependiente"/>
        <w:spacing w:before="40" w:after="160"/>
      </w:pPr>
      <w:r>
        <w:rPr>
          <w:i/>
          <w:iCs/>
          <w:sz w:val="18"/>
        </w:rPr>
        <w:t xml:space="preserve">Nota.</w:t>
      </w:r>
      <w:r>
        <w:rPr>
          <w:sz w:val="18"/>
        </w:rPr>
        <w:t xml:space="preserve"> Evidencia EV-00d_swagger_localhost8091.png. Captura propia.</w:t>
      </w:r>
    </w:p>
    <w:p w14:paraId="1DE15AA0" w14:textId="77777777" w:rsidR="007555EF" w:rsidRDefault="007555EF" w:rsidP="007555EF">
      <w:pPr>
        <w:pStyle w:val="Textoindependiente"/>
        <w:rPr>
          <w:i/>
          <w:iCs/>
        </w:rPr>
      </w:pPr>
    </w:p>
    <w:p w14:paraId="73E561B9" w14:textId="77777777" w:rsidR="007555EF" w:rsidRDefault="007555EF" w:rsidP="007555EF">
      <w:pPr>
        <w:pStyle w:val="Textoindependiente"/>
        <w:rPr>
          <w:i/>
          <w:iCs/>
        </w:rPr>
      </w:pPr>
    </w:p>
    <w:p w14:paraId="0EA4698D" w14:textId="77777777" w:rsidR="007555EF" w:rsidRDefault="007555EF" w:rsidP="007555EF">
      <w:pPr>
        <w:pStyle w:val="Textoindependiente"/>
        <w:rPr>
          <w:i/>
          <w:iCs/>
        </w:rPr>
      </w:pPr>
    </w:p>
    <w:p w14:paraId="5D69925D" w14:textId="77777777" w:rsidR="007555EF" w:rsidRPr="007555EF" w:rsidRDefault="007555EF" w:rsidP="007555EF">
      <w:pPr>
        <w:pStyle w:val="Textoindependiente"/>
        <w:rPr>
          <w:i/>
          <w:iCs/>
          <w:lang w:val="es-GT"/>
        </w:rPr>
      </w:pPr>
    </w:p>
    <w:p w14:paraId="36DD6B2B" w14:textId="77777777" w:rsidR="00C57BE5" w:rsidRDefault="00C57BE5" w:rsidP="00A71A47">
      <w:pPr>
        <w:pStyle w:val="Ttulo2"/>
      </w:pPr>
      <w:bookmarkStart w:id="101" w:name="_Toc241139415"/>
      <w:r>
        <w:t>8.16 Anexo Q — Observaciones registradas y datos de prueba</w:t>
      </w:r>
      <w:bookmarkEnd w:id="101"/>
    </w:p>
    <w:p w14:paraId="582B84FF" w14:textId="77777777" w:rsidR="00C57BE5" w:rsidRDefault="00C57BE5" w:rsidP="00A71A47">
      <w:pPr>
        <w:pStyle w:val="FirstParagraph"/>
      </w:pPr>
      <w:r>
        <w:t>Observaciones registradas (no pasadas a defecto formal para dejar el registro en los cinco defectos exigidos)</w:t>
      </w:r>
    </w:p>
    <w:p w14:paraId="189A01A2" w14:textId="315AA5A2" w:rsidR="00C57BE5" w:rsidRDefault="00C57BE5" w:rsidP="00A71A47">
      <w:pPr>
        <w:pStyle w:val="Compact"/>
        <w:numPr>
          <w:ilvl w:val="0"/>
          <w:numId w:val="9"/>
        </w:numPr>
      </w:pPr>
      <w:r>
        <w:rPr>
          <w:b/>
          <w:bCs/>
        </w:rPr>
        <w:t>OBS-01 (severidad real: Crítica).</w:t>
      </w:r>
      <w:r>
        <w:t xml:space="preserve"> GET /invoices responde 200 sin cabecera Authorization y devuelve las facturas de todos los clientes, con nombre, dirección, ciudad y estado. El servidor pide sesión para todo lo de facturas menos para el listado (index). En la versión sin defectos del mismo producto el listado sí está protegido. Hay que pasarla a defecto formal y corregirla junto con DEF-02.</w:t>
      </w:r>
    </w:p>
    <w:p w14:paraId="673D52E8" w14:textId="77777777" w:rsidR="00C57BE5" w:rsidRDefault="00C57BE5" w:rsidP="00A71A47">
      <w:pPr>
        <w:pStyle w:val="Compact"/>
        <w:numPr>
          <w:ilvl w:val="0"/>
          <w:numId w:val="9"/>
        </w:numPr>
      </w:pPr>
      <w:r>
        <w:rPr>
          <w:b/>
          <w:bCs/>
        </w:rPr>
        <w:t>OBS-02 (severidad: Baja).</w:t>
      </w:r>
      <w:r>
        <w:t xml:space="preserve"> En el paso 3 del asistente, si se intenta avanzar con «State» vacío no aparece ningún mensaje: el botón no hace nada y el cliente no sabe qué le falta. Salió en CP-TE-01.</w:t>
      </w:r>
    </w:p>
    <w:p w14:paraId="36A26AD2" w14:textId="3FD6B6B1" w:rsidR="00C57BE5" w:rsidRDefault="00C57BE5" w:rsidP="00A71A47">
      <w:pPr>
        <w:pStyle w:val="Compact"/>
        <w:numPr>
          <w:ilvl w:val="0"/>
          <w:numId w:val="9"/>
        </w:numPr>
      </w:pPr>
      <w:r>
        <w:rPr>
          <w:b/>
          <w:bCs/>
        </w:rPr>
        <w:t>OBS-03 (severidad: Baja).</w:t>
      </w:r>
      <w:r>
        <w:t xml:space="preserve"> Mientras se navega el catálogo, la consola del navegador muestra una y otra vez el error </w:t>
      </w:r>
      <w:r>
        <w:rPr>
          <w:rStyle w:val="VerbatimChar"/>
        </w:rPr>
        <w:t>NG0100: ExpressionChangedAfterItHasBeenCheckedError</w:t>
      </w:r>
      <w:r>
        <w:t xml:space="preserve"> en OverviewComponent. En pantalla no se ve nada raro, pero muestra que algo falla en cómo Angular actualiza la pantalla, y llena la consola de mensajes que pueden tapar errores reales.</w:t>
      </w:r>
    </w:p>
    <w:p w14:paraId="1D02C0AB" w14:textId="0FE8BA48" w:rsidR="00C57BE5" w:rsidRPr="00C931F1" w:rsidRDefault="00C57BE5" w:rsidP="00A71A47">
      <w:pPr>
        <w:pStyle w:val="Textoindependiente"/>
        <w:rPr>
          <w:color w:val="000000"/>
        </w:rPr>
      </w:pPr>
      <w:r>
        <w:rPr>
          <w:bCs/>
          <w:color w:val="000000"/>
        </w:rPr>
        <w:t xml:space="preserve">Datos de prueba creados durante la ejecución. Para poder repetir todo desde cero conviene recrear el entorno con </w:t>
      </w:r>
      <w:r>
        <w:rPr>
          <w:rStyle w:val="VerbatimChar"/>
          <w:color w:val="000000"/>
          <w:sz w:val="21"/>
        </w:rPr>
        <w:t>docker compose down -v &amp;&amp; docker compose up -d</w:t>
      </w:r>
      <w:r>
        <w:rPr>
          <w:bCs/>
          <w:color w:val="000000"/>
        </w:rPr>
        <w:t>. En este ciclo se crearon: el producto QA-TEST-NOAUTH (id 30) en CP-EQ-04, varios usuarios con correo qa</w:t>
      </w:r>
      <w:r>
        <w:rPr>
          <w:b/>
          <w:bCs/>
          <w:color w:val="000000"/>
        </w:rPr>
        <w:t>*</w:t>
      </w:r>
      <w:r>
        <w:rPr>
          <w:bCs/>
          <w:color w:val="000000"/>
        </w:rPr>
        <w:t>*@test.com en CP-EQ-02, CP-VL-01 y CP-VL-02, tres mensajes de contacto en CP-VL-03 y una factura con código postal de 10 caracteres en CP-VL-04.</w:t>
      </w:r>
    </w:p>
    <w:p>
      <w:pPr>
        <w:pStyle w:val="Ttulo2"/>
      </w:pPr>
      <w:r>
        <w:t>8.17 Anexo R — Capturas de cobertura y análisis estático</w:t>
      </w:r>
    </w:p>
    <w:p>
      <w:pPr>
        <w:pStyle w:val="Textoindependiente"/>
      </w:pPr>
      <w:r>
        <w:t xml:space="preserve">Capturas que respaldan las secciones 6.1 (cobertura) y 6.2 (ESLint y SonarQube Cloud). Los reportes completos están en la carpeta 06_analisis-estatico-y-metricas del repositorio.</w:t>
      </w:r>
    </w:p>
    <w:p>
      <w:pPr>
        <w:pStyle w:val="Textoindependiente"/>
        <w:keepNext/>
        <w:spacing w:before="120" w:after="0"/>
      </w:pPr>
      <w:r>
        <w:rPr>
          <w:b/>
          <w:bCs/>
        </w:rPr>
        <w:t xml:space="preserve">Figura 33</w:t>
      </w:r>
    </w:p>
    <w:p>
      <w:pPr>
        <w:pStyle w:val="Textoindependiente"/>
        <w:keepNext/>
        <w:spacing w:before="120" w:after="0"/>
      </w:pPr>
      <w:r>
        <w:rPr>
          <w:i/>
          <w:iCs/>
        </w:rPr>
        <w:t xml:space="preserve">Resumen global de cobertura (PHPUnit 11 + PCOV)</w:t>
      </w:r>
    </w:p>
    <w:p w14:paraId="5CFE5785" w14:textId="77777777" w:rsidR="000A733A" w:rsidRDefault="00DF37CB">
      <w:pPr>
        <w:keepNext/>
        <w:spacing w:before="120" w:after="40"/>
        <w:jc w:val="center"/>
      </w:pPr>
      <w:r>
        <w:rPr>
          <w:noProof/>
        </w:rPr>
        <w:drawing>
          <wp:inline distT="0" distB="0" distL="0" distR="0" wp14:anchorId="24E05267" wp14:editId="4CC60086">
            <wp:extent cx="4800000" cy="1959322"/>
            <wp:effectExtent l="0" t="0" r="0" b="0"/>
            <wp:docPr id="5029" name="EV-CB-00_cobertura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EV-CB-00_cobertura_resumen.png"/>
                    <pic:cNvPicPr/>
                  </pic:nvPicPr>
                  <pic:blipFill>
                    <a:blip r:embed="rId10"/>
                    <a:stretch>
                      <a:fillRect/>
                    </a:stretch>
                  </pic:blipFill>
                  <pic:spPr>
                    <a:xfrm>
                      <a:off x="0" y="0"/>
                      <a:ext cx="4800000" cy="1959322"/>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EV-CB-00_cobertura_resumen.png. Captura propia.</w:t>
      </w:r>
    </w:p>
    <w:p>
      <w:pPr>
        <w:pStyle w:val="Textoindependiente"/>
        <w:keepNext/>
        <w:spacing w:before="120" w:after="0"/>
      </w:pPr>
      <w:r>
        <w:rPr>
          <w:b/>
          <w:bCs/>
        </w:rPr>
        <w:t xml:space="preserve">Figura 34</w:t>
      </w:r>
    </w:p>
    <w:p>
      <w:pPr>
        <w:pStyle w:val="Textoindependiente"/>
        <w:keepNext/>
        <w:spacing w:before="120" w:after="0"/>
      </w:pPr>
      <w:r>
        <w:rPr>
          <w:i/>
          <w:iCs/>
        </w:rPr>
        <w:t xml:space="preserve">Cobertura de InvoiceController</w:t>
      </w:r>
    </w:p>
    <w:p w14:paraId="07B83A46" w14:textId="77777777" w:rsidR="000A733A" w:rsidRDefault="00DF37CB">
      <w:pPr>
        <w:keepNext/>
        <w:spacing w:before="120" w:after="40"/>
        <w:jc w:val="center"/>
      </w:pPr>
      <w:r>
        <w:rPr>
          <w:noProof/>
        </w:rPr>
        <w:drawing>
          <wp:inline distT="0" distB="0" distL="0" distR="0" wp14:anchorId="630EFCFA" wp14:editId="510BFD07">
            <wp:extent cx="4800000" cy="2025626"/>
            <wp:effectExtent l="0" t="0" r="0" b="0"/>
            <wp:docPr id="5030" name="EV-CB-01_Invoice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EV-CB-01_InvoiceController.png"/>
                    <pic:cNvPicPr/>
                  </pic:nvPicPr>
                  <pic:blipFill>
                    <a:blip r:embed="rId11"/>
                    <a:stretch>
                      <a:fillRect/>
                    </a:stretch>
                  </pic:blipFill>
                  <pic:spPr>
                    <a:xfrm>
                      <a:off x="0" y="0"/>
                      <a:ext cx="4800000" cy="2025626"/>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EV-CB-01_InvoiceController.png. Captura propia.</w:t>
      </w:r>
    </w:p>
    <w:p>
      <w:pPr>
        <w:pStyle w:val="Textoindependiente"/>
        <w:keepNext/>
        <w:spacing w:before="120" w:after="0"/>
      </w:pPr>
      <w:r>
        <w:rPr>
          <w:b/>
          <w:bCs/>
        </w:rPr>
        <w:t xml:space="preserve">Figura 35</w:t>
      </w:r>
    </w:p>
    <w:p>
      <w:pPr>
        <w:pStyle w:val="Textoindependiente"/>
        <w:keepNext/>
        <w:spacing w:before="120" w:after="0"/>
      </w:pPr>
      <w:r>
        <w:rPr>
          <w:i/>
          <w:iCs/>
        </w:rPr>
        <w:t xml:space="preserve">Cobertura de ProductController</w:t>
      </w:r>
    </w:p>
    <w:p w14:paraId="3D9DBFA9" w14:textId="77777777" w:rsidR="000A733A" w:rsidRDefault="00DF37CB">
      <w:pPr>
        <w:keepNext/>
        <w:spacing w:before="120" w:after="40"/>
        <w:jc w:val="center"/>
      </w:pPr>
      <w:r>
        <w:rPr>
          <w:noProof/>
        </w:rPr>
        <w:drawing>
          <wp:inline distT="0" distB="0" distL="0" distR="0" wp14:anchorId="53F6D932" wp14:editId="3FF74355">
            <wp:extent cx="4800000" cy="1597733"/>
            <wp:effectExtent l="0" t="0" r="0" b="0"/>
            <wp:docPr id="5031" name="EV-CB-02_Product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EV-CB-02_ProductController.png"/>
                    <pic:cNvPicPr/>
                  </pic:nvPicPr>
                  <pic:blipFill>
                    <a:blip r:embed="rId12"/>
                    <a:stretch>
                      <a:fillRect/>
                    </a:stretch>
                  </pic:blipFill>
                  <pic:spPr>
                    <a:xfrm>
                      <a:off x="0" y="0"/>
                      <a:ext cx="4800000" cy="1597733"/>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EV-CB-02_ProductController.png. Captura propia.</w:t>
      </w:r>
    </w:p>
    <w:p>
      <w:pPr>
        <w:pStyle w:val="Textoindependiente"/>
        <w:keepNext/>
        <w:spacing w:before="120" w:after="0"/>
      </w:pPr>
      <w:r>
        <w:rPr>
          <w:b/>
          <w:bCs/>
        </w:rPr>
        <w:t xml:space="preserve">Figura 36</w:t>
      </w:r>
    </w:p>
    <w:p>
      <w:pPr>
        <w:pStyle w:val="Textoindependiente"/>
        <w:keepNext/>
        <w:spacing w:before="120" w:after="0"/>
      </w:pPr>
      <w:r>
        <w:rPr>
          <w:i/>
          <w:iCs/>
        </w:rPr>
        <w:t xml:space="preserve">Resumen: 262 problemas (56 errores, 206 advertencias)</w:t>
      </w:r>
    </w:p>
    <w:p w14:paraId="775B43AD" w14:textId="77777777" w:rsidR="000A733A" w:rsidRDefault="00DF37CB">
      <w:pPr>
        <w:keepNext/>
        <w:spacing w:before="120" w:after="40"/>
        <w:jc w:val="center"/>
      </w:pPr>
      <w:r>
        <w:rPr>
          <w:noProof/>
        </w:rPr>
        <w:drawing>
          <wp:inline distT="0" distB="0" distL="0" distR="0" wp14:anchorId="0BDEEA80" wp14:editId="01D6E315">
            <wp:extent cx="4800000" cy="1671836"/>
            <wp:effectExtent l="0" t="0" r="0" b="0"/>
            <wp:docPr id="5032" name="EV-EST-00_eslint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EV-EST-00_eslint_resumen.png"/>
                    <pic:cNvPicPr/>
                  </pic:nvPicPr>
                  <pic:blipFill>
                    <a:blip r:embed="rId13"/>
                    <a:stretch>
                      <a:fillRect/>
                    </a:stretch>
                  </pic:blipFill>
                  <pic:spPr>
                    <a:xfrm>
                      <a:off x="0" y="0"/>
                      <a:ext cx="4800000" cy="1671836"/>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EV-EST-00_eslint_resumen.png. Captura propia.</w:t>
      </w:r>
    </w:p>
    <w:p>
      <w:pPr>
        <w:pStyle w:val="Textoindependiente"/>
        <w:keepNext/>
        <w:spacing w:before="120" w:after="0"/>
      </w:pPr>
      <w:r>
        <w:rPr>
          <w:b/>
          <w:bCs/>
        </w:rPr>
        <w:t xml:space="preserve">Figura 37</w:t>
      </w:r>
    </w:p>
    <w:p>
      <w:pPr>
        <w:pStyle w:val="Textoindependiente"/>
        <w:keepNext/>
        <w:spacing w:before="120" w:after="0"/>
      </w:pPr>
      <w:r>
        <w:rPr>
          <w:i/>
          <w:iCs/>
        </w:rPr>
        <w:t xml:space="preserve">H-1 · no-empty-function en checkout.component.ts:203</w:t>
      </w:r>
    </w:p>
    <w:p w14:paraId="53E13412" w14:textId="77777777" w:rsidR="000A733A" w:rsidRDefault="00DF37CB">
      <w:pPr>
        <w:keepNext/>
        <w:spacing w:before="120" w:after="40"/>
        <w:jc w:val="center"/>
      </w:pPr>
      <w:r>
        <w:rPr>
          <w:noProof/>
        </w:rPr>
        <w:drawing>
          <wp:inline distT="0" distB="0" distL="0" distR="0" wp14:anchorId="2BD2410C" wp14:editId="3C16277A">
            <wp:extent cx="4800000" cy="948387"/>
            <wp:effectExtent l="0" t="0" r="0" b="0"/>
            <wp:docPr id="5033" name="EV-ES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EV-EST-01.png"/>
                    <pic:cNvPicPr/>
                  </pic:nvPicPr>
                  <pic:blipFill>
                    <a:blip r:embed="rId14"/>
                    <a:stretch>
                      <a:fillRect/>
                    </a:stretch>
                  </pic:blipFill>
                  <pic:spPr>
                    <a:xfrm>
                      <a:off x="0" y="0"/>
                      <a:ext cx="4800000" cy="94838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EV-EST-01.png. Captura propia.</w:t>
      </w:r>
    </w:p>
    <w:p>
      <w:pPr>
        <w:pStyle w:val="Textoindependiente"/>
        <w:keepNext/>
        <w:spacing w:before="120" w:after="0"/>
      </w:pPr>
      <w:r>
        <w:rPr>
          <w:b/>
          <w:bCs/>
        </w:rPr>
        <w:t xml:space="preserve">Figura 38</w:t>
      </w:r>
    </w:p>
    <w:p>
      <w:pPr>
        <w:pStyle w:val="Textoindependiente"/>
        <w:keepNext/>
        <w:spacing w:before="120" w:after="0"/>
      </w:pPr>
      <w:r>
        <w:rPr>
          <w:i/>
          <w:iCs/>
        </w:rPr>
        <w:t xml:space="preserve">H-2 · no-empty-function en detail.component.ts:64 y :67</w:t>
      </w:r>
    </w:p>
    <w:p w14:paraId="2CB8DFA5" w14:textId="77777777" w:rsidR="000A733A" w:rsidRDefault="00DF37CB">
      <w:pPr>
        <w:keepNext/>
        <w:spacing w:before="120" w:after="40"/>
        <w:jc w:val="center"/>
      </w:pPr>
      <w:r>
        <w:rPr>
          <w:noProof/>
        </w:rPr>
        <w:lastRenderedPageBreak/>
        <w:drawing>
          <wp:inline distT="0" distB="0" distL="0" distR="0" wp14:anchorId="38F5540E" wp14:editId="36A663AB">
            <wp:extent cx="4800000" cy="1248517"/>
            <wp:effectExtent l="0" t="0" r="0" b="0"/>
            <wp:docPr id="5034" name="EV-ES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EV-EST-02.png"/>
                    <pic:cNvPicPr/>
                  </pic:nvPicPr>
                  <pic:blipFill>
                    <a:blip r:embed="rId15"/>
                    <a:stretch>
                      <a:fillRect/>
                    </a:stretch>
                  </pic:blipFill>
                  <pic:spPr>
                    <a:xfrm>
                      <a:off x="0" y="0"/>
                      <a:ext cx="4800000" cy="1248517"/>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EV-EST-02.png. Captura propia.</w:t>
      </w:r>
    </w:p>
    <w:p>
      <w:pPr>
        <w:pStyle w:val="Textoindependiente"/>
        <w:keepNext/>
        <w:spacing w:before="120" w:after="0"/>
      </w:pPr>
      <w:r>
        <w:rPr>
          <w:b/>
          <w:bCs/>
        </w:rPr>
        <w:t xml:space="preserve">Figura 39</w:t>
      </w:r>
    </w:p>
    <w:p>
      <w:pPr>
        <w:pStyle w:val="Textoindependiente"/>
        <w:keepNext/>
        <w:spacing w:before="120" w:after="0"/>
      </w:pPr>
      <w:r>
        <w:rPr>
          <w:i/>
          <w:iCs/>
        </w:rPr>
        <w:t xml:space="preserve">H-3 · eqeqeq en cart.service.ts</w:t>
      </w:r>
    </w:p>
    <w:p w14:paraId="0251432B" w14:textId="77777777" w:rsidR="000A733A" w:rsidRDefault="00DF37CB">
      <w:pPr>
        <w:keepNext/>
        <w:spacing w:before="120" w:after="40"/>
        <w:jc w:val="center"/>
      </w:pPr>
      <w:r>
        <w:rPr>
          <w:noProof/>
        </w:rPr>
        <w:drawing>
          <wp:inline distT="0" distB="0" distL="0" distR="0" wp14:anchorId="284A7502" wp14:editId="4B77980E">
            <wp:extent cx="4800000" cy="1893048"/>
            <wp:effectExtent l="0" t="0" r="0" b="0"/>
            <wp:docPr id="5035" name="EV-ES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EV-EST-03.png"/>
                    <pic:cNvPicPr/>
                  </pic:nvPicPr>
                  <pic:blipFill>
                    <a:blip r:embed="rId16"/>
                    <a:stretch>
                      <a:fillRect/>
                    </a:stretch>
                  </pic:blipFill>
                  <pic:spPr>
                    <a:xfrm>
                      <a:off x="0" y="0"/>
                      <a:ext cx="4800000" cy="1893048"/>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EV-EST-03.png. Captura propia.</w:t>
      </w:r>
    </w:p>
    <w:p>
      <w:pPr>
        <w:pStyle w:val="Textoindependiente"/>
        <w:keepNext/>
        <w:spacing w:before="120" w:after="0"/>
      </w:pPr>
      <w:r>
        <w:rPr>
          <w:b/>
          <w:bCs/>
        </w:rPr>
        <w:t xml:space="preserve">Figura 40</w:t>
      </w:r>
    </w:p>
    <w:p>
      <w:pPr>
        <w:pStyle w:val="Textoindependiente"/>
        <w:keepNext/>
        <w:spacing w:before="120" w:after="0"/>
      </w:pPr>
      <w:r>
        <w:rPr>
          <w:i/>
          <w:iCs/>
        </w:rPr>
        <w:t xml:space="preserve">H-4 · complexity en chat-widget.component.ts</w:t>
      </w:r>
    </w:p>
    <w:p w14:paraId="13F8D195" w14:textId="77777777" w:rsidR="000A733A" w:rsidRDefault="00DF37CB">
      <w:pPr>
        <w:keepNext/>
        <w:spacing w:before="120" w:after="40"/>
        <w:jc w:val="center"/>
      </w:pPr>
      <w:r>
        <w:rPr>
          <w:noProof/>
        </w:rPr>
        <w:drawing>
          <wp:inline distT="0" distB="0" distL="0" distR="0" wp14:anchorId="4611321E" wp14:editId="1CBC8B5B">
            <wp:extent cx="4800000" cy="1658536"/>
            <wp:effectExtent l="0" t="0" r="0" b="0"/>
            <wp:docPr id="5036" name="EV-ES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EV-EST-04.png"/>
                    <pic:cNvPicPr/>
                  </pic:nvPicPr>
                  <pic:blipFill>
                    <a:blip r:embed="rId17"/>
                    <a:stretch>
                      <a:fillRect/>
                    </a:stretch>
                  </pic:blipFill>
                  <pic:spPr>
                    <a:xfrm>
                      <a:off x="0" y="0"/>
                      <a:ext cx="4800000" cy="1658536"/>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EV-EST-04.png. Captura propia.</w:t>
      </w:r>
    </w:p>
    <w:p>
      <w:pPr>
        <w:pStyle w:val="Textoindependiente"/>
        <w:keepNext/>
        <w:spacing w:before="120" w:after="0"/>
      </w:pPr>
      <w:r>
        <w:rPr>
          <w:b/>
          <w:bCs/>
        </w:rPr>
        <w:t xml:space="preserve">Figura 41</w:t>
      </w:r>
    </w:p>
    <w:p>
      <w:pPr>
        <w:pStyle w:val="Textoindependiente"/>
        <w:keepNext/>
        <w:spacing w:before="120" w:after="0"/>
      </w:pPr>
      <w:r>
        <w:rPr>
          <w:i/>
          <w:iCs/>
        </w:rPr>
        <w:t xml:space="preserve">H-5 · no-explicit-any (164 ocurrencias)</w:t>
      </w:r>
    </w:p>
    <w:p w14:paraId="78E409C0" w14:textId="77777777" w:rsidR="000A733A" w:rsidRDefault="00DF37CB">
      <w:pPr>
        <w:keepNext/>
        <w:spacing w:before="120" w:after="40"/>
        <w:jc w:val="center"/>
      </w:pPr>
      <w:r>
        <w:rPr>
          <w:noProof/>
        </w:rPr>
        <w:drawing>
          <wp:inline distT="0" distB="0" distL="0" distR="0" wp14:anchorId="083AEF77" wp14:editId="58014DB2">
            <wp:extent cx="4800000" cy="1734235"/>
            <wp:effectExtent l="0" t="0" r="0" b="0"/>
            <wp:docPr id="5037" name="EV-ES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EV-EST-05.png"/>
                    <pic:cNvPicPr/>
                  </pic:nvPicPr>
                  <pic:blipFill>
                    <a:blip r:embed="rId18"/>
                    <a:stretch>
                      <a:fillRect/>
                    </a:stretch>
                  </pic:blipFill>
                  <pic:spPr>
                    <a:xfrm>
                      <a:off x="0" y="0"/>
                      <a:ext cx="4800000" cy="1734235"/>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EV-EST-05.png. Captura propia.</w:t>
      </w:r>
    </w:p>
    <w:p>
      <w:pPr>
        <w:pStyle w:val="Textoindependiente"/>
        <w:keepNext/>
        <w:spacing w:before="120" w:after="0"/>
      </w:pPr>
      <w:r>
        <w:rPr>
          <w:b/>
          <w:bCs/>
        </w:rPr>
        <w:t xml:space="preserve">Figura 42</w:t>
      </w:r>
    </w:p>
    <w:p>
      <w:pPr>
        <w:pStyle w:val="Textoindependiente"/>
        <w:keepNext/>
        <w:spacing w:before="120" w:after="0"/>
      </w:pPr>
      <w:r>
        <w:rPr>
          <w:i/>
          <w:iCs/>
        </w:rPr>
        <w:t xml:space="preserve">Measures de sprint5-with-bugs: 336 issues, deuda 2d, ratio 0.1 %, mantenibilidad A; calificación de seguridad E por UserFactory.php</w:t>
      </w:r>
    </w:p>
    <w:p>
      <w:pPr>
        <w:keepNext/>
        <w:spacing w:before="120" w:after="40"/>
        <w:jc w:val="center"/>
      </w:pPr>
      <w:r>
        <w:rPr>
          <w:noProof/>
        </w:rPr>
        <w:drawing>
          <wp:inline distT="0" distB="0" distL="0" distR="0">
            <wp:extent cx="4800000" cy="3226429"/>
            <wp:effectExtent l="0" t="0" r="0" b="0"/>
            <wp:docPr id="6100" name="EV-SQ-00_sonar_meas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 name="EV-SQ-00_sonar_measures.png"/>
                    <pic:cNvPicPr/>
                  </pic:nvPicPr>
                  <pic:blipFill>
                    <a:blip r:embed="rIdSQ0"/>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EV-SQ-00_sonar_measures.png. Captura propia.</w:t>
      </w:r>
    </w:p>
    <w:p>
      <w:pPr>
        <w:pStyle w:val="Textoindependiente"/>
        <w:keepNext/>
        <w:spacing w:before="120" w:after="0"/>
      </w:pPr>
      <w:r>
        <w:rPr>
          <w:b/>
          <w:bCs/>
        </w:rPr>
        <w:t xml:space="preserve">Figura 43</w:t>
      </w:r>
    </w:p>
    <w:p>
      <w:pPr>
        <w:pStyle w:val="Textoindependiente"/>
        <w:keepNext/>
        <w:spacing w:before="120" w:after="0"/>
      </w:pPr>
      <w:r>
        <w:rPr>
          <w:i/>
          <w:iCs/>
        </w:rPr>
        <w:t xml:space="preserve">SQ-1 · secrets:S8215 en UserFactory.php:37</w:t>
      </w:r>
    </w:p>
    <w:p>
      <w:pPr>
        <w:keepNext/>
        <w:spacing w:before="120" w:after="40"/>
        <w:jc w:val="center"/>
      </w:pPr>
      <w:r>
        <w:rPr>
          <w:noProof/>
        </w:rPr>
        <w:drawing>
          <wp:inline distT="0" distB="0" distL="0" distR="0">
            <wp:extent cx="4800000" cy="3226429"/>
            <wp:effectExtent l="0" t="0" r="0" b="0"/>
            <wp:docPr id="6101" name="EV-SQ-01_UserFactory_S8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 name="EV-SQ-01_UserFactory_S8215.png"/>
                    <pic:cNvPicPr/>
                  </pic:nvPicPr>
                  <pic:blipFill>
                    <a:blip r:embed="rIdSQ1"/>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EV-SQ-01_UserFactory_S8215.png. Captura propia.</w:t>
      </w:r>
    </w:p>
    <w:p>
      <w:pPr>
        <w:pStyle w:val="Textoindependiente"/>
        <w:keepNext/>
        <w:spacing w:before="120" w:after="0"/>
      </w:pPr>
      <w:r>
        <w:rPr>
          <w:b/>
          <w:bCs/>
        </w:rPr>
        <w:t xml:space="preserve">Figura 44</w:t>
      </w:r>
    </w:p>
    <w:p>
      <w:pPr>
        <w:pStyle w:val="Textoindependiente"/>
        <w:keepNext/>
        <w:spacing w:before="120" w:after="0"/>
      </w:pPr>
      <w:r>
        <w:rPr>
          <w:i/>
          <w:iCs/>
        </w:rPr>
        <w:t xml:space="preserve">SQ-2 · typescript:S4144 en cart.service.ts:73</w:t>
      </w:r>
    </w:p>
    <w:p>
      <w:pPr>
        <w:keepNext/>
        <w:spacing w:before="120" w:after="40"/>
        <w:jc w:val="center"/>
      </w:pPr>
      <w:r>
        <w:rPr>
          <w:noProof/>
        </w:rPr>
        <w:drawing>
          <wp:inline distT="0" distB="0" distL="0" distR="0">
            <wp:extent cx="4800000" cy="3226429"/>
            <wp:effectExtent l="0" t="0" r="0" b="0"/>
            <wp:docPr id="6102" name="EV-SQ-02_cart_service_S4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 name="EV-SQ-02_cart_service_S4144.png"/>
                    <pic:cNvPicPr/>
                  </pic:nvPicPr>
                  <pic:blipFill>
                    <a:blip r:embed="rIdSQ2"/>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EV-SQ-02_cart_service_S4144.png. Captura propia.</w:t>
      </w:r>
    </w:p>
    <w:p>
      <w:pPr>
        <w:pStyle w:val="Textoindependiente"/>
        <w:keepNext/>
        <w:spacing w:before="120" w:after="0"/>
      </w:pPr>
      <w:r>
        <w:rPr>
          <w:b/>
          <w:bCs/>
        </w:rPr>
        <w:t xml:space="preserve">Figura 45</w:t>
      </w:r>
    </w:p>
    <w:p>
      <w:pPr>
        <w:pStyle w:val="Textoindependiente"/>
        <w:keepNext/>
        <w:spacing w:before="120" w:after="0"/>
      </w:pPr>
      <w:r>
        <w:rPr>
          <w:i/>
          <w:iCs/>
        </w:rPr>
        <w:t xml:space="preserve">SQ-3 · typescript:S2245 en chat-widget.component.ts:880</w:t>
      </w:r>
    </w:p>
    <w:p>
      <w:pPr>
        <w:keepNext/>
        <w:spacing w:before="120" w:after="40"/>
        <w:jc w:val="center"/>
      </w:pPr>
      <w:r>
        <w:rPr>
          <w:noProof/>
        </w:rPr>
        <w:drawing>
          <wp:inline distT="0" distB="0" distL="0" distR="0">
            <wp:extent cx="4800000" cy="3226429"/>
            <wp:effectExtent l="0" t="0" r="0" b="0"/>
            <wp:docPr id="6103" name="EV-SQ-03_chat_widget_S2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 name="EV-SQ-03_chat_widget_S2245.png"/>
                    <pic:cNvPicPr/>
                  </pic:nvPicPr>
                  <pic:blipFill>
                    <a:blip r:embed="rIdSQ3"/>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EV-SQ-03_chat_widget_S2245.png. Captura propia.</w:t>
      </w:r>
    </w:p>
    <w:p>
      <w:pPr>
        <w:pStyle w:val="Textoindependiente"/>
        <w:keepNext/>
        <w:spacing w:before="120" w:after="0"/>
      </w:pPr>
      <w:r>
        <w:rPr>
          <w:b/>
          <w:bCs/>
        </w:rPr>
        <w:t xml:space="preserve">Figura 46</w:t>
      </w:r>
    </w:p>
    <w:p>
      <w:pPr>
        <w:pStyle w:val="Textoindependiente"/>
        <w:keepNext/>
        <w:spacing w:before="120" w:after="0"/>
      </w:pPr>
      <w:r>
        <w:rPr>
          <w:i/>
          <w:iCs/>
        </w:rPr>
        <w:t xml:space="preserve">SQ-4 · php:S103 en InvoiceController.php:126</w:t>
      </w:r>
    </w:p>
    <w:p>
      <w:pPr>
        <w:keepNext/>
        <w:spacing w:before="120" w:after="40"/>
        <w:jc w:val="center"/>
      </w:pPr>
      <w:r>
        <w:rPr>
          <w:noProof/>
        </w:rPr>
        <w:drawing>
          <wp:inline distT="0" distB="0" distL="0" distR="0">
            <wp:extent cx="4800000" cy="3226429"/>
            <wp:effectExtent l="0" t="0" r="0" b="0"/>
            <wp:docPr id="6104" name="EV-SQ-04_InvoiceController_S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 name="EV-SQ-04_InvoiceController_S103.png"/>
                    <pic:cNvPicPr/>
                  </pic:nvPicPr>
                  <pic:blipFill>
                    <a:blip r:embed="rIdSQ4"/>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EV-SQ-04_InvoiceController_S103.png. Captura propia.</w:t>
      </w:r>
    </w:p>
    <w:p>
      <w:pPr>
        <w:pStyle w:val="Textoindependiente"/>
        <w:keepNext/>
        <w:spacing w:before="120" w:after="0"/>
      </w:pPr>
      <w:r>
        <w:rPr>
          <w:b/>
          <w:bCs/>
        </w:rPr>
        <w:t xml:space="preserve">Figura 47</w:t>
      </w:r>
    </w:p>
    <w:p>
      <w:pPr>
        <w:pStyle w:val="Textoindependiente"/>
        <w:keepNext/>
        <w:spacing w:before="120" w:after="0"/>
      </w:pPr>
      <w:r>
        <w:rPr>
          <w:i/>
          <w:iCs/>
        </w:rPr>
        <w:t xml:space="preserve">SQ-5 · php:S103 en ProductController.php:58</w:t>
      </w:r>
    </w:p>
    <w:p>
      <w:pPr>
        <w:keepNext/>
        <w:spacing w:before="120" w:after="40"/>
        <w:jc w:val="center"/>
      </w:pPr>
      <w:r>
        <w:rPr>
          <w:noProof/>
        </w:rPr>
        <w:drawing>
          <wp:inline distT="0" distB="0" distL="0" distR="0">
            <wp:extent cx="4800000" cy="3226429"/>
            <wp:effectExtent l="0" t="0" r="0" b="0"/>
            <wp:docPr id="6105" name="EV-SQ-05_ProductController_S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 name="EV-SQ-05_ProductController_S103.png"/>
                    <pic:cNvPicPr/>
                  </pic:nvPicPr>
                  <pic:blipFill>
                    <a:blip r:embed="rIdSQ5"/>
                    <a:stretch>
                      <a:fillRect/>
                    </a:stretch>
                  </pic:blipFill>
                  <pic:spPr>
                    <a:xfrm>
                      <a:off x="0" y="0"/>
                      <a:ext cx="4800000" cy="3226429"/>
                    </a:xfrm>
                    <a:prstGeom prst="rect">
                      <a:avLst/>
                    </a:prstGeom>
                    <a:ln w="6350">
                      <a:solidFill>
                        <a:srgbClr val="BFBFBF"/>
                      </a:solidFill>
                    </a:ln>
                  </pic:spPr>
                </pic:pic>
              </a:graphicData>
            </a:graphic>
          </wp:inline>
        </w:drawing>
      </w:r>
    </w:p>
    <w:p>
      <w:pPr>
        <w:pStyle w:val="Textoindependiente"/>
        <w:spacing w:before="40" w:after="160"/>
      </w:pPr>
      <w:r>
        <w:rPr>
          <w:i/>
          <w:iCs/>
          <w:sz w:val="18"/>
        </w:rPr>
        <w:t xml:space="preserve">Nota.</w:t>
      </w:r>
      <w:r>
        <w:rPr>
          <w:sz w:val="18"/>
        </w:rPr>
        <w:t xml:space="preserve"> Evidencia EV-SQ-05_ProductController_S103.png. Captura propia.</w:t>
      </w:r>
    </w:p>
    <w:p w14:paraId="2212A97D" w14:textId="2EDED0E5" w:rsidR="00E42EB4" w:rsidRDefault="00126D65" w:rsidP="00A71A47">
      <w:pPr>
        <w:pStyle w:val="Ttulo1"/>
        <w:pageBreakBefore/>
        <w:rPr>
          <w:rFonts w:ascii="Calibri" w:hAnsi="Calibri" w:cs="Calibri"/>
          <w:color w:val="000000"/>
          <w:sz w:val="26"/>
        </w:rPr>
      </w:pPr>
      <w:bookmarkStart w:id="102" w:name="_Toc241139416"/>
      <w:r>
        <w:rPr>
          <w:rFonts w:ascii="Calibri" w:hAnsi="Calibri" w:cs="Calibri"/>
          <w:color w:val="000000"/>
          <w:sz w:val="26"/>
        </w:rPr>
        <w:t>Referencias</w:t>
      </w:r>
      <w:bookmarkEnd w:id="102"/>
    </w:p>
    <w:p>
      <w:pPr>
        <w:pStyle w:val="Textoindependiente"/>
        <w:spacing w:before="0" w:after="0" w:line="480" w:lineRule="auto"/>
        <w:ind w:left="720" w:hanging="720"/>
      </w:pPr>
      <w:r>
        <w:t xml:space="preserve">Bergmann, S. (s.f.). </w:t>
      </w:r>
      <w:r>
        <w:rPr>
          <w:i/>
          <w:iCs/>
        </w:rPr>
        <w:t xml:space="preserve">PHPUnit</w:t>
      </w:r>
      <w:r>
        <w:t xml:space="preserve"> (Versión 11.5) [Software]. https://phpunit.de</w:t>
      </w:r>
    </w:p>
    <w:p>
      <w:pPr>
        <w:pStyle w:val="Textoindependiente"/>
        <w:spacing w:before="0" w:after="0" w:line="480" w:lineRule="auto"/>
        <w:ind w:left="720" w:hanging="720"/>
      </w:pPr>
      <w:r>
        <w:t xml:space="preserve">International Organization for Standardization. (2021). </w:t>
      </w:r>
      <w:r>
        <w:rPr>
          <w:i/>
          <w:iCs/>
        </w:rPr>
        <w:t xml:space="preserve">Software and systems engineering — Software testing — Part 3: Test documentation</w:t>
      </w:r>
      <w:r>
        <w:t xml:space="preserve"> (ISO/IEC/IEEE 29119-3:2021).</w:t>
      </w:r>
    </w:p>
    <w:p>
      <w:pPr>
        <w:pStyle w:val="Textoindependiente"/>
        <w:spacing w:before="0" w:after="0" w:line="480" w:lineRule="auto"/>
        <w:ind w:left="720" w:hanging="720"/>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25010:2023).</w:t>
      </w:r>
    </w:p>
    <w:p>
      <w:pPr>
        <w:pStyle w:val="Textoindependiente"/>
        <w:spacing w:before="0" w:after="0" w:line="480" w:lineRule="auto"/>
        <w:ind w:left="720" w:hanging="720"/>
      </w:pPr>
      <w:r>
        <w:t xml:space="preserve">McCabe, T. J. (1976). A complexity measure. </w:t>
      </w:r>
      <w:r>
        <w:rPr>
          <w:i/>
          <w:iCs/>
        </w:rPr>
        <w:t xml:space="preserve">IEEE Transactions on Software Engineering, SE-2</w:t>
      </w:r>
      <w:r>
        <w:t xml:space="preserve">(4), 308–320. https://doi.org/10.1109/TSE.1976.233837</w:t>
      </w:r>
    </w:p>
    <w:p>
      <w:pPr>
        <w:pStyle w:val="Textoindependiente"/>
        <w:spacing w:before="0" w:after="0" w:line="480" w:lineRule="auto"/>
        <w:ind w:left="720" w:hanging="720"/>
      </w:pPr>
      <w:r>
        <w:t xml:space="preserve">OpenJS Foundation. (s.f.). </w:t>
      </w:r>
      <w:r>
        <w:rPr>
          <w:i/>
          <w:iCs/>
        </w:rPr>
        <w:t xml:space="preserve">ESLint</w:t>
      </w:r>
      <w:r>
        <w:t xml:space="preserve"> (Versión 10.11) [Software]. https://eslint.org</w:t>
      </w:r>
    </w:p>
    <w:p>
      <w:pPr>
        <w:pStyle w:val="Textoindependiente"/>
        <w:spacing w:before="0" w:after="0" w:line="480" w:lineRule="auto"/>
        <w:ind w:left="720" w:hanging="720"/>
      </w:pPr>
      <w:r>
        <w:t xml:space="preserve">OWASP Foundation. (2023). </w:t>
      </w:r>
      <w:r>
        <w:rPr>
          <w:i/>
          <w:iCs/>
        </w:rPr>
        <w:t xml:space="preserve">OWASP API Security Top 10 – 2023</w:t>
      </w:r>
      <w:r>
        <w:t xml:space="preserve">. https://owasp.org/API-Security/editions/2023/en/0x11-t10/</w:t>
      </w:r>
    </w:p>
    <w:p>
      <w:pPr>
        <w:pStyle w:val="Textoindependiente"/>
        <w:spacing w:before="0" w:after="0" w:line="480" w:lineRule="auto"/>
        <w:ind w:left="720" w:hanging="720"/>
      </w:pPr>
      <w:r>
        <w:t xml:space="preserve">SonarSource. (s.f.). </w:t>
      </w:r>
      <w:r>
        <w:rPr>
          <w:i/>
          <w:iCs/>
        </w:rPr>
        <w:t xml:space="preserve">SonarQube Cloud</w:t>
      </w:r>
      <w:r>
        <w:t xml:space="preserve"> [Software]. https://sonarcloud.io</w:t>
      </w:r>
    </w:p>
    <w:p>
      <w:pPr>
        <w:pStyle w:val="Textoindependiente"/>
        <w:spacing w:before="0" w:after="0" w:line="480" w:lineRule="auto"/>
        <w:ind w:left="720" w:hanging="720"/>
      </w:pPr>
      <w:r>
        <w:t xml:space="preserve">Testsmith. (2026). </w:t>
      </w:r>
      <w:r>
        <w:rPr>
          <w:i/>
          <w:iCs/>
        </w:rPr>
        <w:t xml:space="preserve">Practice Software Testing — Toolshop</w:t>
      </w:r>
      <w:r>
        <w:t xml:space="preserve"> (commit 2e8e9d3) [Software]. GitHub. https://github.com/testsmith-io/practice-software-testing</w:t>
      </w:r>
    </w:p>
    <w:p>
      <w:pPr>
        <w:pStyle w:val="Textoindependiente"/>
        <w:spacing w:before="0" w:after="0" w:line="480" w:lineRule="auto"/>
        <w:ind w:left="720" w:hanging="720"/>
      </w:pPr>
      <w:r>
        <w:t xml:space="preserve">Universidad Mariano Gálvez de Guatemala. (2026). </w:t>
      </w:r>
      <w:r>
        <w:rPr>
          <w:i/>
          <w:iCs/>
        </w:rPr>
        <w:t xml:space="preserve">Enunciado — Proyecto Individual 2: Aseguramiento de calidad de una aplicación web</w:t>
      </w:r>
      <w:r>
        <w:t xml:space="preserve"> [Documento del curso ASCS-048, Aseguramiento de la Calidad del Software].</w:t>
      </w:r>
    </w:p>
    <w:p>
      <w:pPr>
        <w:pStyle w:val="Textoindependiente"/>
        <w:spacing w:before="0" w:after="0" w:line="480" w:lineRule="auto"/>
        <w:ind w:left="720" w:hanging="720"/>
      </w:pPr>
      <w:r>
        <w:t xml:space="preserve">Yin, T. (s.f.). </w:t>
      </w:r>
      <w:r>
        <w:rPr>
          <w:i/>
          <w:iCs/>
        </w:rPr>
        <w:t xml:space="preserve">Lizard</w:t>
      </w:r>
      <w:r>
        <w:t xml:space="preserve"> (Versión 1.17) [Software]. https://github.com/terryyin/lizard</w:t>
      </w:r>
    </w:p>
    <w:sectPr w:rsidR="00754E82" w:rsidSect="00453AC8">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5203" w14:textId="77777777" w:rsidR="00FB6D9C" w:rsidRDefault="00FB6D9C">
      <w:pPr>
        <w:spacing w:after="0"/>
      </w:pPr>
      <w:r>
        <w:separator/>
      </w:r>
    </w:p>
  </w:endnote>
  <w:endnote w:type="continuationSeparator" w:id="0">
    <w:p w14:paraId="2165688C" w14:textId="77777777" w:rsidR="00FB6D9C" w:rsidRDefault="00FB6D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F6EA" w14:textId="77777777" w:rsidR="00734C90" w:rsidRDefault="00734C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C2ED" w14:textId="77777777" w:rsidR="00734C90" w:rsidRDefault="00734C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A86B7" w14:textId="77777777" w:rsidR="00FB6D9C" w:rsidRDefault="00FB6D9C">
      <w:r>
        <w:separator/>
      </w:r>
    </w:p>
  </w:footnote>
  <w:footnote w:type="continuationSeparator" w:id="0">
    <w:p w14:paraId="653B3EF1" w14:textId="77777777" w:rsidR="00FB6D9C" w:rsidRDefault="00FB6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FCB" w14:textId="77777777" w:rsidR="00734C90" w:rsidRDefault="00734C9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7A76" w14:textId="77777777" w:rsidR="00734C90" w:rsidRDefault="00734C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60D3C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212674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BC92B25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0A7C96F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762BD6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B82DD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2EEE14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02FBCA"/>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74E0A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05238C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B966B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DB7A95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67C21B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4"/>
    <w:multiLevelType w:val="multilevel"/>
    <w:tmpl w:val="58D6A24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4" w15:restartNumberingAfterBreak="0">
    <w:nsid w:val="00A99417"/>
    <w:multiLevelType w:val="multilevel"/>
    <w:tmpl w:val="D88E4CC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5" w15:restartNumberingAfterBreak="0">
    <w:nsid w:val="253049EF"/>
    <w:multiLevelType w:val="multilevel"/>
    <w:tmpl w:val="1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85317C1"/>
    <w:multiLevelType w:val="multilevel"/>
    <w:tmpl w:val="1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7FA0C07"/>
    <w:multiLevelType w:val="multilevel"/>
    <w:tmpl w:val="1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3987987">
    <w:abstractNumId w:val="10"/>
  </w:num>
  <w:num w:numId="2" w16cid:durableId="1255212889">
    <w:abstractNumId w:val="11"/>
  </w:num>
  <w:num w:numId="3" w16cid:durableId="1389110019">
    <w:abstractNumId w:val="11"/>
  </w:num>
  <w:num w:numId="4" w16cid:durableId="2109229049">
    <w:abstractNumId w:val="11"/>
  </w:num>
  <w:num w:numId="5" w16cid:durableId="2089960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46401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600832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652172853">
    <w:abstractNumId w:val="1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947809453">
    <w:abstractNumId w:val="11"/>
  </w:num>
  <w:num w:numId="10" w16cid:durableId="1787768101">
    <w:abstractNumId w:val="11"/>
  </w:num>
  <w:num w:numId="11" w16cid:durableId="188224839">
    <w:abstractNumId w:val="17"/>
  </w:num>
  <w:num w:numId="12" w16cid:durableId="1201086880">
    <w:abstractNumId w:val="15"/>
  </w:num>
  <w:num w:numId="13" w16cid:durableId="2041514515">
    <w:abstractNumId w:val="16"/>
  </w:num>
  <w:num w:numId="14" w16cid:durableId="2111657743">
    <w:abstractNumId w:val="8"/>
  </w:num>
  <w:num w:numId="15" w16cid:durableId="1420903224">
    <w:abstractNumId w:val="3"/>
  </w:num>
  <w:num w:numId="16" w16cid:durableId="288820837">
    <w:abstractNumId w:val="2"/>
  </w:num>
  <w:num w:numId="17" w16cid:durableId="1866627898">
    <w:abstractNumId w:val="1"/>
  </w:num>
  <w:num w:numId="18" w16cid:durableId="1862237798">
    <w:abstractNumId w:val="0"/>
  </w:num>
  <w:num w:numId="19" w16cid:durableId="2012952827">
    <w:abstractNumId w:val="9"/>
  </w:num>
  <w:num w:numId="20" w16cid:durableId="485973136">
    <w:abstractNumId w:val="7"/>
  </w:num>
  <w:num w:numId="21" w16cid:durableId="996962545">
    <w:abstractNumId w:val="6"/>
  </w:num>
  <w:num w:numId="22" w16cid:durableId="921644891">
    <w:abstractNumId w:val="5"/>
  </w:num>
  <w:num w:numId="23" w16cid:durableId="992611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82"/>
    <w:rsid w:val="00050E25"/>
    <w:rsid w:val="00064CB9"/>
    <w:rsid w:val="000A733A"/>
    <w:rsid w:val="000E591B"/>
    <w:rsid w:val="000E6F00"/>
    <w:rsid w:val="001150AB"/>
    <w:rsid w:val="001226AF"/>
    <w:rsid w:val="00126D65"/>
    <w:rsid w:val="00132DA6"/>
    <w:rsid w:val="00136BFC"/>
    <w:rsid w:val="00152199"/>
    <w:rsid w:val="001722CC"/>
    <w:rsid w:val="0025475E"/>
    <w:rsid w:val="00264F96"/>
    <w:rsid w:val="0030751B"/>
    <w:rsid w:val="003141F6"/>
    <w:rsid w:val="00325698"/>
    <w:rsid w:val="00345BA0"/>
    <w:rsid w:val="004068D9"/>
    <w:rsid w:val="0044380D"/>
    <w:rsid w:val="00453AC8"/>
    <w:rsid w:val="00495B21"/>
    <w:rsid w:val="00495E14"/>
    <w:rsid w:val="004D640B"/>
    <w:rsid w:val="00510572"/>
    <w:rsid w:val="005808F8"/>
    <w:rsid w:val="005D76EC"/>
    <w:rsid w:val="005F2DD0"/>
    <w:rsid w:val="006059A2"/>
    <w:rsid w:val="00625009"/>
    <w:rsid w:val="00633B5F"/>
    <w:rsid w:val="00654F10"/>
    <w:rsid w:val="00655FE9"/>
    <w:rsid w:val="006F051C"/>
    <w:rsid w:val="006F3C49"/>
    <w:rsid w:val="00734C90"/>
    <w:rsid w:val="00754E82"/>
    <w:rsid w:val="007555EF"/>
    <w:rsid w:val="007C38CC"/>
    <w:rsid w:val="007D6A5A"/>
    <w:rsid w:val="00805D83"/>
    <w:rsid w:val="008735FE"/>
    <w:rsid w:val="00902F2F"/>
    <w:rsid w:val="009C12F7"/>
    <w:rsid w:val="009C139D"/>
    <w:rsid w:val="009C23E8"/>
    <w:rsid w:val="009C3A58"/>
    <w:rsid w:val="009C4904"/>
    <w:rsid w:val="00A3488D"/>
    <w:rsid w:val="00A71A47"/>
    <w:rsid w:val="00AE22CC"/>
    <w:rsid w:val="00B17767"/>
    <w:rsid w:val="00B24FA5"/>
    <w:rsid w:val="00B64A77"/>
    <w:rsid w:val="00B65985"/>
    <w:rsid w:val="00B84316"/>
    <w:rsid w:val="00BA0D57"/>
    <w:rsid w:val="00BB531C"/>
    <w:rsid w:val="00BC5FD7"/>
    <w:rsid w:val="00C57BE5"/>
    <w:rsid w:val="00C931F1"/>
    <w:rsid w:val="00CF15D8"/>
    <w:rsid w:val="00D13CA8"/>
    <w:rsid w:val="00D40521"/>
    <w:rsid w:val="00DF37CB"/>
    <w:rsid w:val="00E42EB4"/>
    <w:rsid w:val="00E6315D"/>
    <w:rsid w:val="00E67173"/>
    <w:rsid w:val="00E7120C"/>
    <w:rsid w:val="00EC0592"/>
    <w:rsid w:val="00ED63F7"/>
    <w:rsid w:val="00EE21F4"/>
    <w:rsid w:val="00F138BE"/>
    <w:rsid w:val="00F23E8D"/>
    <w:rsid w:val="00F31A13"/>
    <w:rsid w:val="00F94080"/>
    <w:rsid w:val="00FB6D9C"/>
    <w:rsid w:val="00FD3F7A"/>
    <w:rsid w:val="00FE6E02"/>
    <w:rsid w:val="00FF54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55AF"/>
  <w15:docId w15:val="{2ED34674-DC28-41D6-A460-A30D9D2D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s="Calibri"/>
      <w:sz w:val="22"/>
    </w:rPr>
  </w:style>
  <w:style w:type="paragraph" w:styleId="Ttulo1">
    <w:name w:val="heading 1"/>
    <w:basedOn w:val="Normal"/>
    <w:next w:val="Textoindependiente"/>
    <w:uiPriority w:val="9"/>
    <w:qFormat/>
    <w:pPr>
      <w:keepNext/>
      <w:keepLines/>
      <w:spacing w:before="200" w:after="0"/>
      <w:jc w:val="center"/>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12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120" w:after="0"/>
      <w:outlineLvl w:val="2"/>
    </w:pPr>
    <w:rPr>
      <w:rFonts w:asciiTheme="majorHAnsi" w:eastAsiaTheme="majorEastAsia" w:hAnsiTheme="majorHAnsi" w:cstheme="majorBidi"/>
      <w:b/>
      <w:bCs/>
      <w:i/>
      <w:iCs/>
      <w:color w:val="000000"/>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i/>
      <w:color w:val="000000"/>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60" w:after="100"/>
    </w:pPr>
    <w:rPr>
      <w:sz w:val="21"/>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0" w:after="10"/>
    </w:pPr>
    <w:rPr>
      <w:sz w:val="18"/>
    </w:r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cs="Calibri"/>
      <w:sz w:val="16"/>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80"/>
    </w:pPr>
    <w:rPr>
      <w:rFonts w:ascii="Consolas" w:hAnsi="Consolas"/>
      <w:sz w:val="16"/>
    </w:rPr>
  </w:style>
  <w:style w:type="character" w:customStyle="1" w:styleId="KeywordTok">
    <w:name w:val="KeywordTok"/>
    <w:basedOn w:val="VerbatimChar"/>
    <w:rPr>
      <w:rFonts w:ascii="Consolas" w:hAnsi="Consolas" w:cs="Calibri"/>
      <w:b/>
      <w:color w:val="007020"/>
      <w:sz w:val="16"/>
    </w:rPr>
  </w:style>
  <w:style w:type="character" w:customStyle="1" w:styleId="DataTypeTok">
    <w:name w:val="DataTypeTok"/>
    <w:basedOn w:val="VerbatimChar"/>
    <w:rPr>
      <w:rFonts w:ascii="Consolas" w:hAnsi="Consolas" w:cs="Calibri"/>
      <w:color w:val="902000"/>
      <w:sz w:val="16"/>
    </w:rPr>
  </w:style>
  <w:style w:type="character" w:customStyle="1" w:styleId="DecValTok">
    <w:name w:val="DecValTok"/>
    <w:basedOn w:val="VerbatimChar"/>
    <w:rPr>
      <w:rFonts w:ascii="Consolas" w:hAnsi="Consolas" w:cs="Calibri"/>
      <w:color w:val="40A070"/>
      <w:sz w:val="16"/>
    </w:rPr>
  </w:style>
  <w:style w:type="character" w:customStyle="1" w:styleId="BaseNTok">
    <w:name w:val="BaseNTok"/>
    <w:basedOn w:val="VerbatimChar"/>
    <w:rPr>
      <w:rFonts w:ascii="Consolas" w:hAnsi="Consolas" w:cs="Calibri"/>
      <w:color w:val="40A070"/>
      <w:sz w:val="16"/>
    </w:rPr>
  </w:style>
  <w:style w:type="character" w:customStyle="1" w:styleId="FloatTok">
    <w:name w:val="FloatTok"/>
    <w:basedOn w:val="VerbatimChar"/>
    <w:rPr>
      <w:rFonts w:ascii="Consolas" w:hAnsi="Consolas" w:cs="Calibri"/>
      <w:color w:val="40A070"/>
      <w:sz w:val="16"/>
    </w:rPr>
  </w:style>
  <w:style w:type="character" w:customStyle="1" w:styleId="ConstantTok">
    <w:name w:val="ConstantTok"/>
    <w:basedOn w:val="VerbatimChar"/>
    <w:rPr>
      <w:rFonts w:ascii="Consolas" w:hAnsi="Consolas" w:cs="Calibri"/>
      <w:color w:val="880000"/>
      <w:sz w:val="16"/>
    </w:rPr>
  </w:style>
  <w:style w:type="character" w:customStyle="1" w:styleId="CharTok">
    <w:name w:val="CharTok"/>
    <w:basedOn w:val="VerbatimChar"/>
    <w:rPr>
      <w:rFonts w:ascii="Consolas" w:hAnsi="Consolas" w:cs="Calibri"/>
      <w:color w:val="4070A0"/>
      <w:sz w:val="16"/>
    </w:rPr>
  </w:style>
  <w:style w:type="character" w:customStyle="1" w:styleId="SpecialCharTok">
    <w:name w:val="SpecialCharTok"/>
    <w:basedOn w:val="VerbatimChar"/>
    <w:rPr>
      <w:rFonts w:ascii="Consolas" w:hAnsi="Consolas" w:cs="Calibri"/>
      <w:color w:val="4070A0"/>
      <w:sz w:val="16"/>
    </w:rPr>
  </w:style>
  <w:style w:type="character" w:customStyle="1" w:styleId="StringTok">
    <w:name w:val="StringTok"/>
    <w:basedOn w:val="VerbatimChar"/>
    <w:rPr>
      <w:rFonts w:ascii="Consolas" w:hAnsi="Consolas" w:cs="Calibri"/>
      <w:color w:val="4070A0"/>
      <w:sz w:val="16"/>
    </w:rPr>
  </w:style>
  <w:style w:type="character" w:customStyle="1" w:styleId="VerbatimStringTok">
    <w:name w:val="VerbatimStringTok"/>
    <w:basedOn w:val="VerbatimChar"/>
    <w:rPr>
      <w:rFonts w:ascii="Consolas" w:hAnsi="Consolas" w:cs="Calibri"/>
      <w:color w:val="4070A0"/>
      <w:sz w:val="16"/>
    </w:rPr>
  </w:style>
  <w:style w:type="character" w:customStyle="1" w:styleId="SpecialStringTok">
    <w:name w:val="SpecialStringTok"/>
    <w:basedOn w:val="VerbatimChar"/>
    <w:rPr>
      <w:rFonts w:ascii="Consolas" w:hAnsi="Consolas" w:cs="Calibri"/>
      <w:color w:val="BB6688"/>
      <w:sz w:val="16"/>
    </w:rPr>
  </w:style>
  <w:style w:type="character" w:customStyle="1" w:styleId="ImportTok">
    <w:name w:val="ImportTok"/>
    <w:basedOn w:val="VerbatimChar"/>
    <w:rPr>
      <w:rFonts w:ascii="Consolas" w:hAnsi="Consolas" w:cs="Calibri"/>
      <w:b/>
      <w:color w:val="008000"/>
      <w:sz w:val="16"/>
    </w:rPr>
  </w:style>
  <w:style w:type="character" w:customStyle="1" w:styleId="CommentTok">
    <w:name w:val="CommentTok"/>
    <w:basedOn w:val="VerbatimChar"/>
    <w:rPr>
      <w:rFonts w:ascii="Consolas" w:hAnsi="Consolas" w:cs="Calibri"/>
      <w:i/>
      <w:color w:val="60A0B0"/>
      <w:sz w:val="16"/>
    </w:rPr>
  </w:style>
  <w:style w:type="character" w:customStyle="1" w:styleId="DocumentationTok">
    <w:name w:val="DocumentationTok"/>
    <w:basedOn w:val="VerbatimChar"/>
    <w:rPr>
      <w:rFonts w:ascii="Consolas" w:hAnsi="Consolas" w:cs="Calibri"/>
      <w:i/>
      <w:color w:val="BA2121"/>
      <w:sz w:val="16"/>
    </w:rPr>
  </w:style>
  <w:style w:type="character" w:customStyle="1" w:styleId="AnnotationTok">
    <w:name w:val="AnnotationTok"/>
    <w:basedOn w:val="VerbatimChar"/>
    <w:rPr>
      <w:rFonts w:ascii="Consolas" w:hAnsi="Consolas" w:cs="Calibri"/>
      <w:b/>
      <w:i/>
      <w:color w:val="60A0B0"/>
      <w:sz w:val="16"/>
    </w:rPr>
  </w:style>
  <w:style w:type="character" w:customStyle="1" w:styleId="CommentVarTok">
    <w:name w:val="CommentVarTok"/>
    <w:basedOn w:val="VerbatimChar"/>
    <w:rPr>
      <w:rFonts w:ascii="Consolas" w:hAnsi="Consolas" w:cs="Calibri"/>
      <w:b/>
      <w:i/>
      <w:color w:val="60A0B0"/>
      <w:sz w:val="16"/>
    </w:rPr>
  </w:style>
  <w:style w:type="character" w:customStyle="1" w:styleId="OtherTok">
    <w:name w:val="OtherTok"/>
    <w:basedOn w:val="VerbatimChar"/>
    <w:rPr>
      <w:rFonts w:ascii="Consolas" w:hAnsi="Consolas" w:cs="Calibri"/>
      <w:color w:val="007020"/>
      <w:sz w:val="16"/>
    </w:rPr>
  </w:style>
  <w:style w:type="character" w:customStyle="1" w:styleId="FunctionTok">
    <w:name w:val="FunctionTok"/>
    <w:basedOn w:val="VerbatimChar"/>
    <w:rPr>
      <w:rFonts w:ascii="Consolas" w:hAnsi="Consolas" w:cs="Calibri"/>
      <w:color w:val="06287E"/>
      <w:sz w:val="16"/>
    </w:rPr>
  </w:style>
  <w:style w:type="character" w:customStyle="1" w:styleId="VariableTok">
    <w:name w:val="VariableTok"/>
    <w:basedOn w:val="VerbatimChar"/>
    <w:rPr>
      <w:rFonts w:ascii="Consolas" w:hAnsi="Consolas" w:cs="Calibri"/>
      <w:color w:val="19177C"/>
      <w:sz w:val="16"/>
    </w:rPr>
  </w:style>
  <w:style w:type="character" w:customStyle="1" w:styleId="ControlFlowTok">
    <w:name w:val="ControlFlowTok"/>
    <w:basedOn w:val="VerbatimChar"/>
    <w:rPr>
      <w:rFonts w:ascii="Consolas" w:hAnsi="Consolas" w:cs="Calibri"/>
      <w:b/>
      <w:color w:val="007020"/>
      <w:sz w:val="16"/>
    </w:rPr>
  </w:style>
  <w:style w:type="character" w:customStyle="1" w:styleId="OperatorTok">
    <w:name w:val="OperatorTok"/>
    <w:basedOn w:val="VerbatimChar"/>
    <w:rPr>
      <w:rFonts w:ascii="Consolas" w:hAnsi="Consolas" w:cs="Calibri"/>
      <w:color w:val="666666"/>
      <w:sz w:val="16"/>
    </w:rPr>
  </w:style>
  <w:style w:type="character" w:customStyle="1" w:styleId="BuiltInTok">
    <w:name w:val="BuiltInTok"/>
    <w:basedOn w:val="VerbatimChar"/>
    <w:rPr>
      <w:rFonts w:ascii="Consolas" w:hAnsi="Consolas" w:cs="Calibri"/>
      <w:color w:val="008000"/>
      <w:sz w:val="16"/>
    </w:rPr>
  </w:style>
  <w:style w:type="character" w:customStyle="1" w:styleId="ExtensionTok">
    <w:name w:val="ExtensionTok"/>
    <w:basedOn w:val="VerbatimChar"/>
    <w:rPr>
      <w:rFonts w:ascii="Consolas" w:hAnsi="Consolas" w:cs="Calibri"/>
      <w:sz w:val="16"/>
    </w:rPr>
  </w:style>
  <w:style w:type="character" w:customStyle="1" w:styleId="PreprocessorTok">
    <w:name w:val="PreprocessorTok"/>
    <w:basedOn w:val="VerbatimChar"/>
    <w:rPr>
      <w:rFonts w:ascii="Consolas" w:hAnsi="Consolas" w:cs="Calibri"/>
      <w:color w:val="BC7A00"/>
      <w:sz w:val="16"/>
    </w:rPr>
  </w:style>
  <w:style w:type="character" w:customStyle="1" w:styleId="AttributeTok">
    <w:name w:val="AttributeTok"/>
    <w:basedOn w:val="VerbatimChar"/>
    <w:rPr>
      <w:rFonts w:ascii="Consolas" w:hAnsi="Consolas" w:cs="Calibri"/>
      <w:color w:val="7D9029"/>
      <w:sz w:val="16"/>
    </w:rPr>
  </w:style>
  <w:style w:type="character" w:customStyle="1" w:styleId="RegionMarkerTok">
    <w:name w:val="RegionMarkerTok"/>
    <w:basedOn w:val="VerbatimChar"/>
    <w:rPr>
      <w:rFonts w:ascii="Consolas" w:hAnsi="Consolas" w:cs="Calibri"/>
      <w:sz w:val="16"/>
    </w:rPr>
  </w:style>
  <w:style w:type="character" w:customStyle="1" w:styleId="InformationTok">
    <w:name w:val="InformationTok"/>
    <w:basedOn w:val="VerbatimChar"/>
    <w:rPr>
      <w:rFonts w:ascii="Consolas" w:hAnsi="Consolas" w:cs="Calibri"/>
      <w:b/>
      <w:i/>
      <w:color w:val="60A0B0"/>
      <w:sz w:val="16"/>
    </w:rPr>
  </w:style>
  <w:style w:type="character" w:customStyle="1" w:styleId="WarningTok">
    <w:name w:val="WarningTok"/>
    <w:basedOn w:val="VerbatimChar"/>
    <w:rPr>
      <w:rFonts w:ascii="Consolas" w:hAnsi="Consolas" w:cs="Calibri"/>
      <w:b/>
      <w:i/>
      <w:color w:val="60A0B0"/>
      <w:sz w:val="16"/>
    </w:rPr>
  </w:style>
  <w:style w:type="character" w:customStyle="1" w:styleId="AlertTok">
    <w:name w:val="AlertTok"/>
    <w:basedOn w:val="VerbatimChar"/>
    <w:rPr>
      <w:rFonts w:ascii="Consolas" w:hAnsi="Consolas" w:cs="Calibri"/>
      <w:b/>
      <w:color w:val="FF0000"/>
      <w:sz w:val="16"/>
    </w:rPr>
  </w:style>
  <w:style w:type="character" w:customStyle="1" w:styleId="ErrorTok">
    <w:name w:val="ErrorTok"/>
    <w:basedOn w:val="VerbatimChar"/>
    <w:rPr>
      <w:rFonts w:ascii="Consolas" w:hAnsi="Consolas" w:cs="Calibri"/>
      <w:b/>
      <w:color w:val="FF0000"/>
      <w:sz w:val="16"/>
    </w:rPr>
  </w:style>
  <w:style w:type="character" w:customStyle="1" w:styleId="NormalTok">
    <w:name w:val="NormalTok"/>
    <w:basedOn w:val="VerbatimChar"/>
    <w:rPr>
      <w:rFonts w:ascii="Consolas" w:hAnsi="Consolas" w:cs="Calibri"/>
      <w:sz w:val="16"/>
    </w:rPr>
  </w:style>
  <w:style w:type="paragraph" w:styleId="TDC1">
    <w:name w:val="toc 1"/>
    <w:basedOn w:val="Normal"/>
    <w:next w:val="Normal"/>
    <w:autoRedefine/>
    <w:uiPriority w:val="39"/>
    <w:rsid w:val="00734C90"/>
    <w:pPr>
      <w:spacing w:after="100"/>
    </w:pPr>
  </w:style>
  <w:style w:type="paragraph" w:styleId="TDC2">
    <w:name w:val="toc 2"/>
    <w:basedOn w:val="Normal"/>
    <w:next w:val="Normal"/>
    <w:autoRedefine/>
    <w:uiPriority w:val="39"/>
    <w:rsid w:val="00734C90"/>
    <w:pPr>
      <w:spacing w:after="100"/>
      <w:ind w:left="240"/>
    </w:pPr>
  </w:style>
  <w:style w:type="paragraph" w:styleId="Encabezado">
    <w:name w:val="header"/>
    <w:basedOn w:val="Normal"/>
    <w:link w:val="EncabezadoCar"/>
    <w:rsid w:val="00734C90"/>
    <w:pPr>
      <w:tabs>
        <w:tab w:val="center" w:pos="4419"/>
        <w:tab w:val="right" w:pos="8838"/>
      </w:tabs>
      <w:spacing w:after="0"/>
    </w:pPr>
  </w:style>
  <w:style w:type="character" w:customStyle="1" w:styleId="EncabezadoCar">
    <w:name w:val="Encabezado Car"/>
    <w:basedOn w:val="Fuentedeprrafopredeter"/>
    <w:link w:val="Encabezado"/>
    <w:rsid w:val="00734C90"/>
  </w:style>
  <w:style w:type="paragraph" w:styleId="Piedepgina">
    <w:name w:val="footer"/>
    <w:basedOn w:val="Normal"/>
    <w:link w:val="PiedepginaCar"/>
    <w:rsid w:val="00734C90"/>
    <w:pPr>
      <w:tabs>
        <w:tab w:val="center" w:pos="4419"/>
        <w:tab w:val="right" w:pos="8838"/>
      </w:tabs>
      <w:spacing w:after="0"/>
    </w:pPr>
  </w:style>
  <w:style w:type="character" w:customStyle="1" w:styleId="PiedepginaCar">
    <w:name w:val="Pie de página Car"/>
    <w:basedOn w:val="Fuentedeprrafopredeter"/>
    <w:link w:val="Piedepgina"/>
    <w:rsid w:val="00734C90"/>
  </w:style>
  <w:style w:type="table" w:styleId="Tablaconcuadrcula4-nfasis1">
    <w:name w:val="Grid Table 4 Accent 1"/>
    <w:basedOn w:val="Tablanormal"/>
    <w:uiPriority w:val="49"/>
    <w:rsid w:val="00734C90"/>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styleId="111111">
    <w:name w:val="Outline List 2"/>
    <w:basedOn w:val="Sinlista"/>
    <w:rsid w:val="00453AC8"/>
    <w:pPr>
      <w:numPr>
        <w:numId w:val="11"/>
      </w:numPr>
    </w:pPr>
  </w:style>
  <w:style w:type="numbering" w:styleId="1ai">
    <w:name w:val="Outline List 1"/>
    <w:basedOn w:val="Sinlista"/>
    <w:rsid w:val="00453AC8"/>
    <w:pPr>
      <w:numPr>
        <w:numId w:val="12"/>
      </w:numPr>
    </w:pPr>
  </w:style>
  <w:style w:type="character" w:styleId="AcrnimoHTML">
    <w:name w:val="HTML Acronym"/>
    <w:basedOn w:val="Fuentedeprrafopredeter"/>
    <w:rsid w:val="00453AC8"/>
  </w:style>
  <w:style w:type="numbering" w:styleId="ArtculoSeccin">
    <w:name w:val="Outline List 3"/>
    <w:basedOn w:val="Sinlista"/>
    <w:rsid w:val="00453AC8"/>
    <w:pPr>
      <w:numPr>
        <w:numId w:val="13"/>
      </w:numPr>
    </w:pPr>
  </w:style>
  <w:style w:type="paragraph" w:styleId="Textocomentario">
    <w:name w:val="annotation text"/>
    <w:basedOn w:val="Normal"/>
    <w:link w:val="TextocomentarioCar"/>
    <w:rsid w:val="00453AC8"/>
    <w:rPr>
      <w:sz w:val="20"/>
      <w:szCs w:val="20"/>
    </w:rPr>
  </w:style>
  <w:style w:type="character" w:customStyle="1" w:styleId="TextocomentarioCar">
    <w:name w:val="Texto comentario Car"/>
    <w:basedOn w:val="Fuentedeprrafopredeter"/>
    <w:link w:val="Textocomentario"/>
    <w:rsid w:val="00453AC8"/>
    <w:rPr>
      <w:rFonts w:ascii="Calibri" w:hAnsi="Calibri" w:cs="Calibri"/>
      <w:sz w:val="20"/>
      <w:szCs w:val="20"/>
    </w:rPr>
  </w:style>
  <w:style w:type="paragraph" w:styleId="Asuntodelcomentario">
    <w:name w:val="annotation subject"/>
    <w:basedOn w:val="Textocomentario"/>
    <w:next w:val="Textocomentario"/>
    <w:link w:val="AsuntodelcomentarioCar"/>
    <w:rsid w:val="00453AC8"/>
    <w:rPr>
      <w:b/>
      <w:bCs/>
    </w:rPr>
  </w:style>
  <w:style w:type="character" w:customStyle="1" w:styleId="AsuntodelcomentarioCar">
    <w:name w:val="Asunto del comentario Car"/>
    <w:basedOn w:val="TextocomentarioCar"/>
    <w:link w:val="Asuntodelcomentario"/>
    <w:rsid w:val="00453AC8"/>
    <w:rPr>
      <w:rFonts w:ascii="Calibri" w:hAnsi="Calibri" w:cs="Calibri"/>
      <w:b/>
      <w:bCs/>
      <w:sz w:val="20"/>
      <w:szCs w:val="20"/>
    </w:rPr>
  </w:style>
  <w:style w:type="paragraph" w:styleId="Cierre">
    <w:name w:val="Closing"/>
    <w:basedOn w:val="Normal"/>
    <w:link w:val="CierreCar"/>
    <w:rsid w:val="00453AC8"/>
    <w:pPr>
      <w:spacing w:after="0"/>
      <w:ind w:left="4252"/>
    </w:pPr>
  </w:style>
  <w:style w:type="character" w:customStyle="1" w:styleId="CierreCar">
    <w:name w:val="Cierre Car"/>
    <w:basedOn w:val="Fuentedeprrafopredeter"/>
    <w:link w:val="Cierre"/>
    <w:rsid w:val="00453AC8"/>
    <w:rPr>
      <w:rFonts w:ascii="Calibri" w:hAnsi="Calibri" w:cs="Calibri"/>
      <w:sz w:val="22"/>
    </w:rPr>
  </w:style>
  <w:style w:type="paragraph" w:styleId="Cita">
    <w:name w:val="Quote"/>
    <w:basedOn w:val="Normal"/>
    <w:next w:val="Normal"/>
    <w:link w:val="CitaCar"/>
    <w:rsid w:val="00453AC8"/>
    <w:pPr>
      <w:spacing w:before="200" w:after="160"/>
      <w:ind w:left="864" w:right="864"/>
      <w:jc w:val="center"/>
    </w:pPr>
    <w:rPr>
      <w:i/>
      <w:iCs/>
      <w:color w:val="404040" w:themeColor="text1" w:themeTint="BF"/>
    </w:rPr>
  </w:style>
  <w:style w:type="character" w:customStyle="1" w:styleId="CitaCar">
    <w:name w:val="Cita Car"/>
    <w:basedOn w:val="Fuentedeprrafopredeter"/>
    <w:link w:val="Cita"/>
    <w:rsid w:val="00453AC8"/>
    <w:rPr>
      <w:rFonts w:ascii="Calibri" w:hAnsi="Calibri" w:cs="Calibri"/>
      <w:i/>
      <w:iCs/>
      <w:color w:val="404040" w:themeColor="text1" w:themeTint="BF"/>
      <w:sz w:val="22"/>
    </w:rPr>
  </w:style>
  <w:style w:type="paragraph" w:styleId="Citadestacada">
    <w:name w:val="Intense Quote"/>
    <w:basedOn w:val="Normal"/>
    <w:next w:val="Normal"/>
    <w:link w:val="CitadestacadaCar"/>
    <w:rsid w:val="00453AC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rsid w:val="00453AC8"/>
    <w:rPr>
      <w:rFonts w:ascii="Calibri" w:hAnsi="Calibri" w:cs="Calibri"/>
      <w:i/>
      <w:iCs/>
      <w:color w:val="4F81BD" w:themeColor="accent1"/>
      <w:sz w:val="22"/>
    </w:rPr>
  </w:style>
  <w:style w:type="character" w:styleId="CitaHTML">
    <w:name w:val="HTML Cite"/>
    <w:basedOn w:val="Fuentedeprrafopredeter"/>
    <w:rsid w:val="00453AC8"/>
    <w:rPr>
      <w:i/>
      <w:iCs/>
    </w:rPr>
  </w:style>
  <w:style w:type="character" w:styleId="CdigoHTML">
    <w:name w:val="HTML Code"/>
    <w:basedOn w:val="Fuentedeprrafopredeter"/>
    <w:rsid w:val="00453AC8"/>
    <w:rPr>
      <w:rFonts w:ascii="Consolas" w:hAnsi="Consolas"/>
      <w:sz w:val="20"/>
      <w:szCs w:val="20"/>
    </w:rPr>
  </w:style>
  <w:style w:type="paragraph" w:styleId="Continuarlista">
    <w:name w:val="List Continue"/>
    <w:basedOn w:val="Normal"/>
    <w:rsid w:val="00453AC8"/>
    <w:pPr>
      <w:spacing w:after="120"/>
      <w:ind w:left="283"/>
      <w:contextualSpacing/>
    </w:pPr>
  </w:style>
  <w:style w:type="paragraph" w:styleId="Continuarlista2">
    <w:name w:val="List Continue 2"/>
    <w:basedOn w:val="Normal"/>
    <w:rsid w:val="00453AC8"/>
    <w:pPr>
      <w:spacing w:after="120"/>
      <w:ind w:left="566"/>
      <w:contextualSpacing/>
    </w:pPr>
  </w:style>
  <w:style w:type="paragraph" w:styleId="Continuarlista3">
    <w:name w:val="List Continue 3"/>
    <w:basedOn w:val="Normal"/>
    <w:rsid w:val="00453AC8"/>
    <w:pPr>
      <w:spacing w:after="120"/>
      <w:ind w:left="849"/>
      <w:contextualSpacing/>
    </w:pPr>
  </w:style>
  <w:style w:type="paragraph" w:styleId="Continuarlista4">
    <w:name w:val="List Continue 4"/>
    <w:basedOn w:val="Normal"/>
    <w:rsid w:val="00453AC8"/>
    <w:pPr>
      <w:spacing w:after="120"/>
      <w:ind w:left="1132"/>
      <w:contextualSpacing/>
    </w:pPr>
  </w:style>
  <w:style w:type="paragraph" w:styleId="Continuarlista5">
    <w:name w:val="List Continue 5"/>
    <w:basedOn w:val="Normal"/>
    <w:rsid w:val="00453AC8"/>
    <w:pPr>
      <w:spacing w:after="120"/>
      <w:ind w:left="1415"/>
      <w:contextualSpacing/>
    </w:pPr>
  </w:style>
  <w:style w:type="table" w:styleId="Cuadrculaclara">
    <w:name w:val="Light Grid"/>
    <w:basedOn w:val="Tablanormal"/>
    <w:semiHidden/>
    <w:unhideWhenUsed/>
    <w:rsid w:val="00453AC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semiHidden/>
    <w:unhideWhenUsed/>
    <w:rsid w:val="00453AC8"/>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semiHidden/>
    <w:unhideWhenUsed/>
    <w:rsid w:val="00453AC8"/>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semiHidden/>
    <w:unhideWhenUsed/>
    <w:rsid w:val="00453AC8"/>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semiHidden/>
    <w:unhideWhenUsed/>
    <w:rsid w:val="00453AC8"/>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semiHidden/>
    <w:unhideWhenUsed/>
    <w:rsid w:val="00453AC8"/>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semiHidden/>
    <w:unhideWhenUsed/>
    <w:rsid w:val="00453AC8"/>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semiHidden/>
    <w:unhideWhenUsed/>
    <w:rsid w:val="00453AC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semiHidden/>
    <w:unhideWhenUsed/>
    <w:rsid w:val="00453AC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semiHidden/>
    <w:unhideWhenUsed/>
    <w:rsid w:val="00453AC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semiHidden/>
    <w:unhideWhenUsed/>
    <w:rsid w:val="00453AC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semiHidden/>
    <w:unhideWhenUsed/>
    <w:rsid w:val="00453AC8"/>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semiHidden/>
    <w:unhideWhenUsed/>
    <w:rsid w:val="00453AC8"/>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semiHidden/>
    <w:unhideWhenUsed/>
    <w:rsid w:val="00453AC8"/>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semiHidden/>
    <w:unhideWhenUsed/>
    <w:rsid w:val="00453AC8"/>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semiHidden/>
    <w:unhideWhenUsed/>
    <w:rsid w:val="00453AC8"/>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semiHidden/>
    <w:unhideWhenUsed/>
    <w:rsid w:val="00453AC8"/>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rsid w:val="00453AC8"/>
    <w:rPr>
      <w:i/>
      <w:iCs/>
    </w:rPr>
  </w:style>
  <w:style w:type="paragraph" w:styleId="DireccinHTML">
    <w:name w:val="HTML Address"/>
    <w:basedOn w:val="Normal"/>
    <w:link w:val="DireccinHTMLCar"/>
    <w:rsid w:val="00453AC8"/>
    <w:pPr>
      <w:spacing w:after="0"/>
    </w:pPr>
    <w:rPr>
      <w:i/>
      <w:iCs/>
    </w:rPr>
  </w:style>
  <w:style w:type="character" w:customStyle="1" w:styleId="DireccinHTMLCar">
    <w:name w:val="Dirección HTML Car"/>
    <w:basedOn w:val="Fuentedeprrafopredeter"/>
    <w:link w:val="DireccinHTML"/>
    <w:rsid w:val="00453AC8"/>
    <w:rPr>
      <w:rFonts w:ascii="Calibri" w:hAnsi="Calibri" w:cs="Calibri"/>
      <w:i/>
      <w:iCs/>
      <w:sz w:val="22"/>
    </w:rPr>
  </w:style>
  <w:style w:type="paragraph" w:styleId="Direccinsobre">
    <w:name w:val="envelope address"/>
    <w:basedOn w:val="Normal"/>
    <w:rsid w:val="00453AC8"/>
    <w:pPr>
      <w:framePr w:w="7920" w:h="1980" w:hRule="exact" w:hSpace="141" w:wrap="auto" w:hAnchor="page" w:xAlign="center" w:yAlign="bottom"/>
      <w:spacing w:after="0"/>
      <w:ind w:left="2880"/>
    </w:pPr>
    <w:rPr>
      <w:rFonts w:asciiTheme="majorHAnsi" w:eastAsiaTheme="majorEastAsia" w:hAnsiTheme="majorHAnsi" w:cstheme="majorBidi"/>
      <w:sz w:val="24"/>
    </w:rPr>
  </w:style>
  <w:style w:type="character" w:styleId="EjemplodeHTML">
    <w:name w:val="HTML Sample"/>
    <w:basedOn w:val="Fuentedeprrafopredeter"/>
    <w:rsid w:val="00453AC8"/>
    <w:rPr>
      <w:rFonts w:ascii="Consolas" w:hAnsi="Consolas"/>
      <w:sz w:val="24"/>
      <w:szCs w:val="24"/>
    </w:rPr>
  </w:style>
  <w:style w:type="paragraph" w:styleId="Encabezadodelista">
    <w:name w:val="toa heading"/>
    <w:basedOn w:val="Normal"/>
    <w:next w:val="Normal"/>
    <w:rsid w:val="00453AC8"/>
    <w:pPr>
      <w:spacing w:before="120"/>
    </w:pPr>
    <w:rPr>
      <w:rFonts w:asciiTheme="majorHAnsi" w:eastAsiaTheme="majorEastAsia" w:hAnsiTheme="majorHAnsi" w:cstheme="majorBidi"/>
      <w:b/>
      <w:bCs/>
      <w:sz w:val="24"/>
    </w:rPr>
  </w:style>
  <w:style w:type="paragraph" w:styleId="Encabezadodemensaje">
    <w:name w:val="Message Header"/>
    <w:basedOn w:val="Normal"/>
    <w:link w:val="EncabezadodemensajeCar"/>
    <w:rsid w:val="00453AC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rPr>
  </w:style>
  <w:style w:type="character" w:customStyle="1" w:styleId="EncabezadodemensajeCar">
    <w:name w:val="Encabezado de mensaje Car"/>
    <w:basedOn w:val="Fuentedeprrafopredeter"/>
    <w:link w:val="Encabezadodemensaje"/>
    <w:rsid w:val="00453AC8"/>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rsid w:val="00453AC8"/>
    <w:pPr>
      <w:spacing w:after="0"/>
    </w:pPr>
  </w:style>
  <w:style w:type="character" w:customStyle="1" w:styleId="EncabezadodenotaCar">
    <w:name w:val="Encabezado de nota Car"/>
    <w:basedOn w:val="Fuentedeprrafopredeter"/>
    <w:link w:val="Encabezadodenota"/>
    <w:rsid w:val="00453AC8"/>
    <w:rPr>
      <w:rFonts w:ascii="Calibri" w:hAnsi="Calibri" w:cs="Calibri"/>
      <w:sz w:val="22"/>
    </w:rPr>
  </w:style>
  <w:style w:type="character" w:styleId="nfasis">
    <w:name w:val="Emphasis"/>
    <w:basedOn w:val="Fuentedeprrafopredeter"/>
    <w:rsid w:val="00453AC8"/>
    <w:rPr>
      <w:i/>
      <w:iCs/>
    </w:rPr>
  </w:style>
  <w:style w:type="character" w:styleId="nfasisintenso">
    <w:name w:val="Intense Emphasis"/>
    <w:basedOn w:val="Fuentedeprrafopredeter"/>
    <w:rsid w:val="00453AC8"/>
    <w:rPr>
      <w:i/>
      <w:iCs/>
      <w:color w:val="4F81BD" w:themeColor="accent1"/>
    </w:rPr>
  </w:style>
  <w:style w:type="character" w:styleId="nfasissutil">
    <w:name w:val="Subtle Emphasis"/>
    <w:basedOn w:val="Fuentedeprrafopredeter"/>
    <w:rsid w:val="00453AC8"/>
    <w:rPr>
      <w:i/>
      <w:iCs/>
      <w:color w:val="404040" w:themeColor="text1" w:themeTint="BF"/>
    </w:rPr>
  </w:style>
  <w:style w:type="paragraph" w:styleId="Firma">
    <w:name w:val="Signature"/>
    <w:basedOn w:val="Normal"/>
    <w:link w:val="FirmaCar"/>
    <w:rsid w:val="00453AC8"/>
    <w:pPr>
      <w:spacing w:after="0"/>
      <w:ind w:left="4252"/>
    </w:pPr>
  </w:style>
  <w:style w:type="character" w:customStyle="1" w:styleId="FirmaCar">
    <w:name w:val="Firma Car"/>
    <w:basedOn w:val="Fuentedeprrafopredeter"/>
    <w:link w:val="Firma"/>
    <w:rsid w:val="00453AC8"/>
    <w:rPr>
      <w:rFonts w:ascii="Calibri" w:hAnsi="Calibri" w:cs="Calibri"/>
      <w:sz w:val="22"/>
    </w:rPr>
  </w:style>
  <w:style w:type="paragraph" w:styleId="Firmadecorreoelectrnico">
    <w:name w:val="E-mail Signature"/>
    <w:basedOn w:val="Normal"/>
    <w:link w:val="FirmadecorreoelectrnicoCar"/>
    <w:rsid w:val="00453AC8"/>
    <w:pPr>
      <w:spacing w:after="0"/>
    </w:pPr>
  </w:style>
  <w:style w:type="character" w:customStyle="1" w:styleId="FirmadecorreoelectrnicoCar">
    <w:name w:val="Firma de correo electrónico Car"/>
    <w:basedOn w:val="Fuentedeprrafopredeter"/>
    <w:link w:val="Firmadecorreoelectrnico"/>
    <w:rsid w:val="00453AC8"/>
    <w:rPr>
      <w:rFonts w:ascii="Calibri" w:hAnsi="Calibri" w:cs="Calibri"/>
      <w:sz w:val="22"/>
    </w:rPr>
  </w:style>
  <w:style w:type="character" w:styleId="Fuerte">
    <w:name w:val="Strong"/>
    <w:basedOn w:val="Fuentedeprrafopredeter"/>
    <w:rsid w:val="00453AC8"/>
    <w:rPr>
      <w:b/>
      <w:bCs/>
    </w:rPr>
  </w:style>
  <w:style w:type="character" w:styleId="Hashtag">
    <w:name w:val="Hashtag"/>
    <w:basedOn w:val="Fuentedeprrafopredeter"/>
    <w:uiPriority w:val="99"/>
    <w:semiHidden/>
    <w:unhideWhenUsed/>
    <w:rsid w:val="00453AC8"/>
    <w:rPr>
      <w:color w:val="2B579A"/>
      <w:shd w:val="clear" w:color="auto" w:fill="E1DFDD"/>
    </w:rPr>
  </w:style>
  <w:style w:type="character" w:styleId="Hipervnculointeligente">
    <w:name w:val="Smart Hyperlink"/>
    <w:basedOn w:val="Fuentedeprrafopredeter"/>
    <w:uiPriority w:val="99"/>
    <w:semiHidden/>
    <w:unhideWhenUsed/>
    <w:rsid w:val="00453AC8"/>
    <w:rPr>
      <w:u w:val="dotted"/>
    </w:rPr>
  </w:style>
  <w:style w:type="character" w:styleId="Hipervnculovisitado">
    <w:name w:val="FollowedHyperlink"/>
    <w:basedOn w:val="Fuentedeprrafopredeter"/>
    <w:rsid w:val="00453AC8"/>
    <w:rPr>
      <w:color w:val="800080" w:themeColor="followedHyperlink"/>
      <w:u w:val="single"/>
    </w:rPr>
  </w:style>
  <w:style w:type="paragraph" w:styleId="HTMLconformatoprevio">
    <w:name w:val="HTML Preformatted"/>
    <w:basedOn w:val="Normal"/>
    <w:link w:val="HTMLconformatoprevioCar"/>
    <w:rsid w:val="00453AC8"/>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rsid w:val="00453AC8"/>
    <w:rPr>
      <w:rFonts w:ascii="Consolas" w:hAnsi="Consolas" w:cs="Calibri"/>
      <w:sz w:val="20"/>
      <w:szCs w:val="20"/>
    </w:rPr>
  </w:style>
  <w:style w:type="paragraph" w:styleId="ndice1">
    <w:name w:val="index 1"/>
    <w:basedOn w:val="Normal"/>
    <w:next w:val="Normal"/>
    <w:autoRedefine/>
    <w:rsid w:val="00453AC8"/>
    <w:pPr>
      <w:spacing w:after="0"/>
      <w:ind w:left="220" w:hanging="220"/>
    </w:pPr>
  </w:style>
  <w:style w:type="paragraph" w:styleId="ndice2">
    <w:name w:val="index 2"/>
    <w:basedOn w:val="Normal"/>
    <w:next w:val="Normal"/>
    <w:autoRedefine/>
    <w:rsid w:val="00453AC8"/>
    <w:pPr>
      <w:spacing w:after="0"/>
      <w:ind w:left="440" w:hanging="220"/>
    </w:pPr>
  </w:style>
  <w:style w:type="paragraph" w:styleId="ndice3">
    <w:name w:val="index 3"/>
    <w:basedOn w:val="Normal"/>
    <w:next w:val="Normal"/>
    <w:autoRedefine/>
    <w:rsid w:val="00453AC8"/>
    <w:pPr>
      <w:spacing w:after="0"/>
      <w:ind w:left="660" w:hanging="220"/>
    </w:pPr>
  </w:style>
  <w:style w:type="paragraph" w:styleId="ndice4">
    <w:name w:val="index 4"/>
    <w:basedOn w:val="Normal"/>
    <w:next w:val="Normal"/>
    <w:autoRedefine/>
    <w:rsid w:val="00453AC8"/>
    <w:pPr>
      <w:spacing w:after="0"/>
      <w:ind w:left="880" w:hanging="220"/>
    </w:pPr>
  </w:style>
  <w:style w:type="paragraph" w:styleId="ndice5">
    <w:name w:val="index 5"/>
    <w:basedOn w:val="Normal"/>
    <w:next w:val="Normal"/>
    <w:autoRedefine/>
    <w:rsid w:val="00453AC8"/>
    <w:pPr>
      <w:spacing w:after="0"/>
      <w:ind w:left="1100" w:hanging="220"/>
    </w:pPr>
  </w:style>
  <w:style w:type="paragraph" w:styleId="ndice6">
    <w:name w:val="index 6"/>
    <w:basedOn w:val="Normal"/>
    <w:next w:val="Normal"/>
    <w:autoRedefine/>
    <w:rsid w:val="00453AC8"/>
    <w:pPr>
      <w:spacing w:after="0"/>
      <w:ind w:left="1320" w:hanging="220"/>
    </w:pPr>
  </w:style>
  <w:style w:type="paragraph" w:styleId="ndice7">
    <w:name w:val="index 7"/>
    <w:basedOn w:val="Normal"/>
    <w:next w:val="Normal"/>
    <w:autoRedefine/>
    <w:rsid w:val="00453AC8"/>
    <w:pPr>
      <w:spacing w:after="0"/>
      <w:ind w:left="1540" w:hanging="220"/>
    </w:pPr>
  </w:style>
  <w:style w:type="paragraph" w:styleId="ndice8">
    <w:name w:val="index 8"/>
    <w:basedOn w:val="Normal"/>
    <w:next w:val="Normal"/>
    <w:autoRedefine/>
    <w:rsid w:val="00453AC8"/>
    <w:pPr>
      <w:spacing w:after="0"/>
      <w:ind w:left="1760" w:hanging="220"/>
    </w:pPr>
  </w:style>
  <w:style w:type="paragraph" w:styleId="ndice9">
    <w:name w:val="index 9"/>
    <w:basedOn w:val="Normal"/>
    <w:next w:val="Normal"/>
    <w:autoRedefine/>
    <w:rsid w:val="00453AC8"/>
    <w:pPr>
      <w:spacing w:after="0"/>
      <w:ind w:left="1980" w:hanging="220"/>
    </w:pPr>
  </w:style>
  <w:style w:type="paragraph" w:styleId="Lista">
    <w:name w:val="List"/>
    <w:basedOn w:val="Normal"/>
    <w:rsid w:val="00453AC8"/>
    <w:pPr>
      <w:ind w:left="283" w:hanging="283"/>
      <w:contextualSpacing/>
    </w:pPr>
  </w:style>
  <w:style w:type="paragraph" w:styleId="Lista2">
    <w:name w:val="List 2"/>
    <w:basedOn w:val="Normal"/>
    <w:rsid w:val="00453AC8"/>
    <w:pPr>
      <w:ind w:left="566" w:hanging="283"/>
      <w:contextualSpacing/>
    </w:pPr>
  </w:style>
  <w:style w:type="paragraph" w:styleId="Lista3">
    <w:name w:val="List 3"/>
    <w:basedOn w:val="Normal"/>
    <w:rsid w:val="00453AC8"/>
    <w:pPr>
      <w:ind w:left="849" w:hanging="283"/>
      <w:contextualSpacing/>
    </w:pPr>
  </w:style>
  <w:style w:type="paragraph" w:styleId="Lista4">
    <w:name w:val="List 4"/>
    <w:basedOn w:val="Normal"/>
    <w:rsid w:val="00453AC8"/>
    <w:pPr>
      <w:ind w:left="1132" w:hanging="283"/>
      <w:contextualSpacing/>
    </w:pPr>
  </w:style>
  <w:style w:type="paragraph" w:styleId="Lista5">
    <w:name w:val="List 5"/>
    <w:basedOn w:val="Normal"/>
    <w:rsid w:val="00453AC8"/>
    <w:pPr>
      <w:ind w:left="1415" w:hanging="283"/>
      <w:contextualSpacing/>
    </w:pPr>
  </w:style>
  <w:style w:type="table" w:styleId="Listaclara">
    <w:name w:val="Light List"/>
    <w:basedOn w:val="Tablanormal"/>
    <w:semiHidden/>
    <w:unhideWhenUsed/>
    <w:rsid w:val="00453AC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semiHidden/>
    <w:unhideWhenUsed/>
    <w:rsid w:val="00453AC8"/>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semiHidden/>
    <w:unhideWhenUsed/>
    <w:rsid w:val="00453AC8"/>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semiHidden/>
    <w:unhideWhenUsed/>
    <w:rsid w:val="00453AC8"/>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semiHidden/>
    <w:unhideWhenUsed/>
    <w:rsid w:val="00453AC8"/>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semiHidden/>
    <w:unhideWhenUsed/>
    <w:rsid w:val="00453AC8"/>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semiHidden/>
    <w:unhideWhenUsed/>
    <w:rsid w:val="00453AC8"/>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rsid w:val="00453AC8"/>
    <w:pPr>
      <w:numPr>
        <w:numId w:val="14"/>
      </w:numPr>
      <w:contextualSpacing/>
    </w:pPr>
  </w:style>
  <w:style w:type="paragraph" w:styleId="Listaconnmeros2">
    <w:name w:val="List Number 2"/>
    <w:basedOn w:val="Normal"/>
    <w:rsid w:val="00453AC8"/>
    <w:pPr>
      <w:numPr>
        <w:numId w:val="15"/>
      </w:numPr>
      <w:contextualSpacing/>
    </w:pPr>
  </w:style>
  <w:style w:type="paragraph" w:styleId="Listaconnmeros3">
    <w:name w:val="List Number 3"/>
    <w:basedOn w:val="Normal"/>
    <w:rsid w:val="00453AC8"/>
    <w:pPr>
      <w:numPr>
        <w:numId w:val="16"/>
      </w:numPr>
      <w:contextualSpacing/>
    </w:pPr>
  </w:style>
  <w:style w:type="paragraph" w:styleId="Listaconnmeros4">
    <w:name w:val="List Number 4"/>
    <w:basedOn w:val="Normal"/>
    <w:rsid w:val="00453AC8"/>
    <w:pPr>
      <w:numPr>
        <w:numId w:val="17"/>
      </w:numPr>
      <w:contextualSpacing/>
    </w:pPr>
  </w:style>
  <w:style w:type="paragraph" w:styleId="Listaconnmeros5">
    <w:name w:val="List Number 5"/>
    <w:basedOn w:val="Normal"/>
    <w:rsid w:val="00453AC8"/>
    <w:pPr>
      <w:numPr>
        <w:numId w:val="18"/>
      </w:numPr>
      <w:contextualSpacing/>
    </w:pPr>
  </w:style>
  <w:style w:type="paragraph" w:styleId="Listaconvietas">
    <w:name w:val="List Bullet"/>
    <w:basedOn w:val="Normal"/>
    <w:rsid w:val="00453AC8"/>
    <w:pPr>
      <w:numPr>
        <w:numId w:val="19"/>
      </w:numPr>
      <w:contextualSpacing/>
    </w:pPr>
  </w:style>
  <w:style w:type="paragraph" w:styleId="Listaconvietas2">
    <w:name w:val="List Bullet 2"/>
    <w:basedOn w:val="Normal"/>
    <w:rsid w:val="00453AC8"/>
    <w:pPr>
      <w:numPr>
        <w:numId w:val="20"/>
      </w:numPr>
      <w:contextualSpacing/>
    </w:pPr>
  </w:style>
  <w:style w:type="paragraph" w:styleId="Listaconvietas3">
    <w:name w:val="List Bullet 3"/>
    <w:basedOn w:val="Normal"/>
    <w:rsid w:val="00453AC8"/>
    <w:pPr>
      <w:numPr>
        <w:numId w:val="21"/>
      </w:numPr>
      <w:contextualSpacing/>
    </w:pPr>
  </w:style>
  <w:style w:type="paragraph" w:styleId="Listaconvietas4">
    <w:name w:val="List Bullet 4"/>
    <w:basedOn w:val="Normal"/>
    <w:rsid w:val="00453AC8"/>
    <w:pPr>
      <w:numPr>
        <w:numId w:val="22"/>
      </w:numPr>
      <w:contextualSpacing/>
    </w:pPr>
  </w:style>
  <w:style w:type="paragraph" w:styleId="Listaconvietas5">
    <w:name w:val="List Bullet 5"/>
    <w:basedOn w:val="Normal"/>
    <w:rsid w:val="00453AC8"/>
    <w:pPr>
      <w:numPr>
        <w:numId w:val="23"/>
      </w:numPr>
      <w:contextualSpacing/>
    </w:pPr>
  </w:style>
  <w:style w:type="table" w:styleId="Listamedia1">
    <w:name w:val="Medium List 1"/>
    <w:basedOn w:val="Tablanormal"/>
    <w:semiHidden/>
    <w:unhideWhenUsed/>
    <w:rsid w:val="00453AC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semiHidden/>
    <w:unhideWhenUsed/>
    <w:rsid w:val="00453AC8"/>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semiHidden/>
    <w:unhideWhenUsed/>
    <w:rsid w:val="00453AC8"/>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semiHidden/>
    <w:unhideWhenUsed/>
    <w:rsid w:val="00453AC8"/>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semiHidden/>
    <w:unhideWhenUsed/>
    <w:rsid w:val="00453AC8"/>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semiHidden/>
    <w:unhideWhenUsed/>
    <w:rsid w:val="00453AC8"/>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semiHidden/>
    <w:unhideWhenUsed/>
    <w:rsid w:val="00453AC8"/>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semiHidden/>
    <w:unhideWhenUsed/>
    <w:rsid w:val="00453AC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semiHidden/>
    <w:unhideWhenUsed/>
    <w:rsid w:val="00453AC8"/>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semiHidden/>
    <w:unhideWhenUsed/>
    <w:rsid w:val="00453AC8"/>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semiHidden/>
    <w:unhideWhenUsed/>
    <w:rsid w:val="00453AC8"/>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semiHidden/>
    <w:unhideWhenUsed/>
    <w:rsid w:val="00453AC8"/>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semiHidden/>
    <w:unhideWhenUsed/>
    <w:rsid w:val="00453AC8"/>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semiHidden/>
    <w:unhideWhenUsed/>
    <w:rsid w:val="00453AC8"/>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semiHidden/>
    <w:unhideWhenUsed/>
    <w:rsid w:val="00453AC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semiHidden/>
    <w:unhideWhenUsed/>
    <w:rsid w:val="00453AC8"/>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semiHidden/>
    <w:unhideWhenUsed/>
    <w:rsid w:val="00453AC8"/>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semiHidden/>
    <w:unhideWhenUsed/>
    <w:rsid w:val="00453AC8"/>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semiHidden/>
    <w:unhideWhenUsed/>
    <w:rsid w:val="00453AC8"/>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semiHidden/>
    <w:unhideWhenUsed/>
    <w:rsid w:val="00453AC8"/>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semiHidden/>
    <w:unhideWhenUsed/>
    <w:rsid w:val="00453AC8"/>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rsid w:val="00453AC8"/>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rsid w:val="00453AC8"/>
    <w:rPr>
      <w:rFonts w:ascii="Segoe UI" w:hAnsi="Segoe UI" w:cs="Segoe UI"/>
      <w:sz w:val="16"/>
      <w:szCs w:val="16"/>
    </w:rPr>
  </w:style>
  <w:style w:type="character" w:styleId="MquinadeescribirHTML">
    <w:name w:val="HTML Typewriter"/>
    <w:basedOn w:val="Fuentedeprrafopredeter"/>
    <w:rsid w:val="00453AC8"/>
    <w:rPr>
      <w:rFonts w:ascii="Consolas" w:hAnsi="Consolas"/>
      <w:sz w:val="20"/>
      <w:szCs w:val="20"/>
    </w:rPr>
  </w:style>
  <w:style w:type="character" w:styleId="Mencinsinresolver">
    <w:name w:val="Unresolved Mention"/>
    <w:basedOn w:val="Fuentedeprrafopredeter"/>
    <w:uiPriority w:val="99"/>
    <w:semiHidden/>
    <w:unhideWhenUsed/>
    <w:rsid w:val="00453AC8"/>
    <w:rPr>
      <w:color w:val="605E5C"/>
      <w:shd w:val="clear" w:color="auto" w:fill="E1DFDD"/>
    </w:rPr>
  </w:style>
  <w:style w:type="character" w:styleId="Mencionar">
    <w:name w:val="Mention"/>
    <w:basedOn w:val="Fuentedeprrafopredeter"/>
    <w:uiPriority w:val="99"/>
    <w:semiHidden/>
    <w:unhideWhenUsed/>
    <w:rsid w:val="00453AC8"/>
    <w:rPr>
      <w:color w:val="2B579A"/>
      <w:shd w:val="clear" w:color="auto" w:fill="E1DFDD"/>
    </w:rPr>
  </w:style>
  <w:style w:type="paragraph" w:styleId="NormalWeb">
    <w:name w:val="Normal (Web)"/>
    <w:basedOn w:val="Normal"/>
    <w:rsid w:val="00453AC8"/>
    <w:rPr>
      <w:rFonts w:ascii="Times New Roman" w:hAnsi="Times New Roman" w:cs="Times New Roman"/>
      <w:sz w:val="24"/>
    </w:rPr>
  </w:style>
  <w:style w:type="character" w:styleId="Nmerodelnea">
    <w:name w:val="line number"/>
    <w:basedOn w:val="Fuentedeprrafopredeter"/>
    <w:rsid w:val="00453AC8"/>
  </w:style>
  <w:style w:type="character" w:styleId="Nmerodepgina">
    <w:name w:val="page number"/>
    <w:basedOn w:val="Fuentedeprrafopredeter"/>
    <w:rsid w:val="00453AC8"/>
  </w:style>
  <w:style w:type="paragraph" w:styleId="Prrafodelista">
    <w:name w:val="List Paragraph"/>
    <w:basedOn w:val="Normal"/>
    <w:rsid w:val="00453AC8"/>
    <w:pPr>
      <w:ind w:left="720"/>
      <w:contextualSpacing/>
    </w:pPr>
  </w:style>
  <w:style w:type="character" w:styleId="Refdecomentario">
    <w:name w:val="annotation reference"/>
    <w:basedOn w:val="Fuentedeprrafopredeter"/>
    <w:rsid w:val="00453AC8"/>
    <w:rPr>
      <w:sz w:val="16"/>
      <w:szCs w:val="16"/>
    </w:rPr>
  </w:style>
  <w:style w:type="character" w:styleId="Refdenotaalfinal">
    <w:name w:val="endnote reference"/>
    <w:basedOn w:val="Fuentedeprrafopredeter"/>
    <w:rsid w:val="00453AC8"/>
    <w:rPr>
      <w:vertAlign w:val="superscript"/>
    </w:rPr>
  </w:style>
  <w:style w:type="character" w:styleId="Referenciaintensa">
    <w:name w:val="Intense Reference"/>
    <w:basedOn w:val="Fuentedeprrafopredeter"/>
    <w:rsid w:val="00453AC8"/>
    <w:rPr>
      <w:b/>
      <w:bCs/>
      <w:smallCaps/>
      <w:color w:val="4F81BD" w:themeColor="accent1"/>
      <w:spacing w:val="5"/>
    </w:rPr>
  </w:style>
  <w:style w:type="character" w:styleId="Referenciasutil">
    <w:name w:val="Subtle Reference"/>
    <w:basedOn w:val="Fuentedeprrafopredeter"/>
    <w:rsid w:val="00453AC8"/>
    <w:rPr>
      <w:smallCaps/>
      <w:color w:val="5A5A5A" w:themeColor="text1" w:themeTint="A5"/>
    </w:rPr>
  </w:style>
  <w:style w:type="paragraph" w:styleId="Remitedesobre">
    <w:name w:val="envelope return"/>
    <w:basedOn w:val="Normal"/>
    <w:rsid w:val="00453AC8"/>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rsid w:val="00453AC8"/>
  </w:style>
  <w:style w:type="character" w:customStyle="1" w:styleId="SaludoCar">
    <w:name w:val="Saludo Car"/>
    <w:basedOn w:val="Fuentedeprrafopredeter"/>
    <w:link w:val="Saludo"/>
    <w:rsid w:val="00453AC8"/>
    <w:rPr>
      <w:rFonts w:ascii="Calibri" w:hAnsi="Calibri" w:cs="Calibri"/>
      <w:sz w:val="22"/>
    </w:rPr>
  </w:style>
  <w:style w:type="paragraph" w:styleId="Sangra2detindependiente">
    <w:name w:val="Body Text Indent 2"/>
    <w:basedOn w:val="Normal"/>
    <w:link w:val="Sangra2detindependienteCar"/>
    <w:rsid w:val="00453AC8"/>
    <w:pPr>
      <w:spacing w:after="120" w:line="480" w:lineRule="auto"/>
      <w:ind w:left="283"/>
    </w:pPr>
  </w:style>
  <w:style w:type="character" w:customStyle="1" w:styleId="Sangra2detindependienteCar">
    <w:name w:val="Sangría 2 de t. independiente Car"/>
    <w:basedOn w:val="Fuentedeprrafopredeter"/>
    <w:link w:val="Sangra2detindependiente"/>
    <w:rsid w:val="00453AC8"/>
    <w:rPr>
      <w:rFonts w:ascii="Calibri" w:hAnsi="Calibri" w:cs="Calibri"/>
      <w:sz w:val="22"/>
    </w:rPr>
  </w:style>
  <w:style w:type="paragraph" w:styleId="Sangra3detindependiente">
    <w:name w:val="Body Text Indent 3"/>
    <w:basedOn w:val="Normal"/>
    <w:link w:val="Sangra3detindependienteCar"/>
    <w:rsid w:val="00453AC8"/>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453AC8"/>
    <w:rPr>
      <w:rFonts w:ascii="Calibri" w:hAnsi="Calibri" w:cs="Calibri"/>
      <w:sz w:val="16"/>
      <w:szCs w:val="16"/>
    </w:rPr>
  </w:style>
  <w:style w:type="paragraph" w:styleId="Sangradetextonormal">
    <w:name w:val="Body Text Indent"/>
    <w:basedOn w:val="Normal"/>
    <w:link w:val="SangradetextonormalCar"/>
    <w:rsid w:val="00453AC8"/>
    <w:pPr>
      <w:spacing w:after="120"/>
      <w:ind w:left="283"/>
    </w:pPr>
  </w:style>
  <w:style w:type="character" w:customStyle="1" w:styleId="SangradetextonormalCar">
    <w:name w:val="Sangría de texto normal Car"/>
    <w:basedOn w:val="Fuentedeprrafopredeter"/>
    <w:link w:val="Sangradetextonormal"/>
    <w:rsid w:val="00453AC8"/>
    <w:rPr>
      <w:rFonts w:ascii="Calibri" w:hAnsi="Calibri" w:cs="Calibri"/>
      <w:sz w:val="22"/>
    </w:rPr>
  </w:style>
  <w:style w:type="paragraph" w:styleId="Sangranormal">
    <w:name w:val="Normal Indent"/>
    <w:basedOn w:val="Normal"/>
    <w:rsid w:val="00453AC8"/>
    <w:pPr>
      <w:ind w:left="708"/>
    </w:pPr>
  </w:style>
  <w:style w:type="paragraph" w:styleId="Sinespaciado">
    <w:name w:val="No Spacing"/>
    <w:rsid w:val="00453AC8"/>
    <w:pPr>
      <w:spacing w:after="0"/>
    </w:pPr>
    <w:rPr>
      <w:rFonts w:ascii="Calibri" w:hAnsi="Calibri" w:cs="Calibri"/>
      <w:sz w:val="22"/>
    </w:rPr>
  </w:style>
  <w:style w:type="character" w:styleId="SmartLink">
    <w:name w:val="Smart Link"/>
    <w:basedOn w:val="Fuentedeprrafopredeter"/>
    <w:uiPriority w:val="99"/>
    <w:semiHidden/>
    <w:unhideWhenUsed/>
    <w:rsid w:val="00453AC8"/>
    <w:rPr>
      <w:color w:val="0000FF"/>
      <w:u w:val="single"/>
      <w:shd w:val="clear" w:color="auto" w:fill="F3F2F1"/>
    </w:rPr>
  </w:style>
  <w:style w:type="table" w:styleId="Sombreadoclaro">
    <w:name w:val="Light Shading"/>
    <w:basedOn w:val="Tablanormal"/>
    <w:semiHidden/>
    <w:unhideWhenUsed/>
    <w:rsid w:val="00453AC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semiHidden/>
    <w:unhideWhenUsed/>
    <w:rsid w:val="00453AC8"/>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semiHidden/>
    <w:unhideWhenUsed/>
    <w:rsid w:val="00453AC8"/>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semiHidden/>
    <w:unhideWhenUsed/>
    <w:rsid w:val="00453AC8"/>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semiHidden/>
    <w:unhideWhenUsed/>
    <w:rsid w:val="00453AC8"/>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semiHidden/>
    <w:unhideWhenUsed/>
    <w:rsid w:val="00453AC8"/>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semiHidden/>
    <w:unhideWhenUsed/>
    <w:rsid w:val="00453AC8"/>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semiHidden/>
    <w:unhideWhenUsed/>
    <w:rsid w:val="00453AC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semiHidden/>
    <w:unhideWhenUsed/>
    <w:rsid w:val="00453AC8"/>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semiHidden/>
    <w:unhideWhenUsed/>
    <w:rsid w:val="00453AC8"/>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semiHidden/>
    <w:unhideWhenUsed/>
    <w:rsid w:val="00453AC8"/>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semiHidden/>
    <w:unhideWhenUsed/>
    <w:rsid w:val="00453AC8"/>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semiHidden/>
    <w:unhideWhenUsed/>
    <w:rsid w:val="00453AC8"/>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semiHidden/>
    <w:unhideWhenUsed/>
    <w:rsid w:val="00453AC8"/>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semiHidden/>
    <w:unhideWhenUsed/>
    <w:rsid w:val="00453AC8"/>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semiHidden/>
    <w:unhideWhenUsed/>
    <w:rsid w:val="00453AC8"/>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semiHidden/>
    <w:unhideWhenUsed/>
    <w:rsid w:val="00453AC8"/>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semiHidden/>
    <w:unhideWhenUsed/>
    <w:rsid w:val="00453AC8"/>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semiHidden/>
    <w:unhideWhenUsed/>
    <w:rsid w:val="00453AC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semiHidden/>
    <w:unhideWhenUsed/>
    <w:rsid w:val="00453AC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semiHidden/>
    <w:unhideWhenUsed/>
    <w:rsid w:val="00453AC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semiHidden/>
    <w:unhideWhenUsed/>
    <w:rsid w:val="00453AC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semiHidden/>
    <w:unhideWhenUsed/>
    <w:rsid w:val="00453AC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semiHidden/>
    <w:unhideWhenUsed/>
    <w:rsid w:val="00453AC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semiHidden/>
    <w:unhideWhenUsed/>
    <w:rsid w:val="00453AC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semiHidden/>
    <w:unhideWhenUsed/>
    <w:rsid w:val="00453AC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semiHidden/>
    <w:unhideWhenUsed/>
    <w:rsid w:val="00453AC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semiHidden/>
    <w:unhideWhenUsed/>
    <w:rsid w:val="00453AC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semiHidden/>
    <w:unhideWhenUsed/>
    <w:rsid w:val="00453AC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semiHidden/>
    <w:unhideWhenUsed/>
    <w:rsid w:val="00453AC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rsid w:val="00453AC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rsid w:val="00453AC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453AC8"/>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453AC8"/>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453AC8"/>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453AC8"/>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53AC8"/>
    <w:pPr>
      <w:spacing w:after="0"/>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453AC8"/>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453AC8"/>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453AC8"/>
    <w:pPr>
      <w:spacing w:after="0"/>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453AC8"/>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453AC8"/>
    <w:pPr>
      <w:spacing w:after="0"/>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453AC8"/>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453AC8"/>
    <w:pPr>
      <w:spacing w:after="0"/>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453AC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semiHidden/>
    <w:unhideWhenUsed/>
    <w:rsid w:val="00453AC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semiHidden/>
    <w:unhideWhenUsed/>
    <w:rsid w:val="00453AC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453AC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453AC8"/>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453AC8"/>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453AC8"/>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453AC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453AC8"/>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453AC8"/>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semiHidden/>
    <w:unhideWhenUsed/>
    <w:rsid w:val="00453AC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453AC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453AC8"/>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453AC8"/>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453AC8"/>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453AC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453AC8"/>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453AC8"/>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semiHidden/>
    <w:unhideWhenUsed/>
    <w:rsid w:val="00453AC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rsid w:val="00453AC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semiHidden/>
    <w:unhideWhenUsed/>
    <w:rsid w:val="00453AC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semiHidden/>
    <w:unhideWhenUsed/>
    <w:rsid w:val="00453AC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semiHidden/>
    <w:unhideWhenUsed/>
    <w:rsid w:val="00453AC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semiHidden/>
    <w:unhideWhenUsed/>
    <w:rsid w:val="00453AC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semiHidden/>
    <w:unhideWhenUsed/>
    <w:rsid w:val="00453AC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semiHidden/>
    <w:unhideWhenUsed/>
    <w:rsid w:val="00453AC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semiHidden/>
    <w:unhideWhenUsed/>
    <w:rsid w:val="00453AC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semiHidden/>
    <w:unhideWhenUsed/>
    <w:rsid w:val="00453AC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semiHidden/>
    <w:unhideWhenUsed/>
    <w:rsid w:val="00453AC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semiHidden/>
    <w:unhideWhenUsed/>
    <w:rsid w:val="00453AC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semiHidden/>
    <w:unhideWhenUsed/>
    <w:rsid w:val="00453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rsid w:val="00453AC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rsid w:val="00453AC8"/>
    <w:pPr>
      <w:spacing w:after="0"/>
    </w:pPr>
  </w:style>
  <w:style w:type="table" w:styleId="Tabladelista1clara">
    <w:name w:val="List Table 1 Light"/>
    <w:basedOn w:val="Tablanormal"/>
    <w:uiPriority w:val="46"/>
    <w:rsid w:val="00453AC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453AC8"/>
    <w:pPr>
      <w:spacing w:after="0"/>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453AC8"/>
    <w:pPr>
      <w:spacing w:after="0"/>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453AC8"/>
    <w:pPr>
      <w:spacing w:after="0"/>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453AC8"/>
    <w:pPr>
      <w:spacing w:after="0"/>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453AC8"/>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453AC8"/>
    <w:pPr>
      <w:spacing w:after="0"/>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453AC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453AC8"/>
    <w:pPr>
      <w:spacing w:after="0"/>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453AC8"/>
    <w:pPr>
      <w:spacing w:after="0"/>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453AC8"/>
    <w:pPr>
      <w:spacing w:after="0"/>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453AC8"/>
    <w:pPr>
      <w:spacing w:after="0"/>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453AC8"/>
    <w:pPr>
      <w:spacing w:after="0"/>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453AC8"/>
    <w:pPr>
      <w:spacing w:after="0"/>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453AC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453AC8"/>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453AC8"/>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453AC8"/>
    <w:pPr>
      <w:spacing w:after="0"/>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453AC8"/>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453AC8"/>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453AC8"/>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453AC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453AC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453AC8"/>
    <w:pPr>
      <w:spacing w:after="0"/>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453AC8"/>
    <w:pPr>
      <w:spacing w:after="0"/>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453AC8"/>
    <w:pPr>
      <w:spacing w:after="0"/>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453AC8"/>
    <w:pPr>
      <w:spacing w:after="0"/>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453AC8"/>
    <w:pPr>
      <w:spacing w:after="0"/>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453AC8"/>
    <w:pPr>
      <w:spacing w:after="0"/>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453AC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453AC8"/>
    <w:pPr>
      <w:spacing w:after="0"/>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453AC8"/>
    <w:pPr>
      <w:spacing w:after="0"/>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453AC8"/>
    <w:pPr>
      <w:spacing w:after="0"/>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453AC8"/>
    <w:pPr>
      <w:spacing w:after="0"/>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453AC8"/>
    <w:pPr>
      <w:spacing w:after="0"/>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453AC8"/>
    <w:pPr>
      <w:spacing w:after="0"/>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453AC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453AC8"/>
    <w:pPr>
      <w:spacing w:after="0"/>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453AC8"/>
    <w:pPr>
      <w:spacing w:after="0"/>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453AC8"/>
    <w:pPr>
      <w:spacing w:after="0"/>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453AC8"/>
    <w:pPr>
      <w:spacing w:after="0"/>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453AC8"/>
    <w:pPr>
      <w:spacing w:after="0"/>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453AC8"/>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semiHidden/>
    <w:unhideWhenUsed/>
    <w:rsid w:val="00453AC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semiHidden/>
    <w:unhideWhenUsed/>
    <w:rsid w:val="00453AC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rsid w:val="00453AC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rsid w:val="00453AC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rsid w:val="00453AC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rsid w:val="00453AC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rsid w:val="00453AC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semiHidden/>
    <w:unhideWhenUsed/>
    <w:rsid w:val="00453AC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semiHidden/>
    <w:unhideWhenUsed/>
    <w:rsid w:val="00453AC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semiHidden/>
    <w:unhideWhenUsed/>
    <w:rsid w:val="00453AC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semiHidden/>
    <w:unhideWhenUsed/>
    <w:rsid w:val="00453AC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semiHidden/>
    <w:unhideWhenUsed/>
    <w:rsid w:val="00453AC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semiHidden/>
    <w:unhideWhenUsed/>
    <w:rsid w:val="00453AC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semiHidden/>
    <w:unhideWhenUsed/>
    <w:rsid w:val="00453AC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semiHidden/>
    <w:unhideWhenUsed/>
    <w:rsid w:val="00453AC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3">
    <w:name w:val="toc 3"/>
    <w:basedOn w:val="Normal"/>
    <w:next w:val="Normal"/>
    <w:autoRedefine/>
    <w:rsid w:val="00453AC8"/>
    <w:pPr>
      <w:spacing w:after="100"/>
      <w:ind w:left="440"/>
    </w:pPr>
  </w:style>
  <w:style w:type="paragraph" w:styleId="TDC4">
    <w:name w:val="toc 4"/>
    <w:basedOn w:val="Normal"/>
    <w:next w:val="Normal"/>
    <w:autoRedefine/>
    <w:rsid w:val="00453AC8"/>
    <w:pPr>
      <w:spacing w:after="100"/>
      <w:ind w:left="660"/>
    </w:pPr>
  </w:style>
  <w:style w:type="paragraph" w:styleId="TDC5">
    <w:name w:val="toc 5"/>
    <w:basedOn w:val="Normal"/>
    <w:next w:val="Normal"/>
    <w:autoRedefine/>
    <w:rsid w:val="00453AC8"/>
    <w:pPr>
      <w:spacing w:after="100"/>
      <w:ind w:left="880"/>
    </w:pPr>
  </w:style>
  <w:style w:type="paragraph" w:styleId="TDC6">
    <w:name w:val="toc 6"/>
    <w:basedOn w:val="Normal"/>
    <w:next w:val="Normal"/>
    <w:autoRedefine/>
    <w:rsid w:val="00453AC8"/>
    <w:pPr>
      <w:spacing w:after="100"/>
      <w:ind w:left="1100"/>
    </w:pPr>
  </w:style>
  <w:style w:type="paragraph" w:styleId="TDC7">
    <w:name w:val="toc 7"/>
    <w:basedOn w:val="Normal"/>
    <w:next w:val="Normal"/>
    <w:autoRedefine/>
    <w:rsid w:val="00453AC8"/>
    <w:pPr>
      <w:spacing w:after="100"/>
      <w:ind w:left="1320"/>
    </w:pPr>
  </w:style>
  <w:style w:type="paragraph" w:styleId="TDC8">
    <w:name w:val="toc 8"/>
    <w:basedOn w:val="Normal"/>
    <w:next w:val="Normal"/>
    <w:autoRedefine/>
    <w:rsid w:val="00453AC8"/>
    <w:pPr>
      <w:spacing w:after="100"/>
      <w:ind w:left="1540"/>
    </w:pPr>
  </w:style>
  <w:style w:type="paragraph" w:styleId="TDC9">
    <w:name w:val="toc 9"/>
    <w:basedOn w:val="Normal"/>
    <w:next w:val="Normal"/>
    <w:autoRedefine/>
    <w:rsid w:val="00453AC8"/>
    <w:pPr>
      <w:spacing w:after="100"/>
      <w:ind w:left="1760"/>
    </w:pPr>
  </w:style>
  <w:style w:type="character" w:styleId="TecladoHTML">
    <w:name w:val="HTML Keyboard"/>
    <w:basedOn w:val="Fuentedeprrafopredeter"/>
    <w:rsid w:val="00453AC8"/>
    <w:rPr>
      <w:rFonts w:ascii="Consolas" w:hAnsi="Consolas"/>
      <w:sz w:val="20"/>
      <w:szCs w:val="20"/>
    </w:rPr>
  </w:style>
  <w:style w:type="paragraph" w:styleId="Textoconsangra">
    <w:name w:val="table of authorities"/>
    <w:basedOn w:val="Normal"/>
    <w:next w:val="Normal"/>
    <w:rsid w:val="00453AC8"/>
    <w:pPr>
      <w:spacing w:after="0"/>
      <w:ind w:left="220" w:hanging="220"/>
    </w:pPr>
  </w:style>
  <w:style w:type="paragraph" w:styleId="Textodeglobo">
    <w:name w:val="Balloon Text"/>
    <w:basedOn w:val="Normal"/>
    <w:link w:val="TextodegloboCar"/>
    <w:rsid w:val="00453AC8"/>
    <w:pPr>
      <w:spacing w:after="0"/>
    </w:pPr>
    <w:rPr>
      <w:rFonts w:ascii="Segoe UI" w:hAnsi="Segoe UI" w:cs="Segoe UI"/>
      <w:sz w:val="18"/>
      <w:szCs w:val="18"/>
    </w:rPr>
  </w:style>
  <w:style w:type="character" w:customStyle="1" w:styleId="TextodegloboCar">
    <w:name w:val="Texto de globo Car"/>
    <w:basedOn w:val="Fuentedeprrafopredeter"/>
    <w:link w:val="Textodeglobo"/>
    <w:rsid w:val="00453AC8"/>
    <w:rPr>
      <w:rFonts w:ascii="Segoe UI" w:hAnsi="Segoe UI" w:cs="Segoe UI"/>
      <w:sz w:val="18"/>
      <w:szCs w:val="18"/>
    </w:rPr>
  </w:style>
  <w:style w:type="character" w:styleId="Textodelmarcadordeposicin">
    <w:name w:val="Placeholder Text"/>
    <w:basedOn w:val="Fuentedeprrafopredeter"/>
    <w:rsid w:val="00453AC8"/>
    <w:rPr>
      <w:color w:val="666666"/>
    </w:rPr>
  </w:style>
  <w:style w:type="paragraph" w:styleId="Textoindependiente2">
    <w:name w:val="Body Text 2"/>
    <w:basedOn w:val="Normal"/>
    <w:link w:val="Textoindependiente2Car"/>
    <w:rsid w:val="00453AC8"/>
    <w:pPr>
      <w:spacing w:after="120" w:line="480" w:lineRule="auto"/>
    </w:pPr>
  </w:style>
  <w:style w:type="character" w:customStyle="1" w:styleId="Textoindependiente2Car">
    <w:name w:val="Texto independiente 2 Car"/>
    <w:basedOn w:val="Fuentedeprrafopredeter"/>
    <w:link w:val="Textoindependiente2"/>
    <w:rsid w:val="00453AC8"/>
    <w:rPr>
      <w:rFonts w:ascii="Calibri" w:hAnsi="Calibri" w:cs="Calibri"/>
      <w:sz w:val="22"/>
    </w:rPr>
  </w:style>
  <w:style w:type="paragraph" w:styleId="Textoindependiente3">
    <w:name w:val="Body Text 3"/>
    <w:basedOn w:val="Normal"/>
    <w:link w:val="Textoindependiente3Car"/>
    <w:rsid w:val="00453AC8"/>
    <w:pPr>
      <w:spacing w:after="120"/>
    </w:pPr>
    <w:rPr>
      <w:sz w:val="16"/>
      <w:szCs w:val="16"/>
    </w:rPr>
  </w:style>
  <w:style w:type="character" w:customStyle="1" w:styleId="Textoindependiente3Car">
    <w:name w:val="Texto independiente 3 Car"/>
    <w:basedOn w:val="Fuentedeprrafopredeter"/>
    <w:link w:val="Textoindependiente3"/>
    <w:rsid w:val="00453AC8"/>
    <w:rPr>
      <w:rFonts w:ascii="Calibri" w:hAnsi="Calibri" w:cs="Calibri"/>
      <w:sz w:val="16"/>
      <w:szCs w:val="16"/>
    </w:rPr>
  </w:style>
  <w:style w:type="paragraph" w:styleId="Textoindependienteprimerasangra">
    <w:name w:val="Body Text First Indent"/>
    <w:basedOn w:val="Textoindependiente"/>
    <w:link w:val="TextoindependienteprimerasangraCar"/>
    <w:rsid w:val="00453AC8"/>
    <w:pPr>
      <w:spacing w:before="0" w:after="200"/>
      <w:ind w:firstLine="360"/>
    </w:pPr>
  </w:style>
  <w:style w:type="character" w:customStyle="1" w:styleId="TextoindependienteCar">
    <w:name w:val="Texto independiente Car"/>
    <w:basedOn w:val="Fuentedeprrafopredeter"/>
    <w:link w:val="Textoindependiente"/>
    <w:rsid w:val="00453AC8"/>
    <w:rPr>
      <w:rFonts w:ascii="Calibri" w:hAnsi="Calibri" w:cs="Calibri"/>
      <w:sz w:val="21"/>
    </w:rPr>
  </w:style>
  <w:style w:type="character" w:customStyle="1" w:styleId="TextoindependienteprimerasangraCar">
    <w:name w:val="Texto independiente primera sangría Car"/>
    <w:basedOn w:val="TextoindependienteCar"/>
    <w:link w:val="Textoindependienteprimerasangra"/>
    <w:rsid w:val="00453AC8"/>
    <w:rPr>
      <w:rFonts w:ascii="Calibri" w:hAnsi="Calibri" w:cs="Calibri"/>
      <w:sz w:val="21"/>
    </w:rPr>
  </w:style>
  <w:style w:type="paragraph" w:styleId="Textoindependienteprimerasangra2">
    <w:name w:val="Body Text First Indent 2"/>
    <w:basedOn w:val="Sangradetextonormal"/>
    <w:link w:val="Textoindependienteprimerasangra2Car"/>
    <w:rsid w:val="00453AC8"/>
    <w:pPr>
      <w:spacing w:after="200"/>
      <w:ind w:left="360" w:firstLine="360"/>
    </w:pPr>
  </w:style>
  <w:style w:type="character" w:customStyle="1" w:styleId="Textoindependienteprimerasangra2Car">
    <w:name w:val="Texto independiente primera sangría 2 Car"/>
    <w:basedOn w:val="SangradetextonormalCar"/>
    <w:link w:val="Textoindependienteprimerasangra2"/>
    <w:rsid w:val="00453AC8"/>
    <w:rPr>
      <w:rFonts w:ascii="Calibri" w:hAnsi="Calibri" w:cs="Calibri"/>
      <w:sz w:val="22"/>
    </w:rPr>
  </w:style>
  <w:style w:type="paragraph" w:styleId="Textomacro">
    <w:name w:val="macro"/>
    <w:link w:val="TextomacroCar"/>
    <w:rsid w:val="00453AC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TextomacroCar">
    <w:name w:val="Texto macro Car"/>
    <w:basedOn w:val="Fuentedeprrafopredeter"/>
    <w:link w:val="Textomacro"/>
    <w:rsid w:val="00453AC8"/>
    <w:rPr>
      <w:rFonts w:ascii="Consolas" w:hAnsi="Consolas" w:cs="Calibri"/>
      <w:sz w:val="20"/>
      <w:szCs w:val="20"/>
    </w:rPr>
  </w:style>
  <w:style w:type="paragraph" w:styleId="Textonotaalfinal">
    <w:name w:val="endnote text"/>
    <w:basedOn w:val="Normal"/>
    <w:link w:val="TextonotaalfinalCar"/>
    <w:rsid w:val="00453AC8"/>
    <w:pPr>
      <w:spacing w:after="0"/>
    </w:pPr>
    <w:rPr>
      <w:sz w:val="20"/>
      <w:szCs w:val="20"/>
    </w:rPr>
  </w:style>
  <w:style w:type="character" w:customStyle="1" w:styleId="TextonotaalfinalCar">
    <w:name w:val="Texto nota al final Car"/>
    <w:basedOn w:val="Fuentedeprrafopredeter"/>
    <w:link w:val="Textonotaalfinal"/>
    <w:rsid w:val="00453AC8"/>
    <w:rPr>
      <w:rFonts w:ascii="Calibri" w:hAnsi="Calibri" w:cs="Calibri"/>
      <w:sz w:val="20"/>
      <w:szCs w:val="20"/>
    </w:rPr>
  </w:style>
  <w:style w:type="paragraph" w:styleId="Textosinformato">
    <w:name w:val="Plain Text"/>
    <w:basedOn w:val="Normal"/>
    <w:link w:val="TextosinformatoCar"/>
    <w:rsid w:val="00453AC8"/>
    <w:pPr>
      <w:spacing w:after="0"/>
    </w:pPr>
    <w:rPr>
      <w:rFonts w:ascii="Consolas" w:hAnsi="Consolas"/>
      <w:sz w:val="21"/>
      <w:szCs w:val="21"/>
    </w:rPr>
  </w:style>
  <w:style w:type="character" w:customStyle="1" w:styleId="TextosinformatoCar">
    <w:name w:val="Texto sin formato Car"/>
    <w:basedOn w:val="Fuentedeprrafopredeter"/>
    <w:link w:val="Textosinformato"/>
    <w:rsid w:val="00453AC8"/>
    <w:rPr>
      <w:rFonts w:ascii="Consolas" w:hAnsi="Consolas" w:cs="Calibri"/>
      <w:sz w:val="21"/>
      <w:szCs w:val="21"/>
    </w:rPr>
  </w:style>
  <w:style w:type="paragraph" w:styleId="Ttulodendice">
    <w:name w:val="index heading"/>
    <w:basedOn w:val="Normal"/>
    <w:next w:val="ndice1"/>
    <w:rsid w:val="00453AC8"/>
    <w:rPr>
      <w:rFonts w:asciiTheme="majorHAnsi" w:eastAsiaTheme="majorEastAsia" w:hAnsiTheme="majorHAnsi" w:cstheme="majorBidi"/>
      <w:b/>
      <w:bCs/>
    </w:rPr>
  </w:style>
  <w:style w:type="character" w:styleId="Ttulodellibro">
    <w:name w:val="Book Title"/>
    <w:basedOn w:val="Fuentedeprrafopredeter"/>
    <w:rsid w:val="00453AC8"/>
    <w:rPr>
      <w:b/>
      <w:bCs/>
      <w:i/>
      <w:iCs/>
      <w:spacing w:val="5"/>
    </w:rPr>
  </w:style>
  <w:style w:type="character" w:styleId="VariableHTML">
    <w:name w:val="HTML Variable"/>
    <w:basedOn w:val="Fuentedeprrafopredeter"/>
    <w:rsid w:val="00453A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github.com/jpcc2408/practice-software-test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hyperlink" Target="https://github.com/jpcc2408/practice-software-testing/issues" TargetMode="External"/><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SQ0" Type="http://schemas.openxmlformats.org/officeDocument/2006/relationships/image" Target="media/sq0.png"/><Relationship Id="rIdSQ1" Type="http://schemas.openxmlformats.org/officeDocument/2006/relationships/image" Target="media/sq5.png"/><Relationship Id="rIdSQ2" Type="http://schemas.openxmlformats.org/officeDocument/2006/relationships/image" Target="media/sq2.png"/><Relationship Id="rIdSQ3" Type="http://schemas.openxmlformats.org/officeDocument/2006/relationships/image" Target="media/sq1.png"/><Relationship Id="rIdSQ4" Type="http://schemas.openxmlformats.org/officeDocument/2006/relationships/image" Target="media/sq4.png"/><Relationship Id="rIdSQ5" Type="http://schemas.openxmlformats.org/officeDocument/2006/relationships/image" Target="media/sq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8AA0F4-ED42-49CC-8F58-DEDBDD2D2396}">
  <we:reference id="WA200010453" version="1.0.0.1" store="Omex" storeType="OMEX"/>
  <we:alternateReferences>
    <we:reference id="WA200010453" version="1.0.0.1" store="WA200010453" storeType="OMEX"/>
  </we:alternateReferences>
  <we:properties>
    <we:property name="claude.fileId" value="&quot;666a7ea4-de0b-4e25-92db-1ab869d4edf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161</TotalTime>
  <Pages>52</Pages>
  <Words>15860</Words>
  <Characters>86918</Characters>
  <Application>Microsoft Office Word</Application>
  <DocSecurity>0</DocSecurity>
  <Lines>3476</Lines>
  <Paragraphs>2704</Paragraphs>
  <ScaleCrop>false</ScaleCrop>
  <Company/>
  <LinksUpToDate>false</LinksUpToDate>
  <CharactersWithSpaces>100074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de QA — Proyecto Individual 2</dc:title>
  <dc:creator>Pablo Castillo</dc:creator>
  <cp:keywords/>
  <cp:lastModifiedBy>Pablo Castillo</cp:lastModifiedBy>
  <cp:revision>22</cp:revision>
  <cp:lastPrinted>2026-09-23T14:54:00Z</cp:lastPrinted>
  <dcterms:created xsi:type="dcterms:W3CDTF">2026-09-23T20:44:00Z</dcterms:created>
  <dcterms:modified xsi:type="dcterms:W3CDTF">2026-09-24T16:49:00Z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Aseguramiento de calidad de una aplicación web: Toolshop (Practice Software Testing)</vt:lpwstr>
  </property>
</Properties>
</file>